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54548" w14:textId="360DC162" w:rsidR="00B53475" w:rsidRPr="00A34209" w:rsidRDefault="00240BC0" w:rsidP="00AB0B79">
      <w:pPr>
        <w:pStyle w:val="Heading1"/>
        <w:jc w:val="center"/>
        <w:rPr>
          <w:noProof/>
          <w:lang w:val="en-GB"/>
        </w:rPr>
      </w:pPr>
      <w:r w:rsidRPr="241F058C">
        <w:rPr>
          <w:noProof/>
          <w:lang w:val="en-GB"/>
        </w:rPr>
        <w:t xml:space="preserve">Form </w:t>
      </w:r>
      <w:r w:rsidR="00AD082A" w:rsidRPr="241F058C">
        <w:rPr>
          <w:noProof/>
          <w:lang w:val="en-GB"/>
        </w:rPr>
        <w:t>B</w:t>
      </w:r>
      <w:r w:rsidR="00175B2B" w:rsidRPr="241F058C">
        <w:rPr>
          <w:noProof/>
          <w:lang w:val="en-GB"/>
        </w:rPr>
        <w:t>1</w:t>
      </w:r>
    </w:p>
    <w:p w14:paraId="6C2FBF09" w14:textId="3345F756" w:rsidR="00B53475" w:rsidRPr="00A34209" w:rsidRDefault="00B53475" w:rsidP="00AB0B79">
      <w:pPr>
        <w:pStyle w:val="Heading1"/>
        <w:jc w:val="center"/>
        <w:rPr>
          <w:noProof/>
          <w:lang w:val="en-GB"/>
        </w:rPr>
      </w:pPr>
      <w:r w:rsidRPr="00A34209">
        <w:rPr>
          <w:noProof/>
          <w:lang w:val="en-GB"/>
        </w:rPr>
        <w:t>Due Diligence</w:t>
      </w:r>
      <w:r w:rsidRPr="00A34209">
        <w:rPr>
          <w:noProof/>
          <w:lang w:val="en-GB"/>
        </w:rPr>
        <w:fldChar w:fldCharType="begin"/>
      </w:r>
      <w:r w:rsidRPr="00A34209">
        <w:rPr>
          <w:lang w:val="en-GB"/>
        </w:rPr>
        <w:instrText xml:space="preserve"> XE "</w:instrText>
      </w:r>
      <w:r w:rsidRPr="00A34209">
        <w:rPr>
          <w:noProof/>
          <w:lang w:val="en-GB"/>
        </w:rPr>
        <w:instrText>Due Diligence</w:instrText>
      </w:r>
      <w:r w:rsidRPr="00A34209">
        <w:rPr>
          <w:lang w:val="en-GB"/>
        </w:rPr>
        <w:instrText xml:space="preserve">" </w:instrText>
      </w:r>
      <w:r w:rsidRPr="00A34209">
        <w:rPr>
          <w:noProof/>
          <w:lang w:val="en-GB"/>
        </w:rPr>
        <w:fldChar w:fldCharType="end"/>
      </w:r>
      <w:r w:rsidRPr="00A34209">
        <w:rPr>
          <w:noProof/>
          <w:lang w:val="en-GB"/>
        </w:rPr>
        <w:t xml:space="preserve">/Institutional </w:t>
      </w:r>
      <w:r w:rsidR="00B2287E">
        <w:rPr>
          <w:noProof/>
          <w:lang w:val="en-GB"/>
        </w:rPr>
        <w:t>Approval/</w:t>
      </w:r>
      <w:r w:rsidRPr="00A34209">
        <w:rPr>
          <w:noProof/>
          <w:lang w:val="en-GB"/>
        </w:rPr>
        <w:t>Re-approval evidence request</w:t>
      </w:r>
    </w:p>
    <w:p w14:paraId="7E3CC00C" w14:textId="77777777" w:rsidR="009A204C" w:rsidRPr="00F70167" w:rsidRDefault="009A204C" w:rsidP="004256C9">
      <w:pPr>
        <w:pStyle w:val="Heading2"/>
        <w:rPr>
          <w:rFonts w:cs="Arial"/>
          <w:i w:val="0"/>
          <w:iCs w:val="0"/>
          <w:noProof/>
          <w:sz w:val="22"/>
          <w:szCs w:val="22"/>
          <w:lang w:val="en-GB"/>
        </w:rPr>
      </w:pPr>
    </w:p>
    <w:p w14:paraId="24AD4733" w14:textId="2EDA0D4B" w:rsidR="00B53475" w:rsidRPr="009D3492" w:rsidRDefault="00B53475" w:rsidP="004256C9">
      <w:pPr>
        <w:pStyle w:val="Heading2"/>
        <w:rPr>
          <w:rFonts w:cs="Arial"/>
          <w:i w:val="0"/>
          <w:iCs w:val="0"/>
          <w:noProof/>
          <w:lang w:val="en-GB"/>
        </w:rPr>
      </w:pPr>
      <w:r w:rsidRPr="009D3492">
        <w:rPr>
          <w:rFonts w:cs="Arial"/>
          <w:i w:val="0"/>
          <w:iCs w:val="0"/>
          <w:noProof/>
          <w:lang w:val="en-GB"/>
        </w:rPr>
        <w:t>Briefing Note</w:t>
      </w:r>
    </w:p>
    <w:p w14:paraId="018D9000" w14:textId="77777777" w:rsidR="009A204C" w:rsidRPr="009D3492" w:rsidRDefault="009A204C" w:rsidP="004256C9">
      <w:pPr>
        <w:pStyle w:val="Heading2"/>
        <w:rPr>
          <w:rFonts w:cs="Arial"/>
          <w:i w:val="0"/>
          <w:iCs w:val="0"/>
          <w:noProof/>
          <w:lang w:val="en-GB"/>
        </w:rPr>
      </w:pPr>
    </w:p>
    <w:p w14:paraId="2C2ECA0D" w14:textId="3EE8BC53" w:rsidR="00B53475" w:rsidRPr="009D3492" w:rsidRDefault="00B53475" w:rsidP="004256C9">
      <w:pPr>
        <w:pStyle w:val="Heading2"/>
        <w:rPr>
          <w:rFonts w:cs="Arial"/>
          <w:i w:val="0"/>
          <w:iCs w:val="0"/>
          <w:noProof/>
          <w:lang w:val="en-GB"/>
        </w:rPr>
      </w:pPr>
      <w:r w:rsidRPr="009D3492">
        <w:rPr>
          <w:rFonts w:cs="Arial"/>
          <w:i w:val="0"/>
          <w:iCs w:val="0"/>
          <w:noProof/>
          <w:lang w:val="en-GB"/>
        </w:rPr>
        <w:t>Initial approval</w:t>
      </w:r>
    </w:p>
    <w:p w14:paraId="0F704C9D" w14:textId="763DBE03" w:rsidR="00511027" w:rsidRPr="00F70167" w:rsidRDefault="00B53475" w:rsidP="004256C9">
      <w:pPr>
        <w:rPr>
          <w:rFonts w:ascii="Arial" w:hAnsi="Arial" w:cs="Arial"/>
          <w:i/>
          <w:noProof/>
        </w:rPr>
      </w:pPr>
      <w:r w:rsidRPr="00F70167">
        <w:rPr>
          <w:rFonts w:ascii="Arial" w:hAnsi="Arial" w:cs="Arial"/>
          <w:noProof/>
        </w:rPr>
        <w:t>The University carries out a due diligence process on all prospective partner institutions. The due diligence process refers to the task of carefully reviewing and verifying all critical assumptions and facts presented by an institution, to enable the University to be confident that institutions with which it plans to work closely are of appropriate legal, technical and financial standing, and that the intended collaboration does not present the University with any partic</w:t>
      </w:r>
      <w:r w:rsidR="00114777" w:rsidRPr="00F70167">
        <w:rPr>
          <w:rFonts w:ascii="Arial" w:hAnsi="Arial" w:cs="Arial"/>
          <w:noProof/>
        </w:rPr>
        <w:t>ular difficulties in principle. The due diligence process is concerned with the approval of the collaborative institution in principle, and is thus separate to the validation</w:t>
      </w:r>
      <w:r w:rsidR="00114777" w:rsidRPr="00F70167">
        <w:rPr>
          <w:rFonts w:ascii="Arial" w:hAnsi="Arial" w:cs="Arial"/>
          <w:noProof/>
        </w:rPr>
        <w:fldChar w:fldCharType="begin"/>
      </w:r>
      <w:r w:rsidR="00114777" w:rsidRPr="00F70167">
        <w:rPr>
          <w:rFonts w:ascii="Arial" w:hAnsi="Arial" w:cs="Arial"/>
        </w:rPr>
        <w:instrText xml:space="preserve"> XE "</w:instrText>
      </w:r>
      <w:r w:rsidR="00114777" w:rsidRPr="00F70167">
        <w:rPr>
          <w:rFonts w:ascii="Arial" w:hAnsi="Arial" w:cs="Arial"/>
          <w:noProof/>
        </w:rPr>
        <w:instrText>validation</w:instrText>
      </w:r>
      <w:r w:rsidR="00114777" w:rsidRPr="00F70167">
        <w:rPr>
          <w:rFonts w:ascii="Arial" w:hAnsi="Arial" w:cs="Arial"/>
        </w:rPr>
        <w:instrText xml:space="preserve">" </w:instrText>
      </w:r>
      <w:r w:rsidR="00114777" w:rsidRPr="00F70167">
        <w:rPr>
          <w:rFonts w:ascii="Arial" w:hAnsi="Arial" w:cs="Arial"/>
          <w:noProof/>
        </w:rPr>
        <w:fldChar w:fldCharType="end"/>
      </w:r>
      <w:r w:rsidR="00114777" w:rsidRPr="00F70167">
        <w:rPr>
          <w:rFonts w:ascii="Arial" w:hAnsi="Arial" w:cs="Arial"/>
          <w:noProof/>
        </w:rPr>
        <w:t xml:space="preserve"> process which is concerned with course delivery.  </w:t>
      </w:r>
    </w:p>
    <w:p w14:paraId="546CEBA1" w14:textId="77777777" w:rsidR="00844E85" w:rsidRPr="00F70167" w:rsidRDefault="00844E85" w:rsidP="004256C9">
      <w:pPr>
        <w:rPr>
          <w:rFonts w:ascii="Arial" w:hAnsi="Arial" w:cs="Arial"/>
          <w:noProof/>
        </w:rPr>
      </w:pPr>
    </w:p>
    <w:p w14:paraId="155AD82D" w14:textId="65BB2F08" w:rsidR="00B53475" w:rsidRDefault="00B53475" w:rsidP="004256C9">
      <w:pPr>
        <w:rPr>
          <w:rFonts w:ascii="Arial" w:hAnsi="Arial" w:cs="Arial"/>
          <w:noProof/>
        </w:rPr>
      </w:pPr>
      <w:r w:rsidRPr="00F70167">
        <w:rPr>
          <w:rFonts w:ascii="Arial" w:hAnsi="Arial" w:cs="Arial"/>
          <w:noProof/>
        </w:rPr>
        <w:t>Due diligence is an evidence-based process, and as such, prospective partner institutions are required to provide evidence</w:t>
      </w:r>
      <w:r w:rsidR="00033D6D" w:rsidRPr="00F70167">
        <w:rPr>
          <w:rFonts w:ascii="Arial" w:hAnsi="Arial" w:cs="Arial"/>
          <w:noProof/>
        </w:rPr>
        <w:t xml:space="preserve"> </w:t>
      </w:r>
      <w:r w:rsidRPr="00F70167">
        <w:rPr>
          <w:rFonts w:ascii="Arial" w:hAnsi="Arial" w:cs="Arial"/>
          <w:noProof/>
        </w:rPr>
        <w:t>relating to various aspects of their operation. For the list of evidence see below.</w:t>
      </w:r>
      <w:r w:rsidR="00033D6D" w:rsidRPr="00F70167">
        <w:rPr>
          <w:rFonts w:ascii="Arial" w:hAnsi="Arial" w:cs="Arial"/>
          <w:noProof/>
        </w:rPr>
        <w:t xml:space="preserve"> Evidence may be provided electronically by email, or via web links.  </w:t>
      </w:r>
    </w:p>
    <w:p w14:paraId="64B8A4E7" w14:textId="77777777" w:rsidR="005E4AEE" w:rsidRDefault="005E4AEE" w:rsidP="004256C9">
      <w:pPr>
        <w:rPr>
          <w:rFonts w:ascii="Arial" w:hAnsi="Arial" w:cs="Arial"/>
          <w:noProof/>
        </w:rPr>
      </w:pPr>
    </w:p>
    <w:p w14:paraId="2EA5B19B" w14:textId="77777777" w:rsidR="002737A5" w:rsidRPr="002737A5" w:rsidRDefault="002737A5" w:rsidP="002737A5">
      <w:pPr>
        <w:rPr>
          <w:rFonts w:ascii="Arial" w:hAnsi="Arial" w:cs="Arial"/>
          <w:i/>
          <w:noProof/>
        </w:rPr>
      </w:pPr>
      <w:r w:rsidRPr="002737A5">
        <w:rPr>
          <w:rFonts w:ascii="Arial" w:hAnsi="Arial" w:cs="Arial"/>
          <w:i/>
          <w:noProof/>
        </w:rPr>
        <w:t>Note:  any original documents which are not written in English should be translated prior to being submitted to the University.</w:t>
      </w:r>
    </w:p>
    <w:p w14:paraId="00C98D9A" w14:textId="77777777" w:rsidR="00844E85" w:rsidRPr="00F70167" w:rsidRDefault="00844E85" w:rsidP="004256C9">
      <w:pPr>
        <w:rPr>
          <w:rFonts w:ascii="Arial" w:hAnsi="Arial" w:cs="Arial"/>
          <w:noProof/>
        </w:rPr>
      </w:pPr>
    </w:p>
    <w:p w14:paraId="52A88B7F" w14:textId="719874E6" w:rsidR="00B53475" w:rsidRPr="00F70167" w:rsidRDefault="00B53475" w:rsidP="004256C9">
      <w:pPr>
        <w:rPr>
          <w:rFonts w:ascii="Arial" w:hAnsi="Arial" w:cs="Arial"/>
          <w:noProof/>
        </w:rPr>
      </w:pPr>
      <w:r w:rsidRPr="00F70167">
        <w:rPr>
          <w:rFonts w:ascii="Arial" w:hAnsi="Arial" w:cs="Arial"/>
          <w:noProof/>
        </w:rPr>
        <w:t xml:space="preserve">Based on the evidence provided by the prospective partner institution for the due diligence exercise, the </w:t>
      </w:r>
      <w:r w:rsidRPr="003F17F5">
        <w:rPr>
          <w:rFonts w:ascii="Arial" w:hAnsi="Arial" w:cs="Arial"/>
          <w:noProof/>
        </w:rPr>
        <w:t xml:space="preserve">University’s </w:t>
      </w:r>
      <w:r w:rsidR="000F6AE8" w:rsidRPr="003F17F5">
        <w:rPr>
          <w:rFonts w:ascii="Arial" w:hAnsi="Arial" w:cs="Arial"/>
          <w:noProof/>
        </w:rPr>
        <w:t>Academic Council</w:t>
      </w:r>
      <w:r w:rsidRPr="003F17F5">
        <w:rPr>
          <w:rFonts w:ascii="Arial" w:hAnsi="Arial" w:cs="Arial"/>
          <w:noProof/>
        </w:rPr>
        <w:fldChar w:fldCharType="begin"/>
      </w:r>
      <w:r w:rsidRPr="003F17F5">
        <w:rPr>
          <w:rFonts w:ascii="Arial" w:hAnsi="Arial" w:cs="Arial"/>
          <w:noProof/>
        </w:rPr>
        <w:instrText xml:space="preserve"> XE "</w:instrText>
      </w:r>
      <w:r w:rsidR="00A34209" w:rsidRPr="003F17F5">
        <w:rPr>
          <w:rFonts w:ascii="Arial" w:hAnsi="Arial" w:cs="Arial"/>
          <w:noProof/>
        </w:rPr>
        <w:instrText>Senate</w:instrText>
      </w:r>
      <w:r w:rsidRPr="003F17F5">
        <w:rPr>
          <w:rFonts w:ascii="Arial" w:hAnsi="Arial" w:cs="Arial"/>
          <w:noProof/>
        </w:rPr>
        <w:instrText xml:space="preserve">:AB" </w:instrText>
      </w:r>
      <w:r w:rsidRPr="003F17F5">
        <w:rPr>
          <w:rFonts w:ascii="Arial" w:hAnsi="Arial" w:cs="Arial"/>
          <w:noProof/>
        </w:rPr>
        <w:fldChar w:fldCharType="end"/>
      </w:r>
      <w:r w:rsidRPr="00F70167">
        <w:rPr>
          <w:rFonts w:ascii="Arial" w:hAnsi="Arial" w:cs="Arial"/>
          <w:noProof/>
        </w:rPr>
        <w:t xml:space="preserve"> will make a decision on whether it can be approved as a partner institution of the University.  It is important that the due diligence information provided by the institution to the University is accurate and complete and as such a warranty to this effect will be included in any eventual contractual documentation. </w:t>
      </w:r>
    </w:p>
    <w:p w14:paraId="2C672DA3" w14:textId="77777777" w:rsidR="009A204C" w:rsidRPr="00F70167" w:rsidRDefault="009A204C" w:rsidP="004256C9">
      <w:pPr>
        <w:pStyle w:val="Heading2"/>
        <w:rPr>
          <w:rFonts w:cs="Arial"/>
          <w:i w:val="0"/>
          <w:iCs w:val="0"/>
          <w:noProof/>
          <w:sz w:val="24"/>
          <w:szCs w:val="24"/>
          <w:lang w:val="en-GB"/>
        </w:rPr>
      </w:pPr>
    </w:p>
    <w:p w14:paraId="3A1E7422" w14:textId="377F5EDE" w:rsidR="00B53475" w:rsidRPr="00F70167" w:rsidRDefault="00B53475" w:rsidP="004256C9">
      <w:pPr>
        <w:pStyle w:val="Heading2"/>
        <w:rPr>
          <w:rFonts w:cs="Arial"/>
          <w:i w:val="0"/>
          <w:iCs w:val="0"/>
          <w:noProof/>
          <w:sz w:val="24"/>
          <w:szCs w:val="24"/>
          <w:lang w:val="en-GB"/>
        </w:rPr>
      </w:pPr>
      <w:r w:rsidRPr="00F70167">
        <w:rPr>
          <w:rFonts w:cs="Arial"/>
          <w:i w:val="0"/>
          <w:iCs w:val="0"/>
          <w:noProof/>
          <w:sz w:val="24"/>
          <w:szCs w:val="24"/>
          <w:lang w:val="en-GB"/>
        </w:rPr>
        <w:t>Re-approval</w:t>
      </w:r>
    </w:p>
    <w:p w14:paraId="42183E3C" w14:textId="077B9330" w:rsidR="00CD4B3B" w:rsidRPr="00F70167" w:rsidRDefault="00B53475" w:rsidP="004256C9">
      <w:pPr>
        <w:rPr>
          <w:rFonts w:ascii="Arial" w:hAnsi="Arial" w:cs="Arial"/>
          <w:noProof/>
        </w:rPr>
      </w:pPr>
      <w:r w:rsidRPr="00F70167">
        <w:rPr>
          <w:rFonts w:ascii="Arial" w:hAnsi="Arial" w:cs="Arial"/>
          <w:noProof/>
        </w:rPr>
        <w:t>Each collaborative partnership will be subject to Institutional Re-approval every five years. The purpose of Institutional Re-approval is to assess whether the general conditions for the partnership, at an institutional level, are still being met. The evidence supplied will inform a</w:t>
      </w:r>
      <w:r w:rsidR="00B11174">
        <w:rPr>
          <w:rFonts w:ascii="Arial" w:hAnsi="Arial" w:cs="Arial"/>
          <w:noProof/>
        </w:rPr>
        <w:t xml:space="preserve"> Due Diligence </w:t>
      </w:r>
      <w:r w:rsidRPr="00F70167">
        <w:rPr>
          <w:rFonts w:ascii="Arial" w:hAnsi="Arial" w:cs="Arial"/>
          <w:noProof/>
        </w:rPr>
        <w:t xml:space="preserve">Report, compiled by </w:t>
      </w:r>
      <w:r w:rsidR="00114777" w:rsidRPr="00F70167">
        <w:rPr>
          <w:rFonts w:ascii="Arial" w:hAnsi="Arial" w:cs="Arial"/>
          <w:noProof/>
        </w:rPr>
        <w:t>Quality Assurance and Enhancement</w:t>
      </w:r>
      <w:r w:rsidRPr="00F70167">
        <w:rPr>
          <w:rFonts w:ascii="Arial" w:hAnsi="Arial" w:cs="Arial"/>
          <w:noProof/>
        </w:rPr>
        <w:t xml:space="preserve">, which will be submitted to </w:t>
      </w:r>
      <w:r w:rsidR="00033D6D" w:rsidRPr="00F70167">
        <w:rPr>
          <w:rFonts w:ascii="Arial" w:hAnsi="Arial" w:cs="Arial"/>
          <w:noProof/>
        </w:rPr>
        <w:t xml:space="preserve">the </w:t>
      </w:r>
      <w:r w:rsidR="009D7D66" w:rsidRPr="00F70167">
        <w:rPr>
          <w:rFonts w:ascii="Arial" w:hAnsi="Arial" w:cs="Arial"/>
          <w:noProof/>
        </w:rPr>
        <w:t>Quality Assurance Portfolio Change Committee (QAPCC)</w:t>
      </w:r>
      <w:r w:rsidR="00D81E86" w:rsidRPr="00F70167">
        <w:rPr>
          <w:rFonts w:ascii="Arial" w:hAnsi="Arial" w:cs="Arial"/>
          <w:noProof/>
        </w:rPr>
        <w:t xml:space="preserve"> </w:t>
      </w:r>
      <w:r w:rsidRPr="00F70167">
        <w:rPr>
          <w:rFonts w:ascii="Arial" w:hAnsi="Arial" w:cs="Arial"/>
          <w:noProof/>
        </w:rPr>
        <w:t xml:space="preserve">for approval. </w:t>
      </w:r>
    </w:p>
    <w:p w14:paraId="18D8735E" w14:textId="77777777" w:rsidR="009A204C" w:rsidRPr="00F70167" w:rsidRDefault="009A204C" w:rsidP="004256C9">
      <w:pPr>
        <w:pStyle w:val="Heading2"/>
        <w:rPr>
          <w:rFonts w:cs="Arial"/>
          <w:i w:val="0"/>
          <w:iCs w:val="0"/>
          <w:noProof/>
          <w:sz w:val="24"/>
          <w:szCs w:val="24"/>
          <w:lang w:val="en-GB"/>
        </w:rPr>
      </w:pPr>
    </w:p>
    <w:p w14:paraId="3C31CEDF" w14:textId="0D4E8888" w:rsidR="00CD4B3B" w:rsidRPr="00F70167" w:rsidRDefault="00CD4B3B" w:rsidP="004256C9">
      <w:pPr>
        <w:pStyle w:val="Heading2"/>
        <w:rPr>
          <w:rFonts w:cs="Arial"/>
          <w:i w:val="0"/>
          <w:iCs w:val="0"/>
          <w:noProof/>
          <w:sz w:val="24"/>
          <w:szCs w:val="24"/>
          <w:lang w:val="en-GB"/>
        </w:rPr>
      </w:pPr>
      <w:r w:rsidRPr="00F70167">
        <w:rPr>
          <w:rFonts w:cs="Arial"/>
          <w:i w:val="0"/>
          <w:iCs w:val="0"/>
          <w:noProof/>
          <w:sz w:val="24"/>
          <w:szCs w:val="24"/>
          <w:lang w:val="en-GB"/>
        </w:rPr>
        <w:t>Conti</w:t>
      </w:r>
      <w:r w:rsidR="004C7279" w:rsidRPr="00F70167">
        <w:rPr>
          <w:rFonts w:cs="Arial"/>
          <w:i w:val="0"/>
          <w:iCs w:val="0"/>
          <w:noProof/>
          <w:sz w:val="24"/>
          <w:szCs w:val="24"/>
          <w:lang w:val="en-GB"/>
        </w:rPr>
        <w:t>n</w:t>
      </w:r>
      <w:r w:rsidRPr="00F70167">
        <w:rPr>
          <w:rFonts w:cs="Arial"/>
          <w:i w:val="0"/>
          <w:iCs w:val="0"/>
          <w:noProof/>
          <w:sz w:val="24"/>
          <w:szCs w:val="24"/>
          <w:lang w:val="en-GB"/>
        </w:rPr>
        <w:t>gency Plans</w:t>
      </w:r>
    </w:p>
    <w:p w14:paraId="120E7CD6" w14:textId="2ACA4D57" w:rsidR="00CD4B3B" w:rsidRPr="00F70167" w:rsidRDefault="00CD4B3B" w:rsidP="00432010">
      <w:pPr>
        <w:rPr>
          <w:rFonts w:ascii="Arial" w:hAnsi="Arial" w:cs="Arial"/>
          <w:noProof/>
        </w:rPr>
      </w:pPr>
      <w:r w:rsidRPr="00F70167">
        <w:rPr>
          <w:rFonts w:ascii="Arial" w:hAnsi="Arial" w:cs="Arial"/>
          <w:noProof/>
        </w:rPr>
        <w:t xml:space="preserve">As a registered provider of higher education, the University is required to have in place a Student Protection Plan (SPP) designed to preserve the continuation and quality of study for all current and potential students registered on a Kingston University award wherever it is delivered. The SPP is designed to provide assurance </w:t>
      </w:r>
      <w:r w:rsidRPr="00F70167">
        <w:rPr>
          <w:rFonts w:ascii="Arial" w:hAnsi="Arial" w:cs="Arial"/>
          <w:noProof/>
        </w:rPr>
        <w:lastRenderedPageBreak/>
        <w:t xml:space="preserve">that the University has in place appropriate measures to protect the continuation of study. </w:t>
      </w:r>
    </w:p>
    <w:p w14:paraId="61DFE4DC" w14:textId="77777777" w:rsidR="00844E85" w:rsidRPr="00F70167" w:rsidRDefault="00844E85" w:rsidP="5F299344">
      <w:pPr>
        <w:rPr>
          <w:rFonts w:ascii="Arial" w:hAnsi="Arial" w:cs="Arial"/>
          <w:noProof/>
        </w:rPr>
      </w:pPr>
    </w:p>
    <w:p w14:paraId="05E63BF7" w14:textId="2E05BF39" w:rsidR="00CD4B3B" w:rsidRPr="00F70167" w:rsidRDefault="00CD4B3B" w:rsidP="5F299344">
      <w:pPr>
        <w:rPr>
          <w:rFonts w:ascii="Arial" w:hAnsi="Arial" w:cs="Arial"/>
          <w:noProof/>
        </w:rPr>
      </w:pPr>
      <w:r w:rsidRPr="00F70167">
        <w:rPr>
          <w:rFonts w:ascii="Arial" w:hAnsi="Arial" w:cs="Arial"/>
          <w:noProof/>
        </w:rPr>
        <w:t xml:space="preserve">A feature of the University’s SPP is the requirement for Contingency Plans for all courses delivered by its collaborative partners. The Contingency Plan sets out the actions that would be taken to mitigate against those circumstances where a partner organisation is not in a position to continue to deliver the KU award as originally intended.    </w:t>
      </w:r>
    </w:p>
    <w:p w14:paraId="08D0518F" w14:textId="77777777" w:rsidR="00844E85" w:rsidRPr="00F70167" w:rsidRDefault="00844E85" w:rsidP="5F299344">
      <w:pPr>
        <w:rPr>
          <w:rFonts w:ascii="Arial" w:hAnsi="Arial" w:cs="Arial"/>
          <w:noProof/>
        </w:rPr>
      </w:pPr>
    </w:p>
    <w:p w14:paraId="4A71B701" w14:textId="6EE79BA3" w:rsidR="00CD4B3B" w:rsidRPr="00F70167" w:rsidRDefault="00CD4B3B" w:rsidP="5F299344">
      <w:pPr>
        <w:rPr>
          <w:rFonts w:ascii="Arial" w:hAnsi="Arial" w:cs="Arial"/>
          <w:noProof/>
        </w:rPr>
      </w:pPr>
      <w:r w:rsidRPr="00F70167">
        <w:rPr>
          <w:rFonts w:ascii="Arial" w:hAnsi="Arial" w:cs="Arial"/>
          <w:noProof/>
        </w:rPr>
        <w:t xml:space="preserve">As part of the initial due diligence exercise and to allow the University to assess the risks of non-continuation of delivery, the relevant KU faculty </w:t>
      </w:r>
      <w:r w:rsidR="001707BB" w:rsidRPr="00F70167">
        <w:rPr>
          <w:rFonts w:ascii="Arial" w:hAnsi="Arial" w:cs="Arial"/>
          <w:noProof/>
        </w:rPr>
        <w:t xml:space="preserve">is </w:t>
      </w:r>
      <w:r w:rsidRPr="00F70167">
        <w:rPr>
          <w:rFonts w:ascii="Arial" w:hAnsi="Arial" w:cs="Arial"/>
          <w:noProof/>
        </w:rPr>
        <w:t>required to indicate those contingencies that would be adopted if the partner were at any point in the future unable to continue to deliver the KU award(s) they are approved to deliver.</w:t>
      </w:r>
    </w:p>
    <w:p w14:paraId="6C35886E" w14:textId="77777777" w:rsidR="0012118F" w:rsidRPr="00F70167" w:rsidRDefault="0012118F" w:rsidP="5F299344">
      <w:pPr>
        <w:rPr>
          <w:rFonts w:ascii="Arial" w:hAnsi="Arial" w:cs="Arial"/>
          <w:noProof/>
        </w:rPr>
      </w:pPr>
    </w:p>
    <w:p w14:paraId="4C065903" w14:textId="538DBE52" w:rsidR="00CD4B3B" w:rsidRPr="004239CD" w:rsidRDefault="00CD4B3B" w:rsidP="00CD4B3B">
      <w:pPr>
        <w:rPr>
          <w:rFonts w:ascii="Arial" w:hAnsi="Arial" w:cs="Arial"/>
          <w:b/>
          <w:noProof/>
        </w:rPr>
      </w:pPr>
      <w:r w:rsidRPr="00F70167">
        <w:rPr>
          <w:rFonts w:ascii="Arial" w:hAnsi="Arial" w:cs="Arial"/>
          <w:b/>
          <w:i/>
          <w:noProof/>
        </w:rPr>
        <w:t xml:space="preserve">Note:  </w:t>
      </w:r>
      <w:r w:rsidRPr="00F70167">
        <w:rPr>
          <w:rFonts w:ascii="Arial" w:hAnsi="Arial" w:cs="Arial"/>
          <w:noProof/>
        </w:rPr>
        <w:t xml:space="preserve">The University will be happy to respond to any reasonable requests for due diligence which prospective partner institutions may wish to undertake on the University. </w:t>
      </w:r>
    </w:p>
    <w:p w14:paraId="18784096" w14:textId="77777777" w:rsidR="009A204C" w:rsidRPr="00F70167" w:rsidRDefault="009A204C" w:rsidP="00B53475">
      <w:pPr>
        <w:rPr>
          <w:rFonts w:ascii="Arial" w:hAnsi="Arial" w:cs="Arial"/>
          <w:b/>
          <w:noProof/>
        </w:rPr>
      </w:pPr>
    </w:p>
    <w:p w14:paraId="1F2305E1" w14:textId="688D86C6" w:rsidR="00B53475" w:rsidRDefault="00B53475" w:rsidP="00B53475">
      <w:pPr>
        <w:rPr>
          <w:rFonts w:ascii="Arial" w:hAnsi="Arial" w:cs="Arial"/>
          <w:b/>
          <w:noProof/>
        </w:rPr>
      </w:pPr>
      <w:r w:rsidRPr="00F70167">
        <w:rPr>
          <w:rFonts w:ascii="Arial" w:hAnsi="Arial" w:cs="Arial"/>
          <w:b/>
          <w:noProof/>
        </w:rPr>
        <w:t>List of evidence require</w:t>
      </w:r>
      <w:r w:rsidR="008C4E0F" w:rsidRPr="00F70167">
        <w:rPr>
          <w:rFonts w:ascii="Arial" w:hAnsi="Arial" w:cs="Arial"/>
          <w:b/>
          <w:noProof/>
        </w:rPr>
        <w:t>d</w:t>
      </w:r>
    </w:p>
    <w:p w14:paraId="1DD2DC7C" w14:textId="77777777" w:rsidR="00E97F43" w:rsidRPr="00F70167" w:rsidRDefault="00E97F43" w:rsidP="00B53475">
      <w:pPr>
        <w:rPr>
          <w:rFonts w:ascii="Arial" w:hAnsi="Arial" w:cs="Arial"/>
          <w:b/>
          <w:noProof/>
        </w:rPr>
      </w:pPr>
    </w:p>
    <w:tbl>
      <w:tblPr>
        <w:tblStyle w:val="TableGrid"/>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4111"/>
      </w:tblGrid>
      <w:tr w:rsidR="00C01A55" w:rsidRPr="00342345" w14:paraId="7FC20686" w14:textId="77777777" w:rsidTr="00E97F43">
        <w:tc>
          <w:tcPr>
            <w:tcW w:w="4815" w:type="dxa"/>
          </w:tcPr>
          <w:p w14:paraId="1DA54043" w14:textId="77777777" w:rsidR="00C01A55" w:rsidRPr="00F70167" w:rsidRDefault="00C01A55" w:rsidP="00053C26">
            <w:pPr>
              <w:rPr>
                <w:rFonts w:ascii="Arial" w:hAnsi="Arial" w:cs="Arial"/>
                <w:b/>
                <w:noProof/>
                <w:sz w:val="22"/>
                <w:szCs w:val="22"/>
              </w:rPr>
            </w:pPr>
            <w:bookmarkStart w:id="0" w:name="_Hlk524803723"/>
            <w:r w:rsidRPr="00F70167">
              <w:rPr>
                <w:rFonts w:ascii="Arial" w:hAnsi="Arial" w:cs="Arial"/>
                <w:b/>
                <w:noProof/>
                <w:sz w:val="22"/>
                <w:szCs w:val="22"/>
              </w:rPr>
              <w:t>Evidence required</w:t>
            </w:r>
          </w:p>
        </w:tc>
        <w:tc>
          <w:tcPr>
            <w:tcW w:w="4111" w:type="dxa"/>
          </w:tcPr>
          <w:p w14:paraId="68E04B9F" w14:textId="02C26C2D" w:rsidR="00C01A55" w:rsidRPr="00F70167" w:rsidRDefault="00C01A55" w:rsidP="00053C26">
            <w:pPr>
              <w:rPr>
                <w:rFonts w:ascii="Arial" w:hAnsi="Arial" w:cs="Arial"/>
                <w:b/>
                <w:noProof/>
                <w:sz w:val="22"/>
                <w:szCs w:val="22"/>
              </w:rPr>
            </w:pPr>
            <w:r w:rsidRPr="00F70167">
              <w:rPr>
                <w:rFonts w:ascii="Arial" w:hAnsi="Arial" w:cs="Arial"/>
                <w:b/>
                <w:noProof/>
                <w:sz w:val="22"/>
                <w:szCs w:val="22"/>
              </w:rPr>
              <w:t xml:space="preserve">Please </w:t>
            </w:r>
            <w:r w:rsidR="00072795">
              <w:rPr>
                <w:rFonts w:ascii="Arial" w:hAnsi="Arial" w:cs="Arial"/>
                <w:b/>
                <w:noProof/>
                <w:sz w:val="22"/>
                <w:szCs w:val="22"/>
              </w:rPr>
              <w:t xml:space="preserve">complete </w:t>
            </w:r>
            <w:r w:rsidRPr="00F70167">
              <w:rPr>
                <w:rFonts w:ascii="Arial" w:hAnsi="Arial" w:cs="Arial"/>
                <w:b/>
                <w:noProof/>
                <w:sz w:val="22"/>
                <w:szCs w:val="22"/>
              </w:rPr>
              <w:t xml:space="preserve">below </w:t>
            </w:r>
            <w:r w:rsidR="00072795">
              <w:rPr>
                <w:rFonts w:ascii="Arial" w:hAnsi="Arial" w:cs="Arial"/>
                <w:b/>
                <w:noProof/>
                <w:sz w:val="22"/>
                <w:szCs w:val="22"/>
              </w:rPr>
              <w:t xml:space="preserve">and indicate </w:t>
            </w:r>
            <w:r w:rsidRPr="00F70167">
              <w:rPr>
                <w:rFonts w:ascii="Arial" w:hAnsi="Arial" w:cs="Arial"/>
                <w:b/>
                <w:noProof/>
                <w:sz w:val="22"/>
                <w:szCs w:val="22"/>
              </w:rPr>
              <w:t>where documents will be attached to the form</w:t>
            </w:r>
            <w:r w:rsidR="00072795">
              <w:rPr>
                <w:rFonts w:ascii="Arial" w:hAnsi="Arial" w:cs="Arial"/>
                <w:b/>
                <w:noProof/>
                <w:sz w:val="22"/>
                <w:szCs w:val="22"/>
              </w:rPr>
              <w:t xml:space="preserve">, </w:t>
            </w:r>
            <w:r w:rsidR="000F3933">
              <w:rPr>
                <w:rFonts w:ascii="Arial" w:hAnsi="Arial" w:cs="Arial"/>
                <w:b/>
                <w:noProof/>
                <w:sz w:val="22"/>
                <w:szCs w:val="22"/>
              </w:rPr>
              <w:t xml:space="preserve">and </w:t>
            </w:r>
            <w:r w:rsidRPr="00F70167">
              <w:rPr>
                <w:rFonts w:ascii="Arial" w:hAnsi="Arial" w:cs="Arial"/>
                <w:b/>
                <w:noProof/>
                <w:sz w:val="22"/>
                <w:szCs w:val="22"/>
              </w:rPr>
              <w:t>add web links where appropriate</w:t>
            </w:r>
          </w:p>
        </w:tc>
      </w:tr>
      <w:tr w:rsidR="10C70303" w14:paraId="15F702D6" w14:textId="77777777" w:rsidTr="00E97F43">
        <w:trPr>
          <w:trHeight w:val="300"/>
        </w:trPr>
        <w:tc>
          <w:tcPr>
            <w:tcW w:w="4815" w:type="dxa"/>
          </w:tcPr>
          <w:p w14:paraId="62F3AA75" w14:textId="5C6E0152" w:rsidR="00245EAA" w:rsidRDefault="069B3811" w:rsidP="10C70303">
            <w:pPr>
              <w:rPr>
                <w:rFonts w:ascii="Arial" w:hAnsi="Arial" w:cs="Arial"/>
                <w:noProof/>
                <w:color w:val="000000" w:themeColor="text1"/>
                <w:sz w:val="22"/>
                <w:szCs w:val="22"/>
              </w:rPr>
            </w:pPr>
            <w:r w:rsidRPr="10C70303">
              <w:rPr>
                <w:rFonts w:ascii="Arial" w:hAnsi="Arial" w:cs="Arial"/>
                <w:b/>
                <w:bCs/>
                <w:noProof/>
                <w:sz w:val="22"/>
                <w:szCs w:val="22"/>
              </w:rPr>
              <w:t xml:space="preserve">Context/background information about the Institution </w:t>
            </w:r>
          </w:p>
          <w:p w14:paraId="40C74470" w14:textId="77777777" w:rsidR="00BD0146" w:rsidRDefault="00BD0146" w:rsidP="00BD0146">
            <w:pPr>
              <w:pStyle w:val="ListParagraph"/>
              <w:numPr>
                <w:ilvl w:val="0"/>
                <w:numId w:val="40"/>
              </w:numPr>
              <w:rPr>
                <w:rFonts w:cs="Arial"/>
                <w:noProof/>
              </w:rPr>
            </w:pPr>
            <w:r w:rsidRPr="10C70303">
              <w:rPr>
                <w:rFonts w:cs="Arial"/>
                <w:noProof/>
              </w:rPr>
              <w:t>brief details of any exploratory visits carried out by KU</w:t>
            </w:r>
          </w:p>
          <w:p w14:paraId="6056FBA4" w14:textId="77777777" w:rsidR="00BD0146" w:rsidRDefault="00BD0146" w:rsidP="00BD0146">
            <w:pPr>
              <w:pStyle w:val="ListParagraph"/>
              <w:numPr>
                <w:ilvl w:val="0"/>
                <w:numId w:val="40"/>
              </w:numPr>
              <w:rPr>
                <w:rFonts w:cs="Arial"/>
                <w:noProof/>
              </w:rPr>
            </w:pPr>
            <w:r>
              <w:rPr>
                <w:rFonts w:cs="Arial"/>
                <w:noProof/>
              </w:rPr>
              <w:t>business model</w:t>
            </w:r>
          </w:p>
          <w:p w14:paraId="79F6C488" w14:textId="77777777" w:rsidR="00BD0146" w:rsidRDefault="00BD0146" w:rsidP="00BD0146">
            <w:pPr>
              <w:pStyle w:val="ListParagraph"/>
              <w:numPr>
                <w:ilvl w:val="0"/>
                <w:numId w:val="40"/>
              </w:numPr>
              <w:rPr>
                <w:rFonts w:cs="Arial"/>
                <w:noProof/>
              </w:rPr>
            </w:pPr>
            <w:r>
              <w:rPr>
                <w:rFonts w:cs="Arial"/>
                <w:noProof/>
              </w:rPr>
              <w:t>recruitment practices</w:t>
            </w:r>
          </w:p>
          <w:p w14:paraId="21EBBA1C" w14:textId="31FF94B5" w:rsidR="00BD0146" w:rsidRDefault="00BD0146" w:rsidP="00BD0146">
            <w:pPr>
              <w:pStyle w:val="ListParagraph"/>
              <w:numPr>
                <w:ilvl w:val="0"/>
                <w:numId w:val="40"/>
              </w:numPr>
              <w:rPr>
                <w:rFonts w:cs="Arial"/>
                <w:noProof/>
              </w:rPr>
            </w:pPr>
            <w:r>
              <w:rPr>
                <w:rFonts w:cs="Arial"/>
                <w:noProof/>
              </w:rPr>
              <w:t>motivations for providing the higher education course</w:t>
            </w:r>
            <w:r w:rsidR="00DB077F">
              <w:rPr>
                <w:rFonts w:cs="Arial"/>
                <w:noProof/>
              </w:rPr>
              <w:t>(</w:t>
            </w:r>
            <w:r>
              <w:rPr>
                <w:rFonts w:cs="Arial"/>
                <w:noProof/>
              </w:rPr>
              <w:t>s</w:t>
            </w:r>
            <w:r w:rsidR="00DB077F">
              <w:rPr>
                <w:rFonts w:cs="Arial"/>
                <w:noProof/>
              </w:rPr>
              <w:t>)</w:t>
            </w:r>
          </w:p>
          <w:p w14:paraId="3DD86B8A" w14:textId="597FF79F" w:rsidR="000A3978" w:rsidRDefault="000A3978" w:rsidP="00BD0146">
            <w:pPr>
              <w:pStyle w:val="ListParagraph"/>
              <w:numPr>
                <w:ilvl w:val="0"/>
                <w:numId w:val="40"/>
              </w:numPr>
              <w:rPr>
                <w:rFonts w:cs="Arial"/>
                <w:noProof/>
              </w:rPr>
            </w:pPr>
            <w:r>
              <w:rPr>
                <w:rFonts w:cs="Arial"/>
                <w:noProof/>
              </w:rPr>
              <w:t xml:space="preserve">link to </w:t>
            </w:r>
            <w:r w:rsidR="00AB402E">
              <w:rPr>
                <w:rFonts w:cs="Arial"/>
                <w:noProof/>
              </w:rPr>
              <w:t>i</w:t>
            </w:r>
            <w:r>
              <w:rPr>
                <w:rFonts w:cs="Arial"/>
                <w:noProof/>
              </w:rPr>
              <w:t>nsti</w:t>
            </w:r>
            <w:r w:rsidR="00AB402E">
              <w:rPr>
                <w:rFonts w:cs="Arial"/>
                <w:noProof/>
              </w:rPr>
              <w:t>tu</w:t>
            </w:r>
            <w:r>
              <w:rPr>
                <w:rFonts w:cs="Arial"/>
                <w:noProof/>
              </w:rPr>
              <w:t xml:space="preserve">tion/ </w:t>
            </w:r>
            <w:r w:rsidR="00AB402E">
              <w:rPr>
                <w:rFonts w:cs="Arial"/>
                <w:noProof/>
              </w:rPr>
              <w:t>c</w:t>
            </w:r>
            <w:r>
              <w:rPr>
                <w:rFonts w:cs="Arial"/>
                <w:noProof/>
              </w:rPr>
              <w:t>omp</w:t>
            </w:r>
            <w:r w:rsidR="00580753">
              <w:rPr>
                <w:rFonts w:cs="Arial"/>
                <w:noProof/>
              </w:rPr>
              <w:t>any website</w:t>
            </w:r>
          </w:p>
          <w:p w14:paraId="0BDEF456" w14:textId="72708E72" w:rsidR="00580753" w:rsidRPr="00BD0146" w:rsidRDefault="00580753" w:rsidP="00E97F43">
            <w:pPr>
              <w:pStyle w:val="ListParagraph"/>
              <w:numPr>
                <w:ilvl w:val="0"/>
                <w:numId w:val="40"/>
              </w:numPr>
              <w:rPr>
                <w:rFonts w:cs="Arial"/>
                <w:noProof/>
              </w:rPr>
            </w:pPr>
            <w:r>
              <w:rPr>
                <w:rFonts w:cs="Arial"/>
                <w:noProof/>
              </w:rPr>
              <w:t>social media handle</w:t>
            </w:r>
            <w:r w:rsidR="00E33252">
              <w:rPr>
                <w:rFonts w:cs="Arial"/>
                <w:noProof/>
              </w:rPr>
              <w:t>s</w:t>
            </w:r>
          </w:p>
        </w:tc>
        <w:tc>
          <w:tcPr>
            <w:tcW w:w="4111" w:type="dxa"/>
          </w:tcPr>
          <w:p w14:paraId="33E426F4" w14:textId="67E7C2E7" w:rsidR="10C70303" w:rsidRDefault="10C70303" w:rsidP="10C70303">
            <w:pPr>
              <w:rPr>
                <w:rFonts w:ascii="Arial" w:hAnsi="Arial" w:cs="Arial"/>
                <w:b/>
                <w:bCs/>
                <w:noProof/>
                <w:sz w:val="22"/>
                <w:szCs w:val="22"/>
              </w:rPr>
            </w:pPr>
          </w:p>
        </w:tc>
      </w:tr>
      <w:tr w:rsidR="00E76CCF" w:rsidRPr="00342345" w14:paraId="31F8534D" w14:textId="77777777" w:rsidTr="00E97F43">
        <w:tc>
          <w:tcPr>
            <w:tcW w:w="4815" w:type="dxa"/>
          </w:tcPr>
          <w:p w14:paraId="7EEB392B" w14:textId="77777777" w:rsidR="009A6012" w:rsidRPr="009A6012" w:rsidRDefault="009A6012" w:rsidP="009A6012">
            <w:pPr>
              <w:contextualSpacing/>
              <w:rPr>
                <w:rFonts w:ascii="Arial" w:hAnsi="Arial" w:cs="Arial"/>
                <w:noProof/>
                <w:sz w:val="22"/>
                <w:szCs w:val="22"/>
              </w:rPr>
            </w:pPr>
            <w:r w:rsidRPr="009A6012">
              <w:rPr>
                <w:rFonts w:ascii="Arial" w:hAnsi="Arial" w:cs="Arial"/>
                <w:b/>
                <w:noProof/>
                <w:sz w:val="22"/>
                <w:szCs w:val="22"/>
              </w:rPr>
              <w:t xml:space="preserve">Legal status and governance structure </w:t>
            </w:r>
          </w:p>
          <w:p w14:paraId="20FD21A8" w14:textId="77777777" w:rsidR="009A6012" w:rsidRPr="009A6012" w:rsidRDefault="009A6012" w:rsidP="009A6012">
            <w:pPr>
              <w:numPr>
                <w:ilvl w:val="0"/>
                <w:numId w:val="5"/>
              </w:numPr>
              <w:contextualSpacing/>
              <w:rPr>
                <w:rFonts w:ascii="Arial" w:hAnsi="Arial" w:cs="Arial"/>
                <w:noProof/>
                <w:sz w:val="22"/>
                <w:szCs w:val="22"/>
              </w:rPr>
            </w:pPr>
            <w:r w:rsidRPr="009A6012">
              <w:rPr>
                <w:rFonts w:ascii="Arial" w:hAnsi="Arial" w:cs="Arial"/>
                <w:noProof/>
                <w:sz w:val="22"/>
                <w:szCs w:val="22"/>
              </w:rPr>
              <w:t>Name, trade name and principal address</w:t>
            </w:r>
          </w:p>
          <w:p w14:paraId="45427316" w14:textId="36FE137D" w:rsidR="00B83E79" w:rsidRPr="009A6012" w:rsidRDefault="001F3865" w:rsidP="000F3933">
            <w:pPr>
              <w:numPr>
                <w:ilvl w:val="0"/>
                <w:numId w:val="5"/>
              </w:numPr>
              <w:contextualSpacing/>
              <w:rPr>
                <w:rFonts w:ascii="Arial" w:hAnsi="Arial" w:cs="Arial"/>
                <w:noProof/>
                <w:sz w:val="22"/>
                <w:szCs w:val="22"/>
              </w:rPr>
            </w:pPr>
            <w:r>
              <w:rPr>
                <w:rFonts w:ascii="Arial" w:hAnsi="Arial" w:cs="Arial"/>
                <w:noProof/>
                <w:sz w:val="22"/>
                <w:szCs w:val="22"/>
              </w:rPr>
              <w:t xml:space="preserve">Details </w:t>
            </w:r>
            <w:r w:rsidR="00DF7EE4">
              <w:rPr>
                <w:rFonts w:ascii="Arial" w:hAnsi="Arial" w:cs="Arial"/>
                <w:noProof/>
                <w:sz w:val="22"/>
                <w:szCs w:val="22"/>
              </w:rPr>
              <w:t xml:space="preserve">of the </w:t>
            </w:r>
            <w:r w:rsidR="005844BF">
              <w:rPr>
                <w:rFonts w:ascii="Arial" w:hAnsi="Arial" w:cs="Arial"/>
                <w:noProof/>
                <w:sz w:val="22"/>
                <w:szCs w:val="22"/>
              </w:rPr>
              <w:t xml:space="preserve">status of the </w:t>
            </w:r>
            <w:r w:rsidR="00A233DA">
              <w:rPr>
                <w:rFonts w:ascii="Arial" w:hAnsi="Arial" w:cs="Arial"/>
                <w:noProof/>
                <w:sz w:val="22"/>
                <w:szCs w:val="22"/>
              </w:rPr>
              <w:t>institution</w:t>
            </w:r>
            <w:r w:rsidR="00B57030">
              <w:rPr>
                <w:rFonts w:ascii="Arial" w:hAnsi="Arial" w:cs="Arial"/>
                <w:noProof/>
                <w:sz w:val="22"/>
                <w:szCs w:val="22"/>
              </w:rPr>
              <w:t xml:space="preserve"> (</w:t>
            </w:r>
            <w:r w:rsidR="000F3933">
              <w:rPr>
                <w:rFonts w:ascii="Arial" w:hAnsi="Arial" w:cs="Arial"/>
                <w:noProof/>
                <w:sz w:val="22"/>
                <w:szCs w:val="22"/>
              </w:rPr>
              <w:t xml:space="preserve">e.g. </w:t>
            </w:r>
            <w:r w:rsidR="00011316">
              <w:rPr>
                <w:rFonts w:ascii="Arial" w:hAnsi="Arial" w:cs="Arial"/>
                <w:noProof/>
                <w:sz w:val="22"/>
                <w:szCs w:val="22"/>
              </w:rPr>
              <w:t xml:space="preserve">that it is a </w:t>
            </w:r>
            <w:r w:rsidR="00A233DA">
              <w:rPr>
                <w:rFonts w:ascii="Arial" w:hAnsi="Arial" w:cs="Arial"/>
                <w:noProof/>
                <w:sz w:val="22"/>
                <w:szCs w:val="22"/>
              </w:rPr>
              <w:t>public/private education institution</w:t>
            </w:r>
            <w:r w:rsidR="00516536">
              <w:rPr>
                <w:rFonts w:ascii="Arial" w:hAnsi="Arial" w:cs="Arial"/>
                <w:noProof/>
                <w:sz w:val="22"/>
                <w:szCs w:val="22"/>
              </w:rPr>
              <w:t>; that</w:t>
            </w:r>
            <w:r w:rsidR="000F3933">
              <w:rPr>
                <w:rFonts w:ascii="Arial" w:hAnsi="Arial" w:cs="Arial"/>
                <w:noProof/>
                <w:sz w:val="22"/>
                <w:szCs w:val="22"/>
              </w:rPr>
              <w:t xml:space="preserve"> </w:t>
            </w:r>
            <w:r w:rsidR="00675653">
              <w:rPr>
                <w:rFonts w:ascii="Arial" w:hAnsi="Arial" w:cs="Arial"/>
                <w:noProof/>
                <w:sz w:val="22"/>
                <w:szCs w:val="22"/>
              </w:rPr>
              <w:t xml:space="preserve">it </w:t>
            </w:r>
            <w:r w:rsidR="00B83E79" w:rsidRPr="000F3933">
              <w:rPr>
                <w:rFonts w:ascii="Arial" w:hAnsi="Arial" w:cs="Arial"/>
                <w:noProof/>
                <w:sz w:val="22"/>
                <w:szCs w:val="22"/>
              </w:rPr>
              <w:t>has a tax liability</w:t>
            </w:r>
            <w:r w:rsidR="00516536" w:rsidRPr="000F3933">
              <w:rPr>
                <w:rFonts w:ascii="Arial" w:hAnsi="Arial" w:cs="Arial"/>
                <w:noProof/>
                <w:sz w:val="22"/>
                <w:szCs w:val="22"/>
              </w:rPr>
              <w:t xml:space="preserve">; that </w:t>
            </w:r>
            <w:r w:rsidR="00675653">
              <w:rPr>
                <w:rFonts w:ascii="Arial" w:hAnsi="Arial" w:cs="Arial"/>
                <w:noProof/>
                <w:sz w:val="22"/>
                <w:szCs w:val="22"/>
              </w:rPr>
              <w:t xml:space="preserve">it </w:t>
            </w:r>
            <w:r w:rsidR="00C974CD" w:rsidRPr="000F3933">
              <w:rPr>
                <w:rFonts w:ascii="Arial" w:hAnsi="Arial" w:cs="Arial"/>
                <w:noProof/>
                <w:sz w:val="22"/>
                <w:szCs w:val="22"/>
              </w:rPr>
              <w:t>can receive donations</w:t>
            </w:r>
            <w:r w:rsidR="00011316" w:rsidRPr="000F3933">
              <w:rPr>
                <w:rFonts w:ascii="Arial" w:hAnsi="Arial" w:cs="Arial"/>
                <w:noProof/>
                <w:sz w:val="22"/>
                <w:szCs w:val="22"/>
              </w:rPr>
              <w:t>)</w:t>
            </w:r>
          </w:p>
          <w:p w14:paraId="44879473" w14:textId="415B04F2" w:rsidR="00420BDD" w:rsidRPr="009A6012" w:rsidRDefault="009A6012" w:rsidP="00F75E57">
            <w:pPr>
              <w:numPr>
                <w:ilvl w:val="0"/>
                <w:numId w:val="5"/>
              </w:numPr>
              <w:contextualSpacing/>
              <w:rPr>
                <w:rFonts w:ascii="Arial" w:hAnsi="Arial" w:cs="Arial"/>
                <w:noProof/>
                <w:sz w:val="22"/>
                <w:szCs w:val="22"/>
              </w:rPr>
            </w:pPr>
            <w:r w:rsidRPr="009A6012">
              <w:rPr>
                <w:rFonts w:ascii="Arial" w:hAnsi="Arial" w:cs="Arial"/>
                <w:noProof/>
                <w:sz w:val="22"/>
                <w:szCs w:val="22"/>
              </w:rPr>
              <w:t>A copy of the founding / governing documents which describe the legal basis of the organisation</w:t>
            </w:r>
            <w:r w:rsidR="005B252A">
              <w:rPr>
                <w:rFonts w:ascii="Arial" w:hAnsi="Arial" w:cs="Arial"/>
                <w:noProof/>
                <w:sz w:val="22"/>
                <w:szCs w:val="22"/>
              </w:rPr>
              <w:t>,</w:t>
            </w:r>
            <w:r w:rsidRPr="009A6012">
              <w:rPr>
                <w:rFonts w:ascii="Arial" w:hAnsi="Arial" w:cs="Arial"/>
                <w:noProof/>
                <w:sz w:val="22"/>
                <w:szCs w:val="22"/>
              </w:rPr>
              <w:t xml:space="preserve"> e</w:t>
            </w:r>
            <w:r w:rsidR="005B252A">
              <w:rPr>
                <w:rFonts w:ascii="Arial" w:hAnsi="Arial" w:cs="Arial"/>
                <w:noProof/>
                <w:sz w:val="22"/>
                <w:szCs w:val="22"/>
              </w:rPr>
              <w:t>.</w:t>
            </w:r>
            <w:r w:rsidRPr="009A6012">
              <w:rPr>
                <w:rFonts w:ascii="Arial" w:hAnsi="Arial" w:cs="Arial"/>
                <w:noProof/>
                <w:sz w:val="22"/>
                <w:szCs w:val="22"/>
              </w:rPr>
              <w:t>g</w:t>
            </w:r>
            <w:r w:rsidR="005B252A">
              <w:rPr>
                <w:rFonts w:ascii="Arial" w:hAnsi="Arial" w:cs="Arial"/>
                <w:noProof/>
                <w:sz w:val="22"/>
                <w:szCs w:val="22"/>
              </w:rPr>
              <w:t>.</w:t>
            </w:r>
            <w:r w:rsidRPr="009A6012">
              <w:rPr>
                <w:rFonts w:ascii="Arial" w:hAnsi="Arial" w:cs="Arial"/>
                <w:noProof/>
                <w:sz w:val="22"/>
                <w:szCs w:val="22"/>
              </w:rPr>
              <w:t xml:space="preserve">: Memorandum and Articles of Association for private companies, </w:t>
            </w:r>
            <w:r w:rsidR="00817CB2">
              <w:rPr>
                <w:rFonts w:ascii="Arial" w:hAnsi="Arial" w:cs="Arial"/>
                <w:noProof/>
                <w:sz w:val="22"/>
                <w:szCs w:val="22"/>
              </w:rPr>
              <w:t>‘</w:t>
            </w:r>
            <w:r w:rsidR="00A94AD8">
              <w:rPr>
                <w:rFonts w:ascii="Arial" w:hAnsi="Arial" w:cs="Arial"/>
                <w:noProof/>
                <w:sz w:val="22"/>
                <w:szCs w:val="22"/>
              </w:rPr>
              <w:t>Organisation</w:t>
            </w:r>
            <w:r w:rsidR="00817CB2">
              <w:rPr>
                <w:rFonts w:ascii="Arial" w:hAnsi="Arial" w:cs="Arial"/>
                <w:noProof/>
                <w:sz w:val="22"/>
                <w:szCs w:val="22"/>
              </w:rPr>
              <w:t>al</w:t>
            </w:r>
            <w:r w:rsidR="00A94AD8">
              <w:rPr>
                <w:rFonts w:ascii="Arial" w:hAnsi="Arial" w:cs="Arial"/>
                <w:noProof/>
                <w:sz w:val="22"/>
                <w:szCs w:val="22"/>
              </w:rPr>
              <w:t xml:space="preserve"> Legal Representatives Certificate</w:t>
            </w:r>
            <w:r w:rsidR="00817CB2">
              <w:rPr>
                <w:rFonts w:ascii="Arial" w:hAnsi="Arial" w:cs="Arial"/>
                <w:noProof/>
                <w:sz w:val="22"/>
                <w:szCs w:val="22"/>
              </w:rPr>
              <w:t>’</w:t>
            </w:r>
            <w:r w:rsidR="00A94AD8">
              <w:rPr>
                <w:rFonts w:ascii="Arial" w:hAnsi="Arial" w:cs="Arial"/>
                <w:noProof/>
                <w:sz w:val="22"/>
                <w:szCs w:val="22"/>
              </w:rPr>
              <w:t xml:space="preserve"> </w:t>
            </w:r>
            <w:r w:rsidRPr="009A6012">
              <w:rPr>
                <w:rFonts w:ascii="Arial" w:hAnsi="Arial" w:cs="Arial"/>
                <w:noProof/>
                <w:sz w:val="22"/>
                <w:szCs w:val="22"/>
              </w:rPr>
              <w:t>or relevant statutes/government authorisations for public bodies)</w:t>
            </w:r>
            <w:r w:rsidR="00F75E57">
              <w:rPr>
                <w:rFonts w:ascii="Arial" w:hAnsi="Arial" w:cs="Arial"/>
                <w:noProof/>
                <w:sz w:val="22"/>
                <w:szCs w:val="22"/>
              </w:rPr>
              <w:t xml:space="preserve"> </w:t>
            </w:r>
          </w:p>
          <w:p w14:paraId="6B142EBE" w14:textId="12F4DA18" w:rsidR="00440875" w:rsidRDefault="009A6012" w:rsidP="009A6012">
            <w:pPr>
              <w:numPr>
                <w:ilvl w:val="0"/>
                <w:numId w:val="5"/>
              </w:numPr>
              <w:contextualSpacing/>
              <w:rPr>
                <w:rFonts w:ascii="Arial" w:hAnsi="Arial" w:cs="Arial"/>
                <w:noProof/>
                <w:sz w:val="22"/>
                <w:szCs w:val="22"/>
              </w:rPr>
            </w:pPr>
            <w:r w:rsidRPr="009A6012">
              <w:rPr>
                <w:rFonts w:ascii="Arial" w:hAnsi="Arial" w:cs="Arial"/>
                <w:noProof/>
                <w:sz w:val="22"/>
                <w:szCs w:val="22"/>
              </w:rPr>
              <w:t>Organisation chart</w:t>
            </w:r>
            <w:r w:rsidR="00E21D63">
              <w:rPr>
                <w:rFonts w:ascii="Arial" w:hAnsi="Arial" w:cs="Arial"/>
                <w:noProof/>
                <w:sz w:val="22"/>
                <w:szCs w:val="22"/>
              </w:rPr>
              <w:t xml:space="preserve"> including</w:t>
            </w:r>
            <w:r w:rsidR="00F53471">
              <w:rPr>
                <w:rFonts w:ascii="Arial" w:hAnsi="Arial" w:cs="Arial"/>
                <w:noProof/>
                <w:sz w:val="22"/>
                <w:szCs w:val="22"/>
              </w:rPr>
              <w:t xml:space="preserve"> the organisation’s governance structure</w:t>
            </w:r>
            <w:r w:rsidR="00464AC6">
              <w:rPr>
                <w:rFonts w:ascii="Arial" w:hAnsi="Arial" w:cs="Arial"/>
                <w:noProof/>
                <w:sz w:val="22"/>
                <w:szCs w:val="22"/>
              </w:rPr>
              <w:t xml:space="preserve"> i.e. </w:t>
            </w:r>
            <w:r w:rsidR="00E501EF">
              <w:rPr>
                <w:rFonts w:ascii="Arial" w:hAnsi="Arial" w:cs="Arial"/>
                <w:noProof/>
                <w:sz w:val="22"/>
                <w:szCs w:val="22"/>
              </w:rPr>
              <w:t>organisational roles, responsibili</w:t>
            </w:r>
            <w:r w:rsidR="007330C3">
              <w:rPr>
                <w:rFonts w:ascii="Arial" w:hAnsi="Arial" w:cs="Arial"/>
                <w:noProof/>
                <w:sz w:val="22"/>
                <w:szCs w:val="22"/>
              </w:rPr>
              <w:t>t</w:t>
            </w:r>
            <w:r w:rsidR="00E501EF">
              <w:rPr>
                <w:rFonts w:ascii="Arial" w:hAnsi="Arial" w:cs="Arial"/>
                <w:noProof/>
                <w:sz w:val="22"/>
                <w:szCs w:val="22"/>
              </w:rPr>
              <w:t>ies, relationships and decision-making</w:t>
            </w:r>
          </w:p>
          <w:p w14:paraId="7FB44515" w14:textId="156CAE1A" w:rsidR="009A6012" w:rsidRDefault="00496605" w:rsidP="009A6012">
            <w:pPr>
              <w:numPr>
                <w:ilvl w:val="0"/>
                <w:numId w:val="5"/>
              </w:numPr>
              <w:contextualSpacing/>
              <w:rPr>
                <w:rFonts w:ascii="Arial" w:hAnsi="Arial" w:cs="Arial"/>
                <w:noProof/>
                <w:sz w:val="22"/>
                <w:szCs w:val="22"/>
              </w:rPr>
            </w:pPr>
            <w:r>
              <w:rPr>
                <w:rFonts w:ascii="Arial" w:hAnsi="Arial" w:cs="Arial"/>
                <w:noProof/>
                <w:sz w:val="22"/>
                <w:szCs w:val="22"/>
              </w:rPr>
              <w:lastRenderedPageBreak/>
              <w:t xml:space="preserve">Company structure </w:t>
            </w:r>
            <w:r w:rsidR="009A6012" w:rsidRPr="009A6012">
              <w:rPr>
                <w:rFonts w:ascii="Arial" w:hAnsi="Arial" w:cs="Arial"/>
                <w:noProof/>
                <w:sz w:val="22"/>
                <w:szCs w:val="22"/>
              </w:rPr>
              <w:t>indicating ownership</w:t>
            </w:r>
            <w:r w:rsidR="00110E5B">
              <w:rPr>
                <w:rFonts w:ascii="Arial" w:hAnsi="Arial" w:cs="Arial"/>
                <w:noProof/>
                <w:sz w:val="22"/>
                <w:szCs w:val="22"/>
              </w:rPr>
              <w:t>/ parent company (where applicable)</w:t>
            </w:r>
          </w:p>
          <w:p w14:paraId="0B530507" w14:textId="1F645D0A" w:rsidR="00421304" w:rsidRPr="009A6012" w:rsidRDefault="00421304" w:rsidP="00421304">
            <w:pPr>
              <w:numPr>
                <w:ilvl w:val="0"/>
                <w:numId w:val="5"/>
              </w:numPr>
              <w:contextualSpacing/>
              <w:rPr>
                <w:rFonts w:ascii="Arial" w:hAnsi="Arial" w:cs="Arial"/>
                <w:noProof/>
                <w:sz w:val="22"/>
                <w:szCs w:val="22"/>
              </w:rPr>
            </w:pPr>
            <w:r>
              <w:rPr>
                <w:rFonts w:ascii="Arial" w:hAnsi="Arial" w:cs="Arial"/>
                <w:noProof/>
                <w:sz w:val="22"/>
                <w:szCs w:val="22"/>
              </w:rPr>
              <w:t xml:space="preserve">Details of the management structure of the institution and department with which the collaboration is planned. </w:t>
            </w:r>
          </w:p>
          <w:p w14:paraId="41CB37BB" w14:textId="77777777" w:rsidR="009A6012" w:rsidRPr="009A6012" w:rsidRDefault="009A6012" w:rsidP="009A6012">
            <w:pPr>
              <w:numPr>
                <w:ilvl w:val="0"/>
                <w:numId w:val="5"/>
              </w:numPr>
              <w:contextualSpacing/>
              <w:rPr>
                <w:rFonts w:ascii="Arial" w:hAnsi="Arial" w:cs="Arial"/>
                <w:noProof/>
                <w:sz w:val="22"/>
                <w:szCs w:val="22"/>
              </w:rPr>
            </w:pPr>
            <w:r w:rsidRPr="009A6012">
              <w:rPr>
                <w:rFonts w:ascii="Arial" w:hAnsi="Arial" w:cs="Arial"/>
                <w:noProof/>
                <w:sz w:val="22"/>
                <w:szCs w:val="22"/>
              </w:rPr>
              <w:t>Independent audit reports (if available)</w:t>
            </w:r>
          </w:p>
          <w:p w14:paraId="2C25D993" w14:textId="77777777" w:rsidR="009A6012" w:rsidRPr="009A6012" w:rsidRDefault="009A6012" w:rsidP="009A6012">
            <w:pPr>
              <w:numPr>
                <w:ilvl w:val="0"/>
                <w:numId w:val="5"/>
              </w:numPr>
              <w:contextualSpacing/>
              <w:rPr>
                <w:rFonts w:ascii="Arial" w:hAnsi="Arial" w:cs="Arial"/>
                <w:noProof/>
                <w:sz w:val="22"/>
                <w:szCs w:val="22"/>
              </w:rPr>
            </w:pPr>
            <w:r w:rsidRPr="009A6012">
              <w:rPr>
                <w:rFonts w:ascii="Arial" w:hAnsi="Arial" w:cs="Arial"/>
                <w:noProof/>
                <w:sz w:val="22"/>
                <w:szCs w:val="22"/>
              </w:rPr>
              <w:t>Details (including membership list and terms of reference) of committees responsible for corporate governance, indicating internal and external members</w:t>
            </w:r>
          </w:p>
          <w:p w14:paraId="56BCEF40" w14:textId="75DBB3D8" w:rsidR="0055557D" w:rsidRPr="00C75662" w:rsidRDefault="009A6012" w:rsidP="00C75662">
            <w:pPr>
              <w:numPr>
                <w:ilvl w:val="0"/>
                <w:numId w:val="5"/>
              </w:numPr>
              <w:contextualSpacing/>
              <w:rPr>
                <w:rFonts w:ascii="Arial" w:hAnsi="Arial" w:cs="Arial"/>
                <w:noProof/>
                <w:sz w:val="22"/>
                <w:szCs w:val="22"/>
              </w:rPr>
            </w:pPr>
            <w:r w:rsidRPr="009A6012">
              <w:rPr>
                <w:rFonts w:ascii="Arial" w:hAnsi="Arial" w:cs="Arial"/>
                <w:noProof/>
                <w:sz w:val="22"/>
                <w:szCs w:val="22"/>
              </w:rPr>
              <w:t>Details about how the Institution is funded</w:t>
            </w:r>
          </w:p>
        </w:tc>
        <w:tc>
          <w:tcPr>
            <w:tcW w:w="4111" w:type="dxa"/>
          </w:tcPr>
          <w:p w14:paraId="2933595F" w14:textId="77777777" w:rsidR="00E76CCF" w:rsidRPr="00F70167" w:rsidRDefault="00E76CCF" w:rsidP="00053C26">
            <w:pPr>
              <w:rPr>
                <w:rFonts w:ascii="Arial" w:hAnsi="Arial" w:cs="Arial"/>
                <w:b/>
                <w:noProof/>
                <w:sz w:val="22"/>
                <w:szCs w:val="22"/>
              </w:rPr>
            </w:pPr>
          </w:p>
        </w:tc>
      </w:tr>
      <w:tr w:rsidR="00D05C10" w:rsidRPr="00342345" w14:paraId="4C498D5C" w14:textId="77777777" w:rsidTr="00E97F43">
        <w:tc>
          <w:tcPr>
            <w:tcW w:w="4815" w:type="dxa"/>
          </w:tcPr>
          <w:p w14:paraId="090D5AD5" w14:textId="02D2C6D8" w:rsidR="00584314" w:rsidRDefault="00584314" w:rsidP="009A6012">
            <w:pPr>
              <w:contextualSpacing/>
              <w:rPr>
                <w:rFonts w:ascii="Arial" w:hAnsi="Arial" w:cs="Arial"/>
                <w:b/>
                <w:noProof/>
                <w:sz w:val="22"/>
                <w:szCs w:val="22"/>
              </w:rPr>
            </w:pPr>
            <w:r>
              <w:rPr>
                <w:rFonts w:ascii="Arial" w:hAnsi="Arial" w:cs="Arial"/>
                <w:b/>
                <w:noProof/>
                <w:sz w:val="22"/>
                <w:szCs w:val="22"/>
              </w:rPr>
              <w:t xml:space="preserve">Fit and </w:t>
            </w:r>
            <w:r w:rsidR="00B4278B">
              <w:rPr>
                <w:rFonts w:ascii="Arial" w:hAnsi="Arial" w:cs="Arial"/>
                <w:b/>
                <w:noProof/>
                <w:sz w:val="22"/>
                <w:szCs w:val="22"/>
              </w:rPr>
              <w:t>P</w:t>
            </w:r>
            <w:r>
              <w:rPr>
                <w:rFonts w:ascii="Arial" w:hAnsi="Arial" w:cs="Arial"/>
                <w:b/>
                <w:noProof/>
                <w:sz w:val="22"/>
                <w:szCs w:val="22"/>
              </w:rPr>
              <w:t xml:space="preserve">roper </w:t>
            </w:r>
            <w:r w:rsidR="00B4278B">
              <w:rPr>
                <w:rFonts w:ascii="Arial" w:hAnsi="Arial" w:cs="Arial"/>
                <w:b/>
                <w:noProof/>
                <w:sz w:val="22"/>
                <w:szCs w:val="22"/>
              </w:rPr>
              <w:t>P</w:t>
            </w:r>
            <w:r w:rsidR="00732D16">
              <w:rPr>
                <w:rFonts w:ascii="Arial" w:hAnsi="Arial" w:cs="Arial"/>
                <w:b/>
                <w:noProof/>
                <w:sz w:val="22"/>
                <w:szCs w:val="22"/>
              </w:rPr>
              <w:t>erson</w:t>
            </w:r>
            <w:r w:rsidR="000A7123">
              <w:rPr>
                <w:rFonts w:ascii="Arial" w:hAnsi="Arial" w:cs="Arial"/>
                <w:b/>
                <w:noProof/>
                <w:sz w:val="22"/>
                <w:szCs w:val="22"/>
              </w:rPr>
              <w:t xml:space="preserve"> </w:t>
            </w:r>
            <w:r w:rsidR="00732D16">
              <w:rPr>
                <w:rFonts w:ascii="Arial" w:hAnsi="Arial" w:cs="Arial"/>
                <w:b/>
                <w:noProof/>
                <w:sz w:val="22"/>
                <w:szCs w:val="22"/>
              </w:rPr>
              <w:t>check</w:t>
            </w:r>
          </w:p>
          <w:p w14:paraId="13ACCDB2" w14:textId="0CBEEEDF" w:rsidR="00BA16BC" w:rsidRPr="00E33252" w:rsidRDefault="00BC523D" w:rsidP="00E33252">
            <w:pPr>
              <w:contextualSpacing/>
              <w:rPr>
                <w:rFonts w:cs="Arial"/>
                <w:bCs/>
                <w:noProof/>
              </w:rPr>
            </w:pPr>
            <w:r w:rsidRPr="00E97F43">
              <w:rPr>
                <w:rFonts w:ascii="Arial" w:hAnsi="Arial" w:cs="Arial"/>
                <w:bCs/>
                <w:noProof/>
                <w:sz w:val="22"/>
                <w:szCs w:val="22"/>
              </w:rPr>
              <w:t xml:space="preserve">As part of </w:t>
            </w:r>
            <w:r w:rsidR="00F34DD7" w:rsidRPr="00E97F43">
              <w:rPr>
                <w:rFonts w:ascii="Arial" w:hAnsi="Arial" w:cs="Arial"/>
                <w:bCs/>
                <w:noProof/>
                <w:sz w:val="22"/>
                <w:szCs w:val="22"/>
              </w:rPr>
              <w:t>its</w:t>
            </w:r>
            <w:r w:rsidRPr="00E97F43">
              <w:rPr>
                <w:rFonts w:ascii="Arial" w:hAnsi="Arial" w:cs="Arial"/>
                <w:bCs/>
                <w:noProof/>
                <w:sz w:val="22"/>
                <w:szCs w:val="22"/>
              </w:rPr>
              <w:t xml:space="preserve"> due dili</w:t>
            </w:r>
            <w:r w:rsidR="00F34DD7" w:rsidRPr="00E97F43">
              <w:rPr>
                <w:rFonts w:ascii="Arial" w:hAnsi="Arial" w:cs="Arial"/>
                <w:bCs/>
                <w:noProof/>
                <w:sz w:val="22"/>
                <w:szCs w:val="22"/>
              </w:rPr>
              <w:t>g</w:t>
            </w:r>
            <w:r w:rsidRPr="00E97F43">
              <w:rPr>
                <w:rFonts w:ascii="Arial" w:hAnsi="Arial" w:cs="Arial"/>
                <w:bCs/>
                <w:noProof/>
                <w:sz w:val="22"/>
                <w:szCs w:val="22"/>
              </w:rPr>
              <w:t xml:space="preserve">ence processes, </w:t>
            </w:r>
            <w:r w:rsidR="00577162" w:rsidRPr="00E97F43">
              <w:rPr>
                <w:rFonts w:ascii="Arial" w:hAnsi="Arial" w:cs="Arial"/>
                <w:bCs/>
                <w:noProof/>
                <w:sz w:val="22"/>
                <w:szCs w:val="22"/>
              </w:rPr>
              <w:t xml:space="preserve">the University </w:t>
            </w:r>
            <w:r w:rsidR="00B130CD" w:rsidRPr="00E97F43">
              <w:rPr>
                <w:rFonts w:ascii="Arial" w:hAnsi="Arial" w:cs="Arial"/>
                <w:bCs/>
                <w:noProof/>
                <w:sz w:val="22"/>
                <w:szCs w:val="22"/>
              </w:rPr>
              <w:t>must</w:t>
            </w:r>
            <w:r w:rsidR="00577162" w:rsidRPr="00E97F43">
              <w:rPr>
                <w:rFonts w:ascii="Arial" w:hAnsi="Arial" w:cs="Arial"/>
                <w:bCs/>
                <w:noProof/>
                <w:sz w:val="22"/>
                <w:szCs w:val="22"/>
              </w:rPr>
              <w:t xml:space="preserve"> </w:t>
            </w:r>
            <w:r w:rsidR="00036824" w:rsidRPr="00E97F43">
              <w:rPr>
                <w:rFonts w:ascii="Arial" w:hAnsi="Arial" w:cs="Arial"/>
                <w:bCs/>
                <w:noProof/>
                <w:sz w:val="22"/>
                <w:szCs w:val="22"/>
              </w:rPr>
              <w:t xml:space="preserve">conduct </w:t>
            </w:r>
            <w:r w:rsidR="00B4278B">
              <w:rPr>
                <w:rFonts w:ascii="Arial" w:hAnsi="Arial" w:cs="Arial"/>
                <w:bCs/>
                <w:noProof/>
                <w:sz w:val="22"/>
                <w:szCs w:val="22"/>
              </w:rPr>
              <w:t>a Fit and Proper Person</w:t>
            </w:r>
            <w:r w:rsidR="00036824" w:rsidRPr="00E97F43">
              <w:rPr>
                <w:rFonts w:ascii="Arial" w:hAnsi="Arial" w:cs="Arial"/>
                <w:bCs/>
                <w:noProof/>
                <w:sz w:val="22"/>
                <w:szCs w:val="22"/>
              </w:rPr>
              <w:t xml:space="preserve"> check on</w:t>
            </w:r>
            <w:r w:rsidR="00E33252">
              <w:rPr>
                <w:rFonts w:ascii="Arial" w:hAnsi="Arial" w:cs="Arial"/>
                <w:bCs/>
                <w:noProof/>
                <w:sz w:val="22"/>
                <w:szCs w:val="22"/>
              </w:rPr>
              <w:t xml:space="preserve"> relevant individuals</w:t>
            </w:r>
            <w:r w:rsidR="00B766DA">
              <w:rPr>
                <w:rFonts w:ascii="Arial" w:hAnsi="Arial" w:cs="Arial"/>
                <w:bCs/>
                <w:noProof/>
                <w:sz w:val="22"/>
                <w:szCs w:val="22"/>
              </w:rPr>
              <w:t>.</w:t>
            </w:r>
            <w:r w:rsidR="002628D7">
              <w:rPr>
                <w:rFonts w:ascii="Arial" w:hAnsi="Arial" w:cs="Arial"/>
                <w:bCs/>
                <w:noProof/>
                <w:sz w:val="22"/>
                <w:szCs w:val="22"/>
              </w:rPr>
              <w:t xml:space="preserve">  Please submit a </w:t>
            </w:r>
            <w:r w:rsidR="007B5AAE">
              <w:rPr>
                <w:rFonts w:ascii="Arial" w:hAnsi="Arial" w:cs="Arial"/>
                <w:bCs/>
                <w:noProof/>
                <w:sz w:val="22"/>
                <w:szCs w:val="22"/>
              </w:rPr>
              <w:t xml:space="preserve">signed </w:t>
            </w:r>
            <w:r w:rsidR="002628D7">
              <w:rPr>
                <w:rFonts w:ascii="Arial" w:hAnsi="Arial" w:cs="Arial"/>
                <w:bCs/>
                <w:noProof/>
                <w:sz w:val="22"/>
                <w:szCs w:val="22"/>
              </w:rPr>
              <w:t>B10</w:t>
            </w:r>
            <w:r w:rsidR="007B5AAE">
              <w:rPr>
                <w:rFonts w:ascii="Arial" w:hAnsi="Arial" w:cs="Arial"/>
                <w:bCs/>
                <w:noProof/>
                <w:sz w:val="22"/>
                <w:szCs w:val="22"/>
              </w:rPr>
              <w:t xml:space="preserve"> with this submission.</w:t>
            </w:r>
          </w:p>
        </w:tc>
        <w:tc>
          <w:tcPr>
            <w:tcW w:w="4111" w:type="dxa"/>
          </w:tcPr>
          <w:p w14:paraId="675BEABF" w14:textId="77777777" w:rsidR="00D05C10" w:rsidRPr="00F70167" w:rsidRDefault="00D05C10" w:rsidP="00053C26">
            <w:pPr>
              <w:rPr>
                <w:rFonts w:ascii="Arial" w:hAnsi="Arial" w:cs="Arial"/>
                <w:b/>
                <w:noProof/>
                <w:sz w:val="22"/>
                <w:szCs w:val="22"/>
              </w:rPr>
            </w:pPr>
          </w:p>
        </w:tc>
      </w:tr>
      <w:tr w:rsidR="10C70303" w14:paraId="36465D20" w14:textId="77777777" w:rsidTr="00E97F43">
        <w:trPr>
          <w:trHeight w:val="300"/>
        </w:trPr>
        <w:tc>
          <w:tcPr>
            <w:tcW w:w="4815" w:type="dxa"/>
          </w:tcPr>
          <w:p w14:paraId="69E4144C" w14:textId="54EF44EE" w:rsidR="1AC3D80E" w:rsidRDefault="1AC3D80E" w:rsidP="10C70303">
            <w:pPr>
              <w:rPr>
                <w:rFonts w:ascii="Arial" w:hAnsi="Arial" w:cs="Arial"/>
                <w:b/>
                <w:bCs/>
                <w:noProof/>
                <w:sz w:val="22"/>
                <w:szCs w:val="22"/>
              </w:rPr>
            </w:pPr>
            <w:r w:rsidRPr="10C70303">
              <w:rPr>
                <w:rFonts w:ascii="Arial" w:hAnsi="Arial" w:cs="Arial"/>
                <w:b/>
                <w:bCs/>
                <w:noProof/>
                <w:sz w:val="22"/>
                <w:szCs w:val="22"/>
              </w:rPr>
              <w:t>Details of t</w:t>
            </w:r>
            <w:r w:rsidR="1F5B679A" w:rsidRPr="10C70303">
              <w:rPr>
                <w:rFonts w:ascii="Arial" w:hAnsi="Arial" w:cs="Arial"/>
                <w:b/>
                <w:bCs/>
                <w:noProof/>
                <w:sz w:val="22"/>
                <w:szCs w:val="22"/>
              </w:rPr>
              <w:t xml:space="preserve">he organisation of Higher Education in the country where the collaboration will be based </w:t>
            </w:r>
            <w:r w:rsidR="12F8BA06" w:rsidRPr="10C70303">
              <w:rPr>
                <w:rFonts w:ascii="Arial" w:hAnsi="Arial" w:cs="Arial"/>
                <w:b/>
                <w:bCs/>
                <w:noProof/>
                <w:sz w:val="22"/>
                <w:szCs w:val="22"/>
              </w:rPr>
              <w:t>(</w:t>
            </w:r>
            <w:r w:rsidR="00D219C8">
              <w:rPr>
                <w:rFonts w:ascii="Arial" w:hAnsi="Arial" w:cs="Arial"/>
                <w:b/>
                <w:bCs/>
                <w:noProof/>
                <w:sz w:val="22"/>
                <w:szCs w:val="22"/>
              </w:rPr>
              <w:t>international</w:t>
            </w:r>
            <w:r w:rsidR="1F5B679A" w:rsidRPr="10C70303">
              <w:rPr>
                <w:rFonts w:ascii="Arial" w:hAnsi="Arial" w:cs="Arial"/>
                <w:b/>
                <w:bCs/>
                <w:noProof/>
                <w:sz w:val="22"/>
                <w:szCs w:val="22"/>
              </w:rPr>
              <w:t xml:space="preserve"> </w:t>
            </w:r>
            <w:r w:rsidR="00D219C8">
              <w:rPr>
                <w:rFonts w:ascii="Arial" w:hAnsi="Arial" w:cs="Arial"/>
                <w:b/>
                <w:bCs/>
                <w:noProof/>
                <w:sz w:val="22"/>
                <w:szCs w:val="22"/>
              </w:rPr>
              <w:t>partners</w:t>
            </w:r>
            <w:r w:rsidR="1F5B679A" w:rsidRPr="10C70303">
              <w:rPr>
                <w:rFonts w:ascii="Arial" w:hAnsi="Arial" w:cs="Arial"/>
                <w:b/>
                <w:bCs/>
                <w:noProof/>
                <w:sz w:val="22"/>
                <w:szCs w:val="22"/>
              </w:rPr>
              <w:t xml:space="preserve"> only)</w:t>
            </w:r>
          </w:p>
        </w:tc>
        <w:tc>
          <w:tcPr>
            <w:tcW w:w="4111" w:type="dxa"/>
          </w:tcPr>
          <w:p w14:paraId="255B282A" w14:textId="47D81704" w:rsidR="10C70303" w:rsidRDefault="10C70303" w:rsidP="10C70303">
            <w:pPr>
              <w:jc w:val="center"/>
              <w:rPr>
                <w:rFonts w:ascii="Arial" w:hAnsi="Arial" w:cs="Arial"/>
                <w:color w:val="000000" w:themeColor="text1"/>
                <w:sz w:val="22"/>
                <w:szCs w:val="22"/>
              </w:rPr>
            </w:pPr>
          </w:p>
        </w:tc>
      </w:tr>
      <w:tr w:rsidR="10C70303" w14:paraId="63269365" w14:textId="77777777" w:rsidTr="00E97F43">
        <w:trPr>
          <w:trHeight w:val="300"/>
        </w:trPr>
        <w:tc>
          <w:tcPr>
            <w:tcW w:w="4815" w:type="dxa"/>
          </w:tcPr>
          <w:p w14:paraId="64C27422" w14:textId="041F45BE" w:rsidR="1FB212D5" w:rsidRDefault="1FB212D5" w:rsidP="10C70303">
            <w:pPr>
              <w:rPr>
                <w:rFonts w:ascii="Arial" w:hAnsi="Arial" w:cs="Arial"/>
                <w:b/>
                <w:bCs/>
                <w:noProof/>
                <w:sz w:val="22"/>
                <w:szCs w:val="22"/>
              </w:rPr>
            </w:pPr>
            <w:r w:rsidRPr="10C70303">
              <w:rPr>
                <w:rFonts w:ascii="Arial" w:hAnsi="Arial" w:cs="Arial"/>
                <w:b/>
                <w:bCs/>
                <w:noProof/>
                <w:sz w:val="22"/>
                <w:szCs w:val="22"/>
              </w:rPr>
              <w:t>N</w:t>
            </w:r>
            <w:r w:rsidR="073A57EF" w:rsidRPr="10C70303">
              <w:rPr>
                <w:rFonts w:ascii="Arial" w:hAnsi="Arial" w:cs="Arial"/>
                <w:b/>
                <w:bCs/>
                <w:noProof/>
                <w:sz w:val="22"/>
                <w:szCs w:val="22"/>
              </w:rPr>
              <w:t xml:space="preserve">ational statutory or regulatory conditions </w:t>
            </w:r>
            <w:r w:rsidR="7278FA51" w:rsidRPr="10C70303">
              <w:rPr>
                <w:rFonts w:ascii="Arial" w:hAnsi="Arial" w:cs="Arial"/>
                <w:b/>
                <w:bCs/>
                <w:noProof/>
                <w:sz w:val="22"/>
                <w:szCs w:val="22"/>
              </w:rPr>
              <w:t>(</w:t>
            </w:r>
            <w:r w:rsidR="00D219C8">
              <w:rPr>
                <w:rFonts w:ascii="Arial" w:hAnsi="Arial" w:cs="Arial"/>
                <w:b/>
                <w:bCs/>
                <w:noProof/>
                <w:sz w:val="22"/>
                <w:szCs w:val="22"/>
              </w:rPr>
              <w:t>international</w:t>
            </w:r>
            <w:r w:rsidR="00D219C8" w:rsidRPr="10C70303">
              <w:rPr>
                <w:rFonts w:ascii="Arial" w:hAnsi="Arial" w:cs="Arial"/>
                <w:b/>
                <w:bCs/>
                <w:noProof/>
                <w:sz w:val="22"/>
                <w:szCs w:val="22"/>
              </w:rPr>
              <w:t xml:space="preserve"> </w:t>
            </w:r>
            <w:r w:rsidR="00D219C8">
              <w:rPr>
                <w:rFonts w:ascii="Arial" w:hAnsi="Arial" w:cs="Arial"/>
                <w:b/>
                <w:bCs/>
                <w:noProof/>
                <w:sz w:val="22"/>
                <w:szCs w:val="22"/>
              </w:rPr>
              <w:t>partners</w:t>
            </w:r>
            <w:r w:rsidR="00D219C8" w:rsidRPr="10C70303">
              <w:rPr>
                <w:rFonts w:ascii="Arial" w:hAnsi="Arial" w:cs="Arial"/>
                <w:b/>
                <w:bCs/>
                <w:noProof/>
                <w:sz w:val="22"/>
                <w:szCs w:val="22"/>
              </w:rPr>
              <w:t xml:space="preserve"> </w:t>
            </w:r>
            <w:r w:rsidR="7278FA51" w:rsidRPr="10C70303">
              <w:rPr>
                <w:rFonts w:ascii="Arial" w:hAnsi="Arial" w:cs="Arial"/>
                <w:b/>
                <w:bCs/>
                <w:noProof/>
                <w:sz w:val="22"/>
                <w:szCs w:val="22"/>
              </w:rPr>
              <w:t>only)</w:t>
            </w:r>
          </w:p>
          <w:p w14:paraId="5956510E" w14:textId="77777777" w:rsidR="073A57EF" w:rsidRDefault="073A57EF" w:rsidP="10C70303">
            <w:pPr>
              <w:numPr>
                <w:ilvl w:val="0"/>
                <w:numId w:val="10"/>
              </w:numPr>
              <w:rPr>
                <w:rFonts w:ascii="Arial" w:hAnsi="Arial" w:cs="Arial"/>
                <w:noProof/>
                <w:sz w:val="22"/>
                <w:szCs w:val="22"/>
              </w:rPr>
            </w:pPr>
            <w:r w:rsidRPr="10C70303">
              <w:rPr>
                <w:rFonts w:ascii="Arial" w:hAnsi="Arial" w:cs="Arial"/>
                <w:noProof/>
                <w:sz w:val="22"/>
                <w:szCs w:val="22"/>
              </w:rPr>
              <w:t>Details of any regulatory or statutory requirements of central or regional authorities in the country, including any authorisations, accreditations or licenses which the Institution and/or Kingston University would need to obtain in order to proceed with the collaboration</w:t>
            </w:r>
          </w:p>
          <w:p w14:paraId="7443B8C8" w14:textId="7A1F4D64" w:rsidR="073A57EF" w:rsidRDefault="073A57EF" w:rsidP="10C70303">
            <w:pPr>
              <w:numPr>
                <w:ilvl w:val="0"/>
                <w:numId w:val="10"/>
              </w:numPr>
              <w:rPr>
                <w:rFonts w:ascii="Arial" w:hAnsi="Arial" w:cs="Arial"/>
                <w:noProof/>
                <w:sz w:val="22"/>
                <w:szCs w:val="22"/>
              </w:rPr>
            </w:pPr>
            <w:r w:rsidRPr="10C70303">
              <w:rPr>
                <w:rFonts w:ascii="Arial" w:hAnsi="Arial" w:cs="Arial"/>
                <w:noProof/>
                <w:sz w:val="22"/>
                <w:szCs w:val="22"/>
              </w:rPr>
              <w:t>The Higher Education structures in the country</w:t>
            </w:r>
          </w:p>
        </w:tc>
        <w:tc>
          <w:tcPr>
            <w:tcW w:w="4111" w:type="dxa"/>
          </w:tcPr>
          <w:p w14:paraId="14FAB48F" w14:textId="7A184D69" w:rsidR="10C70303" w:rsidRDefault="10C70303" w:rsidP="10C70303">
            <w:pPr>
              <w:jc w:val="center"/>
              <w:rPr>
                <w:rFonts w:ascii="Arial" w:hAnsi="Arial" w:cs="Arial"/>
                <w:color w:val="000000" w:themeColor="text1"/>
                <w:sz w:val="22"/>
                <w:szCs w:val="22"/>
              </w:rPr>
            </w:pPr>
          </w:p>
        </w:tc>
      </w:tr>
      <w:tr w:rsidR="10C70303" w14:paraId="26F05131" w14:textId="77777777" w:rsidTr="00E97F43">
        <w:trPr>
          <w:trHeight w:val="300"/>
        </w:trPr>
        <w:tc>
          <w:tcPr>
            <w:tcW w:w="4815" w:type="dxa"/>
          </w:tcPr>
          <w:p w14:paraId="1D3AF5DC" w14:textId="7A47702D" w:rsidR="073A57EF" w:rsidRDefault="073A57EF" w:rsidP="10C70303">
            <w:pPr>
              <w:rPr>
                <w:rFonts w:ascii="Arial" w:hAnsi="Arial" w:cs="Arial"/>
                <w:b/>
                <w:bCs/>
                <w:noProof/>
                <w:sz w:val="22"/>
                <w:szCs w:val="22"/>
              </w:rPr>
            </w:pPr>
            <w:r w:rsidRPr="10C70303">
              <w:rPr>
                <w:rFonts w:ascii="Arial" w:hAnsi="Arial" w:cs="Arial"/>
                <w:b/>
                <w:bCs/>
                <w:noProof/>
                <w:sz w:val="22"/>
                <w:szCs w:val="22"/>
              </w:rPr>
              <w:t>For Double, Joint or Dual awards only</w:t>
            </w:r>
          </w:p>
          <w:p w14:paraId="4992B7D2" w14:textId="3CAE35B2" w:rsidR="073A57EF" w:rsidRDefault="073A57EF" w:rsidP="10C70303">
            <w:pPr>
              <w:pStyle w:val="ListParagraph"/>
              <w:numPr>
                <w:ilvl w:val="0"/>
                <w:numId w:val="2"/>
              </w:numPr>
              <w:rPr>
                <w:rFonts w:cs="Arial"/>
                <w:noProof/>
              </w:rPr>
            </w:pPr>
            <w:r w:rsidRPr="10C70303">
              <w:rPr>
                <w:rFonts w:cs="Arial"/>
                <w:noProof/>
              </w:rPr>
              <w:t>Evidence that the Institution has the legal authority to establish Double, Joint or Dual Award</w:t>
            </w:r>
            <w:r w:rsidRPr="10C70303">
              <w:rPr>
                <w:rFonts w:cs="Arial"/>
                <w:noProof/>
              </w:rPr>
              <w:fldChar w:fldCharType="begin"/>
            </w:r>
            <w:r w:rsidRPr="10C70303">
              <w:rPr>
                <w:rFonts w:cs="Arial"/>
              </w:rPr>
              <w:instrText xml:space="preserve"> XE "</w:instrText>
            </w:r>
            <w:r w:rsidRPr="10C70303">
              <w:rPr>
                <w:rFonts w:cs="Arial"/>
                <w:noProof/>
              </w:rPr>
              <w:instrText>Joint Award</w:instrText>
            </w:r>
            <w:r w:rsidRPr="10C70303">
              <w:rPr>
                <w:rFonts w:cs="Arial"/>
              </w:rPr>
              <w:instrText xml:space="preserve">" </w:instrText>
            </w:r>
            <w:r w:rsidRPr="10C70303">
              <w:rPr>
                <w:rFonts w:cs="Arial"/>
                <w:noProof/>
              </w:rPr>
              <w:fldChar w:fldCharType="end"/>
            </w:r>
            <w:r w:rsidRPr="10C70303">
              <w:rPr>
                <w:rFonts w:cs="Arial"/>
                <w:noProof/>
              </w:rPr>
              <w:t xml:space="preserve"> arrangements and that Double, Joint or Dual awards will be recognised in the Institution’s country</w:t>
            </w:r>
          </w:p>
        </w:tc>
        <w:tc>
          <w:tcPr>
            <w:tcW w:w="4111" w:type="dxa"/>
          </w:tcPr>
          <w:p w14:paraId="60E4104B" w14:textId="4564E180" w:rsidR="10C70303" w:rsidRDefault="10C70303" w:rsidP="10C70303">
            <w:pPr>
              <w:jc w:val="center"/>
              <w:rPr>
                <w:rFonts w:ascii="Arial" w:hAnsi="Arial" w:cs="Arial"/>
                <w:color w:val="000000" w:themeColor="text1"/>
                <w:sz w:val="22"/>
                <w:szCs w:val="22"/>
              </w:rPr>
            </w:pPr>
          </w:p>
        </w:tc>
      </w:tr>
      <w:tr w:rsidR="10C70303" w14:paraId="1112CCF1" w14:textId="77777777" w:rsidTr="00E97F43">
        <w:trPr>
          <w:trHeight w:val="300"/>
        </w:trPr>
        <w:tc>
          <w:tcPr>
            <w:tcW w:w="4815" w:type="dxa"/>
          </w:tcPr>
          <w:p w14:paraId="447653B0" w14:textId="599F6139" w:rsidR="073A57EF" w:rsidRDefault="073A57EF" w:rsidP="10C70303">
            <w:pPr>
              <w:rPr>
                <w:rFonts w:ascii="Arial" w:hAnsi="Arial" w:cs="Arial"/>
                <w:b/>
                <w:bCs/>
                <w:noProof/>
                <w:sz w:val="22"/>
                <w:szCs w:val="22"/>
              </w:rPr>
            </w:pPr>
            <w:r w:rsidRPr="10C70303">
              <w:rPr>
                <w:rFonts w:ascii="Arial" w:hAnsi="Arial" w:cs="Arial"/>
                <w:b/>
                <w:bCs/>
                <w:noProof/>
                <w:sz w:val="22"/>
                <w:szCs w:val="22"/>
              </w:rPr>
              <w:t xml:space="preserve">Mission and </w:t>
            </w:r>
            <w:r w:rsidR="7BA63C97" w:rsidRPr="10C70303">
              <w:rPr>
                <w:rFonts w:ascii="Arial" w:hAnsi="Arial" w:cs="Arial"/>
                <w:b/>
                <w:bCs/>
                <w:noProof/>
                <w:sz w:val="22"/>
                <w:szCs w:val="22"/>
              </w:rPr>
              <w:t>S</w:t>
            </w:r>
            <w:r w:rsidRPr="10C70303">
              <w:rPr>
                <w:rFonts w:ascii="Arial" w:hAnsi="Arial" w:cs="Arial"/>
                <w:b/>
                <w:bCs/>
                <w:noProof/>
                <w:sz w:val="22"/>
                <w:szCs w:val="22"/>
              </w:rPr>
              <w:t>trategic plan</w:t>
            </w:r>
          </w:p>
          <w:p w14:paraId="3032F4D9" w14:textId="123C0D8A" w:rsidR="073A57EF" w:rsidRDefault="073A57EF" w:rsidP="10C70303">
            <w:pPr>
              <w:pStyle w:val="ListParagraph"/>
              <w:numPr>
                <w:ilvl w:val="0"/>
                <w:numId w:val="8"/>
              </w:numPr>
              <w:rPr>
                <w:rFonts w:eastAsia="Times New Roman" w:cs="Arial"/>
                <w:b/>
                <w:bCs/>
                <w:noProof/>
              </w:rPr>
            </w:pPr>
            <w:r w:rsidRPr="10C70303">
              <w:rPr>
                <w:rFonts w:cs="Arial"/>
                <w:noProof/>
              </w:rPr>
              <w:t xml:space="preserve">Details of when the Institution and the department(s) with which the collaboration is/are planned were formed. </w:t>
            </w:r>
            <w:r w:rsidRPr="10C70303">
              <w:rPr>
                <w:rFonts w:cs="Arial"/>
                <w:i/>
                <w:iCs/>
                <w:noProof/>
              </w:rPr>
              <w:t>(Please provide supporting literature including the annual report of the institution and the department(s) concerned.)</w:t>
            </w:r>
          </w:p>
          <w:p w14:paraId="1325F1AF" w14:textId="77777777" w:rsidR="073A57EF" w:rsidRDefault="073A57EF" w:rsidP="10C70303">
            <w:pPr>
              <w:pStyle w:val="ListParagraph"/>
              <w:numPr>
                <w:ilvl w:val="0"/>
                <w:numId w:val="8"/>
              </w:numPr>
              <w:rPr>
                <w:rFonts w:eastAsia="Times New Roman" w:cs="Arial"/>
                <w:b/>
                <w:bCs/>
                <w:noProof/>
              </w:rPr>
            </w:pPr>
            <w:r w:rsidRPr="10C70303">
              <w:rPr>
                <w:rFonts w:cs="Arial"/>
                <w:noProof/>
              </w:rPr>
              <w:t>Copy of the Institution’s mission statement</w:t>
            </w:r>
          </w:p>
          <w:p w14:paraId="58DD0B12" w14:textId="2D210939" w:rsidR="073A57EF" w:rsidRDefault="073A57EF" w:rsidP="10C70303">
            <w:pPr>
              <w:pStyle w:val="ListParagraph"/>
              <w:numPr>
                <w:ilvl w:val="0"/>
                <w:numId w:val="8"/>
              </w:numPr>
              <w:rPr>
                <w:rFonts w:eastAsia="Times New Roman" w:cs="Arial"/>
                <w:b/>
                <w:bCs/>
                <w:noProof/>
              </w:rPr>
            </w:pPr>
            <w:r w:rsidRPr="10C70303">
              <w:rPr>
                <w:rFonts w:cs="Arial"/>
                <w:noProof/>
              </w:rPr>
              <w:t>Copy of the Institution’s Strategic Plan (or equivalent)</w:t>
            </w:r>
          </w:p>
        </w:tc>
        <w:tc>
          <w:tcPr>
            <w:tcW w:w="4111" w:type="dxa"/>
          </w:tcPr>
          <w:p w14:paraId="4D0DEBBB" w14:textId="359D7E2F" w:rsidR="10C70303" w:rsidRDefault="10C70303" w:rsidP="10C70303">
            <w:pPr>
              <w:jc w:val="center"/>
              <w:rPr>
                <w:rFonts w:ascii="Arial" w:hAnsi="Arial" w:cs="Arial"/>
                <w:color w:val="000000" w:themeColor="text1"/>
                <w:sz w:val="22"/>
                <w:szCs w:val="22"/>
              </w:rPr>
            </w:pPr>
          </w:p>
        </w:tc>
      </w:tr>
      <w:tr w:rsidR="10C70303" w14:paraId="1759D4BA" w14:textId="77777777" w:rsidTr="00E97F43">
        <w:trPr>
          <w:trHeight w:val="300"/>
        </w:trPr>
        <w:tc>
          <w:tcPr>
            <w:tcW w:w="4815" w:type="dxa"/>
          </w:tcPr>
          <w:p w14:paraId="4FA5923E" w14:textId="77777777" w:rsidR="05074350" w:rsidRDefault="05074350" w:rsidP="10C70303">
            <w:pPr>
              <w:rPr>
                <w:rFonts w:ascii="Arial" w:hAnsi="Arial" w:cs="Arial"/>
                <w:b/>
                <w:bCs/>
                <w:noProof/>
                <w:sz w:val="22"/>
                <w:szCs w:val="22"/>
              </w:rPr>
            </w:pPr>
            <w:r w:rsidRPr="10C70303">
              <w:rPr>
                <w:rFonts w:ascii="Arial" w:hAnsi="Arial" w:cs="Arial"/>
                <w:b/>
                <w:bCs/>
                <w:noProof/>
                <w:sz w:val="22"/>
                <w:szCs w:val="22"/>
              </w:rPr>
              <w:t>Previous validating organisations</w:t>
            </w:r>
          </w:p>
          <w:p w14:paraId="7FDF0E97" w14:textId="737E9558" w:rsidR="05074350" w:rsidRPr="002D6C1D" w:rsidRDefault="05074350" w:rsidP="002D6C1D">
            <w:pPr>
              <w:pStyle w:val="ListParagraph"/>
              <w:numPr>
                <w:ilvl w:val="0"/>
                <w:numId w:val="39"/>
              </w:numPr>
              <w:rPr>
                <w:rFonts w:cs="Arial"/>
                <w:b/>
                <w:bCs/>
                <w:noProof/>
              </w:rPr>
            </w:pPr>
            <w:r w:rsidRPr="10C70303">
              <w:rPr>
                <w:rFonts w:cs="Arial"/>
                <w:noProof/>
              </w:rPr>
              <w:t xml:space="preserve">References from </w:t>
            </w:r>
            <w:r w:rsidR="002D6C1D">
              <w:rPr>
                <w:rFonts w:cs="Arial"/>
                <w:noProof/>
              </w:rPr>
              <w:t xml:space="preserve">any </w:t>
            </w:r>
            <w:r w:rsidRPr="10C70303">
              <w:rPr>
                <w:rFonts w:cs="Arial"/>
                <w:noProof/>
              </w:rPr>
              <w:t>previous validators</w:t>
            </w:r>
            <w:r w:rsidR="002D6C1D">
              <w:rPr>
                <w:rFonts w:cs="Arial"/>
                <w:noProof/>
              </w:rPr>
              <w:t xml:space="preserve"> </w:t>
            </w:r>
            <w:r w:rsidRPr="002D6C1D">
              <w:rPr>
                <w:rFonts w:cs="Arial"/>
                <w:noProof/>
              </w:rPr>
              <w:t>or other relevant bodies</w:t>
            </w:r>
          </w:p>
        </w:tc>
        <w:tc>
          <w:tcPr>
            <w:tcW w:w="4111" w:type="dxa"/>
          </w:tcPr>
          <w:p w14:paraId="4C1E14D1" w14:textId="0E5FC1E0" w:rsidR="10C70303" w:rsidRDefault="10C70303" w:rsidP="10C70303">
            <w:pPr>
              <w:jc w:val="center"/>
              <w:rPr>
                <w:rFonts w:ascii="Arial" w:hAnsi="Arial" w:cs="Arial"/>
                <w:color w:val="000000" w:themeColor="text1"/>
                <w:sz w:val="22"/>
                <w:szCs w:val="22"/>
              </w:rPr>
            </w:pPr>
          </w:p>
        </w:tc>
      </w:tr>
      <w:tr w:rsidR="10C70303" w14:paraId="746BB6A9" w14:textId="77777777" w:rsidTr="00E97F43">
        <w:trPr>
          <w:trHeight w:val="300"/>
        </w:trPr>
        <w:tc>
          <w:tcPr>
            <w:tcW w:w="4815" w:type="dxa"/>
          </w:tcPr>
          <w:p w14:paraId="326F1879" w14:textId="77777777" w:rsidR="7DEBE92C" w:rsidRDefault="7DEBE92C" w:rsidP="10C70303">
            <w:pPr>
              <w:rPr>
                <w:rFonts w:ascii="Arial" w:hAnsi="Arial" w:cs="Arial"/>
                <w:b/>
                <w:bCs/>
                <w:noProof/>
                <w:sz w:val="22"/>
                <w:szCs w:val="22"/>
              </w:rPr>
            </w:pPr>
            <w:r w:rsidRPr="10C70303">
              <w:rPr>
                <w:rFonts w:ascii="Arial" w:hAnsi="Arial" w:cs="Arial"/>
                <w:b/>
                <w:bCs/>
                <w:noProof/>
                <w:sz w:val="22"/>
                <w:szCs w:val="22"/>
              </w:rPr>
              <w:lastRenderedPageBreak/>
              <w:t>Other partnerships</w:t>
            </w:r>
          </w:p>
          <w:p w14:paraId="761EC1CC" w14:textId="77777777" w:rsidR="7DEBE92C" w:rsidRDefault="7DEBE92C" w:rsidP="10C70303">
            <w:pPr>
              <w:pStyle w:val="ListParagraph"/>
              <w:numPr>
                <w:ilvl w:val="0"/>
                <w:numId w:val="39"/>
              </w:numPr>
              <w:rPr>
                <w:rFonts w:cs="Arial"/>
                <w:b/>
                <w:bCs/>
                <w:noProof/>
              </w:rPr>
            </w:pPr>
            <w:r w:rsidRPr="10C70303">
              <w:rPr>
                <w:rFonts w:cs="Arial"/>
                <w:noProof/>
              </w:rPr>
              <w:t>Details of partnerships with other Universities/Higher Education Institutions either within or outside the UK (</w:t>
            </w:r>
            <w:r w:rsidRPr="10C70303">
              <w:rPr>
                <w:rFonts w:cs="Arial"/>
                <w:i/>
                <w:iCs/>
                <w:noProof/>
              </w:rPr>
              <w:t>Note: where appropriate, Kingston University may contact these institutions)</w:t>
            </w:r>
          </w:p>
          <w:p w14:paraId="515A4781" w14:textId="77777777" w:rsidR="7DEBE92C" w:rsidRPr="00BC469A" w:rsidRDefault="003774C6" w:rsidP="10C70303">
            <w:pPr>
              <w:pStyle w:val="ListParagraph"/>
              <w:numPr>
                <w:ilvl w:val="0"/>
                <w:numId w:val="39"/>
              </w:numPr>
              <w:rPr>
                <w:rFonts w:cs="Arial"/>
                <w:b/>
                <w:bCs/>
                <w:noProof/>
              </w:rPr>
            </w:pPr>
            <w:r>
              <w:rPr>
                <w:rFonts w:cs="Arial"/>
                <w:noProof/>
              </w:rPr>
              <w:t xml:space="preserve">Details </w:t>
            </w:r>
            <w:r w:rsidR="7DEBE92C" w:rsidRPr="10C70303">
              <w:rPr>
                <w:rFonts w:cs="Arial"/>
                <w:noProof/>
              </w:rPr>
              <w:t>of other significant business interests and links</w:t>
            </w:r>
          </w:p>
          <w:p w14:paraId="0C8E13BD" w14:textId="7471010B" w:rsidR="00BC469A" w:rsidRDefault="00C85AEE" w:rsidP="10C70303">
            <w:pPr>
              <w:pStyle w:val="ListParagraph"/>
              <w:numPr>
                <w:ilvl w:val="0"/>
                <w:numId w:val="39"/>
              </w:numPr>
              <w:rPr>
                <w:rFonts w:cs="Arial"/>
                <w:b/>
                <w:bCs/>
                <w:noProof/>
              </w:rPr>
            </w:pPr>
            <w:r w:rsidRPr="00D053A8">
              <w:rPr>
                <w:rFonts w:cs="Arial"/>
                <w:noProof/>
                <w:color w:val="000000" w:themeColor="text1"/>
              </w:rPr>
              <w:t xml:space="preserve">Details of any </w:t>
            </w:r>
            <w:r w:rsidR="00D22798" w:rsidRPr="00D053A8">
              <w:rPr>
                <w:rFonts w:cs="Arial"/>
                <w:noProof/>
                <w:color w:val="000000" w:themeColor="text1"/>
              </w:rPr>
              <w:t xml:space="preserve">(potential) </w:t>
            </w:r>
            <w:r w:rsidRPr="00D053A8">
              <w:rPr>
                <w:rFonts w:cs="Arial"/>
                <w:noProof/>
                <w:color w:val="000000" w:themeColor="text1"/>
              </w:rPr>
              <w:t>conflicts of interest relating to the partnership arrangements.</w:t>
            </w:r>
          </w:p>
        </w:tc>
        <w:tc>
          <w:tcPr>
            <w:tcW w:w="4111" w:type="dxa"/>
          </w:tcPr>
          <w:p w14:paraId="24EBD78A" w14:textId="0594FFC3" w:rsidR="10C70303" w:rsidRDefault="10C70303" w:rsidP="10C70303">
            <w:pPr>
              <w:jc w:val="center"/>
              <w:rPr>
                <w:rFonts w:ascii="Arial" w:hAnsi="Arial" w:cs="Arial"/>
                <w:color w:val="000000" w:themeColor="text1"/>
                <w:sz w:val="22"/>
                <w:szCs w:val="22"/>
              </w:rPr>
            </w:pPr>
          </w:p>
        </w:tc>
      </w:tr>
      <w:tr w:rsidR="10C70303" w14:paraId="573A2018" w14:textId="77777777" w:rsidTr="00E97F43">
        <w:trPr>
          <w:trHeight w:val="300"/>
        </w:trPr>
        <w:tc>
          <w:tcPr>
            <w:tcW w:w="4815" w:type="dxa"/>
          </w:tcPr>
          <w:p w14:paraId="70B17A32" w14:textId="5E6C6C3E" w:rsidR="7F5B04C5" w:rsidRDefault="7F5B04C5" w:rsidP="10C70303">
            <w:pPr>
              <w:rPr>
                <w:rFonts w:cs="Arial"/>
                <w:b/>
                <w:bCs/>
                <w:noProof/>
              </w:rPr>
            </w:pPr>
            <w:r w:rsidRPr="10C70303">
              <w:rPr>
                <w:rFonts w:ascii="Arial" w:hAnsi="Arial" w:cs="Arial"/>
                <w:b/>
                <w:bCs/>
                <w:noProof/>
                <w:sz w:val="22"/>
                <w:szCs w:val="22"/>
              </w:rPr>
              <w:t>Quality/inspection reports</w:t>
            </w:r>
          </w:p>
          <w:p w14:paraId="76A3BE9E" w14:textId="31C5CD98" w:rsidR="7F5B04C5" w:rsidRDefault="7F5B04C5" w:rsidP="10C70303">
            <w:pPr>
              <w:pStyle w:val="ListParagraph"/>
              <w:numPr>
                <w:ilvl w:val="0"/>
                <w:numId w:val="3"/>
              </w:numPr>
              <w:rPr>
                <w:rFonts w:cs="Arial"/>
                <w:b/>
                <w:bCs/>
                <w:noProof/>
              </w:rPr>
            </w:pPr>
            <w:r w:rsidRPr="10C70303">
              <w:rPr>
                <w:rFonts w:cs="Arial"/>
                <w:noProof/>
              </w:rPr>
              <w:t>Copies of any recent institutional and/or subject level quality/inspection reports (including reports from Professional, Regulatory or Statutory Bodies)</w:t>
            </w:r>
          </w:p>
        </w:tc>
        <w:tc>
          <w:tcPr>
            <w:tcW w:w="4111" w:type="dxa"/>
          </w:tcPr>
          <w:p w14:paraId="100D1DD8" w14:textId="75215ED6" w:rsidR="10C70303" w:rsidRDefault="10C70303" w:rsidP="10C70303">
            <w:pPr>
              <w:jc w:val="center"/>
              <w:rPr>
                <w:rFonts w:ascii="Arial" w:hAnsi="Arial" w:cs="Arial"/>
                <w:color w:val="000000" w:themeColor="text1"/>
                <w:sz w:val="22"/>
                <w:szCs w:val="22"/>
              </w:rPr>
            </w:pPr>
          </w:p>
        </w:tc>
      </w:tr>
      <w:tr w:rsidR="00D63223" w:rsidRPr="00342345" w14:paraId="33387D8B" w14:textId="77777777" w:rsidTr="00E97F43">
        <w:tc>
          <w:tcPr>
            <w:tcW w:w="4815" w:type="dxa"/>
          </w:tcPr>
          <w:p w14:paraId="44011746" w14:textId="77777777" w:rsidR="009A3209" w:rsidRDefault="00C721AE" w:rsidP="10C70303">
            <w:pPr>
              <w:widowControl w:val="0"/>
              <w:rPr>
                <w:rFonts w:cs="Arial"/>
                <w:b/>
                <w:bCs/>
                <w:noProof/>
                <w:lang w:eastAsia="en-US"/>
              </w:rPr>
            </w:pPr>
            <w:r w:rsidRPr="10C70303">
              <w:rPr>
                <w:rFonts w:ascii="Arial" w:hAnsi="Arial" w:cs="Arial"/>
                <w:b/>
                <w:bCs/>
                <w:noProof/>
                <w:snapToGrid w:val="0"/>
                <w:sz w:val="22"/>
                <w:szCs w:val="22"/>
                <w:lang w:eastAsia="en-US"/>
              </w:rPr>
              <w:t>Disputes</w:t>
            </w:r>
          </w:p>
          <w:p w14:paraId="1DCDCA2E" w14:textId="70CBD7E9" w:rsidR="009A3209" w:rsidRDefault="00C721AE" w:rsidP="10C70303">
            <w:pPr>
              <w:pStyle w:val="ListParagraph"/>
              <w:widowControl w:val="0"/>
              <w:numPr>
                <w:ilvl w:val="0"/>
                <w:numId w:val="1"/>
              </w:numPr>
              <w:rPr>
                <w:rFonts w:eastAsia="Times New Roman" w:cs="Arial"/>
                <w:b/>
                <w:bCs/>
                <w:noProof/>
                <w:snapToGrid w:val="0"/>
                <w:lang w:eastAsia="en-US"/>
              </w:rPr>
            </w:pPr>
            <w:r w:rsidRPr="10C70303">
              <w:rPr>
                <w:rFonts w:cs="Arial"/>
                <w:noProof/>
              </w:rPr>
              <w:t>Details of any of the following which is current, or which is known to be pending, threatened or possible in relation to the Institution or the proposed collaboration:</w:t>
            </w:r>
          </w:p>
          <w:p w14:paraId="7AD21814" w14:textId="77777777" w:rsidR="00C721AE" w:rsidRPr="00C721AE" w:rsidRDefault="00C721AE" w:rsidP="00C721AE">
            <w:pPr>
              <w:widowControl w:val="0"/>
              <w:numPr>
                <w:ilvl w:val="0"/>
                <w:numId w:val="9"/>
              </w:numPr>
              <w:contextualSpacing/>
              <w:rPr>
                <w:rFonts w:ascii="Arial" w:eastAsia="SimSun" w:hAnsi="Arial" w:cs="Arial"/>
                <w:b/>
                <w:noProof/>
                <w:sz w:val="22"/>
                <w:szCs w:val="22"/>
                <w:lang w:eastAsia="zh-CN"/>
              </w:rPr>
            </w:pPr>
            <w:r w:rsidRPr="00C721AE">
              <w:rPr>
                <w:rFonts w:ascii="Arial" w:eastAsia="SimSun" w:hAnsi="Arial" w:cs="Arial"/>
                <w:noProof/>
                <w:sz w:val="22"/>
                <w:szCs w:val="22"/>
                <w:lang w:eastAsia="zh-CN"/>
              </w:rPr>
              <w:t>Any litigation or arbitration proceedings (whether as claimant or defendant);</w:t>
            </w:r>
          </w:p>
          <w:p w14:paraId="7309C7E1" w14:textId="77777777" w:rsidR="00C721AE" w:rsidRPr="000E4903" w:rsidRDefault="00C721AE" w:rsidP="00C721AE">
            <w:pPr>
              <w:widowControl w:val="0"/>
              <w:numPr>
                <w:ilvl w:val="0"/>
                <w:numId w:val="9"/>
              </w:numPr>
              <w:contextualSpacing/>
              <w:rPr>
                <w:rFonts w:ascii="Arial" w:eastAsia="SimSun" w:hAnsi="Arial" w:cs="Arial"/>
                <w:b/>
                <w:noProof/>
                <w:sz w:val="22"/>
                <w:szCs w:val="22"/>
                <w:lang w:eastAsia="zh-CN"/>
              </w:rPr>
            </w:pPr>
            <w:r w:rsidRPr="000E4903">
              <w:rPr>
                <w:rFonts w:ascii="Arial" w:eastAsia="SimSun" w:hAnsi="Arial" w:cs="Arial"/>
                <w:noProof/>
                <w:sz w:val="22"/>
                <w:szCs w:val="22"/>
                <w:lang w:eastAsia="zh-CN"/>
              </w:rPr>
              <w:t xml:space="preserve">Any prosecution; and </w:t>
            </w:r>
          </w:p>
          <w:p w14:paraId="195B8BA4" w14:textId="06F4A926" w:rsidR="00D63223" w:rsidRPr="00C721AE" w:rsidRDefault="00C721AE" w:rsidP="00C721AE">
            <w:pPr>
              <w:widowControl w:val="0"/>
              <w:numPr>
                <w:ilvl w:val="0"/>
                <w:numId w:val="9"/>
              </w:numPr>
              <w:contextualSpacing/>
              <w:rPr>
                <w:rFonts w:ascii="Arial" w:eastAsia="SimSun" w:hAnsi="Arial" w:cs="Arial"/>
                <w:b/>
                <w:noProof/>
                <w:sz w:val="22"/>
                <w:szCs w:val="22"/>
                <w:lang w:eastAsia="zh-CN"/>
              </w:rPr>
            </w:pPr>
            <w:r w:rsidRPr="000E4903">
              <w:rPr>
                <w:rFonts w:ascii="Arial" w:hAnsi="Arial" w:cs="Arial"/>
                <w:noProof/>
                <w:snapToGrid w:val="0"/>
                <w:sz w:val="22"/>
                <w:szCs w:val="22"/>
                <w:lang w:val="en-US" w:eastAsia="en-US"/>
              </w:rPr>
              <w:t>Any investigation or inquiry by a governmental or official body</w:t>
            </w:r>
          </w:p>
        </w:tc>
        <w:bookmarkEnd w:id="0"/>
        <w:tc>
          <w:tcPr>
            <w:tcW w:w="4111" w:type="dxa"/>
          </w:tcPr>
          <w:p w14:paraId="6808C348" w14:textId="77777777" w:rsidR="00D63223" w:rsidRPr="00F70167" w:rsidRDefault="00D63223" w:rsidP="00053C26">
            <w:pPr>
              <w:jc w:val="center"/>
              <w:rPr>
                <w:rFonts w:ascii="Arial" w:hAnsi="Arial" w:cs="Arial"/>
                <w:color w:val="000000"/>
                <w:sz w:val="22"/>
                <w:szCs w:val="22"/>
              </w:rPr>
            </w:pPr>
          </w:p>
        </w:tc>
      </w:tr>
      <w:tr w:rsidR="006B304B" w:rsidRPr="00342345" w14:paraId="4EDFFE27" w14:textId="77777777" w:rsidTr="00E97F43">
        <w:tc>
          <w:tcPr>
            <w:tcW w:w="4815" w:type="dxa"/>
          </w:tcPr>
          <w:p w14:paraId="75A378E3" w14:textId="0ED43C03" w:rsidR="009A3209" w:rsidRDefault="009B1B3D" w:rsidP="009A3209">
            <w:pPr>
              <w:widowControl w:val="0"/>
              <w:rPr>
                <w:rFonts w:ascii="Arial" w:hAnsi="Arial" w:cs="Arial"/>
                <w:b/>
                <w:noProof/>
                <w:snapToGrid w:val="0"/>
                <w:sz w:val="22"/>
                <w:szCs w:val="22"/>
                <w:lang w:eastAsia="en-US"/>
              </w:rPr>
            </w:pPr>
            <w:r w:rsidRPr="009B1B3D">
              <w:rPr>
                <w:rFonts w:ascii="Arial" w:hAnsi="Arial" w:cs="Arial"/>
                <w:b/>
                <w:noProof/>
                <w:snapToGrid w:val="0"/>
                <w:sz w:val="22"/>
                <w:szCs w:val="22"/>
                <w:lang w:eastAsia="en-US"/>
              </w:rPr>
              <w:t>Finance</w:t>
            </w:r>
            <w:r w:rsidR="00337DA9">
              <w:rPr>
                <w:rFonts w:ascii="Arial" w:hAnsi="Arial" w:cs="Arial"/>
                <w:b/>
                <w:noProof/>
                <w:snapToGrid w:val="0"/>
                <w:sz w:val="22"/>
                <w:szCs w:val="22"/>
                <w:lang w:eastAsia="en-US"/>
              </w:rPr>
              <w:t xml:space="preserve"> (for new partners only)</w:t>
            </w:r>
          </w:p>
          <w:p w14:paraId="45A1A93F" w14:textId="5620834D" w:rsidR="00414B5A" w:rsidRPr="00C103B2" w:rsidRDefault="009B1B3D" w:rsidP="00C103B2">
            <w:pPr>
              <w:pStyle w:val="ListParagraph"/>
              <w:widowControl w:val="0"/>
              <w:numPr>
                <w:ilvl w:val="0"/>
                <w:numId w:val="39"/>
              </w:numPr>
              <w:rPr>
                <w:rFonts w:cs="Arial"/>
                <w:b/>
                <w:noProof/>
                <w:snapToGrid w:val="0"/>
              </w:rPr>
            </w:pPr>
            <w:r w:rsidRPr="009A3209">
              <w:rPr>
                <w:rFonts w:cs="Arial"/>
                <w:noProof/>
                <w:snapToGrid w:val="0"/>
                <w:szCs w:val="20"/>
                <w:lang w:val="en-US" w:eastAsia="en-US"/>
              </w:rPr>
              <w:t xml:space="preserve">The </w:t>
            </w:r>
            <w:r w:rsidR="00414B5A" w:rsidRPr="0090361D">
              <w:rPr>
                <w:rFonts w:eastAsia="Arial" w:cs="Arial"/>
              </w:rPr>
              <w:t xml:space="preserve">audited accounts or equivalent records </w:t>
            </w:r>
            <w:r w:rsidR="00414B5A" w:rsidRPr="009A3209">
              <w:rPr>
                <w:rFonts w:cs="Arial"/>
                <w:noProof/>
                <w:snapToGrid w:val="0"/>
                <w:szCs w:val="20"/>
                <w:lang w:val="en-US" w:eastAsia="en-US"/>
              </w:rPr>
              <w:t>for the last three years</w:t>
            </w:r>
          </w:p>
          <w:p w14:paraId="28DDA74A" w14:textId="2904D6AF" w:rsidR="00F50DCC" w:rsidRPr="00E33252" w:rsidRDefault="007A0648" w:rsidP="00E33252">
            <w:pPr>
              <w:pStyle w:val="ListParagraph"/>
              <w:widowControl w:val="0"/>
              <w:numPr>
                <w:ilvl w:val="0"/>
                <w:numId w:val="39"/>
              </w:numPr>
              <w:rPr>
                <w:rFonts w:cs="Arial"/>
                <w:b/>
                <w:noProof/>
                <w:snapToGrid w:val="0"/>
                <w:color w:val="000000" w:themeColor="text1"/>
                <w:lang w:eastAsia="en-US"/>
              </w:rPr>
            </w:pPr>
            <w:r>
              <w:rPr>
                <w:rFonts w:cs="Arial"/>
                <w:noProof/>
                <w:snapToGrid w:val="0"/>
                <w:szCs w:val="20"/>
                <w:lang w:val="en-US" w:eastAsia="en-US"/>
              </w:rPr>
              <w:t>Registered company ID</w:t>
            </w:r>
            <w:r w:rsidR="005E3AD1">
              <w:rPr>
                <w:rFonts w:cs="Arial"/>
                <w:noProof/>
                <w:snapToGrid w:val="0"/>
                <w:szCs w:val="20"/>
                <w:lang w:val="en-US" w:eastAsia="en-US"/>
              </w:rPr>
              <w:t xml:space="preserve"> or equivalent for overseas provider</w:t>
            </w:r>
            <w:r w:rsidR="005E38B0" w:rsidRPr="00CC4CE8">
              <w:rPr>
                <w:rFonts w:cs="Arial"/>
                <w:noProof/>
                <w:snapToGrid w:val="0"/>
                <w:color w:val="000000" w:themeColor="text1"/>
                <w:szCs w:val="20"/>
                <w:lang w:val="en-US" w:eastAsia="en-US"/>
              </w:rPr>
              <w:t>Details of f</w:t>
            </w:r>
            <w:r w:rsidR="00D1342E" w:rsidRPr="00CC4CE8">
              <w:rPr>
                <w:rFonts w:cs="Arial"/>
                <w:noProof/>
                <w:snapToGrid w:val="0"/>
                <w:color w:val="000000" w:themeColor="text1"/>
                <w:szCs w:val="20"/>
                <w:lang w:val="en-US" w:eastAsia="en-US"/>
              </w:rPr>
              <w:t>inancial sustainability</w:t>
            </w:r>
            <w:r w:rsidR="0029645E">
              <w:rPr>
                <w:rFonts w:cs="Arial"/>
                <w:noProof/>
                <w:snapToGrid w:val="0"/>
                <w:color w:val="000000" w:themeColor="text1"/>
                <w:szCs w:val="20"/>
                <w:lang w:val="en-US" w:eastAsia="en-US"/>
              </w:rPr>
              <w:t>/ forecast</w:t>
            </w:r>
          </w:p>
        </w:tc>
        <w:tc>
          <w:tcPr>
            <w:tcW w:w="4111" w:type="dxa"/>
          </w:tcPr>
          <w:p w14:paraId="5A677AD4" w14:textId="77777777" w:rsidR="006B304B" w:rsidRPr="006B304B" w:rsidRDefault="006B304B" w:rsidP="00053C26">
            <w:pPr>
              <w:jc w:val="center"/>
              <w:rPr>
                <w:rFonts w:ascii="Arial" w:hAnsi="Arial" w:cs="Arial"/>
                <w:color w:val="000000"/>
                <w:sz w:val="22"/>
                <w:szCs w:val="22"/>
              </w:rPr>
            </w:pPr>
          </w:p>
        </w:tc>
      </w:tr>
      <w:tr w:rsidR="00ED54B5" w:rsidRPr="00342345" w14:paraId="0BF40E21" w14:textId="77777777" w:rsidTr="00E97F43">
        <w:tc>
          <w:tcPr>
            <w:tcW w:w="4815" w:type="dxa"/>
          </w:tcPr>
          <w:p w14:paraId="64C8734C" w14:textId="77777777" w:rsidR="00ED54B5" w:rsidRDefault="0022007D" w:rsidP="009A3209">
            <w:pPr>
              <w:widowControl w:val="0"/>
              <w:rPr>
                <w:rFonts w:ascii="Arial" w:hAnsi="Arial" w:cs="Arial"/>
                <w:b/>
                <w:noProof/>
                <w:snapToGrid w:val="0"/>
                <w:sz w:val="22"/>
                <w:szCs w:val="22"/>
                <w:lang w:eastAsia="en-US"/>
              </w:rPr>
            </w:pPr>
            <w:r>
              <w:rPr>
                <w:rFonts w:ascii="Arial" w:hAnsi="Arial" w:cs="Arial"/>
                <w:b/>
                <w:noProof/>
                <w:snapToGrid w:val="0"/>
                <w:sz w:val="22"/>
                <w:szCs w:val="22"/>
                <w:lang w:eastAsia="en-US"/>
              </w:rPr>
              <w:t>Franchised provision only</w:t>
            </w:r>
          </w:p>
          <w:p w14:paraId="2A2FD76F" w14:textId="77777777" w:rsidR="0022007D" w:rsidRDefault="0022007D" w:rsidP="0022007D">
            <w:pPr>
              <w:pStyle w:val="ListParagraph"/>
              <w:widowControl w:val="0"/>
              <w:numPr>
                <w:ilvl w:val="0"/>
                <w:numId w:val="44"/>
              </w:numPr>
              <w:autoSpaceDE/>
              <w:autoSpaceDN/>
              <w:contextualSpacing/>
              <w:rPr>
                <w:rFonts w:cs="Arial"/>
                <w:noProof/>
                <w:color w:val="000000" w:themeColor="text1"/>
              </w:rPr>
            </w:pPr>
            <w:r>
              <w:rPr>
                <w:rFonts w:cs="Arial"/>
                <w:color w:val="000000" w:themeColor="text1"/>
              </w:rPr>
              <w:t>D</w:t>
            </w:r>
            <w:r w:rsidRPr="0070583B">
              <w:rPr>
                <w:rFonts w:cs="Arial"/>
                <w:color w:val="000000" w:themeColor="text1"/>
              </w:rPr>
              <w:t>etails of how tuition fees passed to the delivery partner will be used to support the student experience, and how much is to be paid in dividends or payments to staff at the delivery partner</w:t>
            </w:r>
          </w:p>
          <w:p w14:paraId="52723579" w14:textId="77777777" w:rsidR="0022007D" w:rsidRDefault="0022007D" w:rsidP="00E97F43">
            <w:pPr>
              <w:pStyle w:val="ListParagraph"/>
              <w:widowControl w:val="0"/>
              <w:numPr>
                <w:ilvl w:val="0"/>
                <w:numId w:val="44"/>
              </w:numPr>
              <w:autoSpaceDE/>
              <w:autoSpaceDN/>
              <w:contextualSpacing/>
              <w:rPr>
                <w:rFonts w:cs="Arial"/>
                <w:noProof/>
                <w:color w:val="000000" w:themeColor="text1"/>
              </w:rPr>
            </w:pPr>
            <w:r w:rsidRPr="00E97F43">
              <w:rPr>
                <w:rFonts w:cs="Arial"/>
                <w:color w:val="000000" w:themeColor="text1"/>
              </w:rPr>
              <w:t>Details of how prospective students will be given clear information about the proportion of their tuition fee that the University will retain</w:t>
            </w:r>
          </w:p>
          <w:p w14:paraId="322737AB" w14:textId="79E42D3B" w:rsidR="00CB68D8" w:rsidRPr="00E97F43" w:rsidRDefault="00944664" w:rsidP="00E97F43">
            <w:pPr>
              <w:pStyle w:val="ListParagraph"/>
              <w:widowControl w:val="0"/>
              <w:numPr>
                <w:ilvl w:val="0"/>
                <w:numId w:val="44"/>
              </w:numPr>
              <w:autoSpaceDE/>
              <w:autoSpaceDN/>
              <w:contextualSpacing/>
              <w:rPr>
                <w:rFonts w:cs="Arial"/>
                <w:noProof/>
                <w:color w:val="000000" w:themeColor="text1"/>
              </w:rPr>
            </w:pPr>
            <w:r>
              <w:rPr>
                <w:rFonts w:cs="Arial"/>
                <w:color w:val="000000" w:themeColor="text1"/>
              </w:rPr>
              <w:t xml:space="preserve">Will agents be used to recruit students, and if so </w:t>
            </w:r>
            <w:r w:rsidR="00FB6AE6">
              <w:rPr>
                <w:rFonts w:cs="Arial"/>
                <w:color w:val="000000" w:themeColor="text1"/>
              </w:rPr>
              <w:t>will UG students be aware they can apply directly via UCAS</w:t>
            </w:r>
            <w:r w:rsidR="007E4721">
              <w:rPr>
                <w:rFonts w:cs="Arial"/>
                <w:color w:val="000000" w:themeColor="text1"/>
              </w:rPr>
              <w:t xml:space="preserve"> without having to pay any additional recruitment fees to an agent?</w:t>
            </w:r>
          </w:p>
        </w:tc>
        <w:tc>
          <w:tcPr>
            <w:tcW w:w="4111" w:type="dxa"/>
          </w:tcPr>
          <w:p w14:paraId="258F77CF" w14:textId="77777777" w:rsidR="00ED54B5" w:rsidRPr="006B304B" w:rsidRDefault="00ED54B5" w:rsidP="00053C26">
            <w:pPr>
              <w:jc w:val="center"/>
              <w:rPr>
                <w:rFonts w:ascii="Arial" w:hAnsi="Arial" w:cs="Arial"/>
                <w:color w:val="000000"/>
                <w:sz w:val="22"/>
                <w:szCs w:val="22"/>
              </w:rPr>
            </w:pPr>
          </w:p>
        </w:tc>
      </w:tr>
      <w:tr w:rsidR="00C01A55" w:rsidRPr="00342345" w14:paraId="4928B02D" w14:textId="77777777" w:rsidTr="00E97F43">
        <w:tc>
          <w:tcPr>
            <w:tcW w:w="4815" w:type="dxa"/>
          </w:tcPr>
          <w:p w14:paraId="5B96EFFE" w14:textId="79651AAB" w:rsidR="00C01A55" w:rsidRPr="00F70167" w:rsidRDefault="00C01A55" w:rsidP="10C70303">
            <w:pPr>
              <w:rPr>
                <w:rFonts w:ascii="Arial" w:hAnsi="Arial" w:cs="Arial"/>
                <w:b/>
                <w:bCs/>
                <w:noProof/>
                <w:sz w:val="22"/>
                <w:szCs w:val="22"/>
              </w:rPr>
            </w:pPr>
            <w:bookmarkStart w:id="1" w:name="_Hlk524805864"/>
            <w:bookmarkEnd w:id="1"/>
            <w:r w:rsidRPr="10C70303">
              <w:rPr>
                <w:rFonts w:ascii="Arial" w:hAnsi="Arial" w:cs="Arial"/>
                <w:b/>
                <w:bCs/>
                <w:noProof/>
                <w:sz w:val="22"/>
                <w:szCs w:val="22"/>
              </w:rPr>
              <w:t>Resource</w:t>
            </w:r>
            <w:r w:rsidR="5E60206B" w:rsidRPr="10C70303">
              <w:rPr>
                <w:rFonts w:ascii="Arial" w:hAnsi="Arial" w:cs="Arial"/>
                <w:b/>
                <w:bCs/>
                <w:noProof/>
                <w:sz w:val="22"/>
                <w:szCs w:val="22"/>
              </w:rPr>
              <w:t xml:space="preserve"> infrastructure</w:t>
            </w:r>
          </w:p>
          <w:p w14:paraId="66BB510A" w14:textId="77777777" w:rsidR="00C446CC" w:rsidRDefault="00C01A55" w:rsidP="00C446CC">
            <w:pPr>
              <w:pStyle w:val="ListParagraph"/>
              <w:widowControl w:val="0"/>
              <w:numPr>
                <w:ilvl w:val="0"/>
                <w:numId w:val="38"/>
              </w:numPr>
              <w:contextualSpacing/>
              <w:rPr>
                <w:rFonts w:cs="Arial"/>
                <w:noProof/>
              </w:rPr>
            </w:pPr>
            <w:r w:rsidRPr="00C446CC">
              <w:rPr>
                <w:rFonts w:cs="Arial"/>
                <w:noProof/>
              </w:rPr>
              <w:t>Description of the physical and human resource infrastructure in place to support higher education</w:t>
            </w:r>
          </w:p>
          <w:p w14:paraId="01880070" w14:textId="77777777" w:rsidR="00C446CC" w:rsidRDefault="00C01A55" w:rsidP="00C446CC">
            <w:pPr>
              <w:pStyle w:val="ListParagraph"/>
              <w:widowControl w:val="0"/>
              <w:numPr>
                <w:ilvl w:val="0"/>
                <w:numId w:val="38"/>
              </w:numPr>
              <w:contextualSpacing/>
              <w:rPr>
                <w:rFonts w:cs="Arial"/>
                <w:noProof/>
              </w:rPr>
            </w:pPr>
            <w:r w:rsidRPr="00C446CC">
              <w:rPr>
                <w:rFonts w:cs="Arial"/>
                <w:noProof/>
              </w:rPr>
              <w:lastRenderedPageBreak/>
              <w:t>Description of the infrastructure in place to support the development of students, including the provision of information and guidance on careers, and the availability of support for students with disbilities and/or learning differences</w:t>
            </w:r>
          </w:p>
          <w:p w14:paraId="6FCE9326" w14:textId="77777777" w:rsidR="00147C77" w:rsidRDefault="00C01A55" w:rsidP="00147C77">
            <w:pPr>
              <w:pStyle w:val="ListParagraph"/>
              <w:widowControl w:val="0"/>
              <w:numPr>
                <w:ilvl w:val="0"/>
                <w:numId w:val="38"/>
              </w:numPr>
              <w:contextualSpacing/>
              <w:rPr>
                <w:rFonts w:cs="Arial"/>
                <w:noProof/>
                <w:color w:val="000000" w:themeColor="text1"/>
              </w:rPr>
            </w:pPr>
            <w:r w:rsidRPr="00C446CC">
              <w:rPr>
                <w:rFonts w:cs="Arial"/>
                <w:noProof/>
              </w:rPr>
              <w:t xml:space="preserve">Evidence of the academic/professional capacity of the prospective partner to </w:t>
            </w:r>
            <w:r w:rsidRPr="00147C77">
              <w:rPr>
                <w:rFonts w:cs="Arial"/>
                <w:noProof/>
                <w:color w:val="000000" w:themeColor="text1"/>
              </w:rPr>
              <w:t>deliver learning of teaching support at the appropriate levels</w:t>
            </w:r>
          </w:p>
          <w:p w14:paraId="4530C933" w14:textId="4003E0A9" w:rsidR="00841301" w:rsidRPr="00147C77" w:rsidRDefault="00841301" w:rsidP="00147C77">
            <w:pPr>
              <w:pStyle w:val="ListParagraph"/>
              <w:widowControl w:val="0"/>
              <w:numPr>
                <w:ilvl w:val="0"/>
                <w:numId w:val="38"/>
              </w:numPr>
              <w:contextualSpacing/>
              <w:rPr>
                <w:rFonts w:cs="Arial"/>
                <w:noProof/>
                <w:color w:val="000000" w:themeColor="text1"/>
              </w:rPr>
            </w:pPr>
            <w:r w:rsidRPr="00147C77">
              <w:rPr>
                <w:rFonts w:cs="Arial"/>
                <w:noProof/>
                <w:color w:val="000000" w:themeColor="text1"/>
              </w:rPr>
              <w:t xml:space="preserve">Description of attendance monitoring </w:t>
            </w:r>
            <w:r w:rsidR="002B4FC4" w:rsidRPr="00147C77">
              <w:rPr>
                <w:rFonts w:cs="Arial"/>
                <w:noProof/>
                <w:color w:val="000000" w:themeColor="text1"/>
              </w:rPr>
              <w:t xml:space="preserve">policies and infrastructure to </w:t>
            </w:r>
            <w:r w:rsidRPr="00147C77">
              <w:rPr>
                <w:rFonts w:cs="Arial"/>
                <w:noProof/>
                <w:color w:val="000000" w:themeColor="text1"/>
              </w:rPr>
              <w:t>ensure that all students are genuinely engaged in educational studies (e.g.</w:t>
            </w:r>
            <w:r w:rsidR="006458C5" w:rsidRPr="00147C77">
              <w:rPr>
                <w:rFonts w:cs="Arial"/>
                <w:noProof/>
                <w:color w:val="000000" w:themeColor="text1"/>
              </w:rPr>
              <w:t xml:space="preserve"> SEAtS</w:t>
            </w:r>
            <w:r w:rsidRPr="00147C77">
              <w:rPr>
                <w:rFonts w:cs="Arial"/>
                <w:noProof/>
                <w:color w:val="000000" w:themeColor="text1"/>
              </w:rPr>
              <w:t>, online tracking)</w:t>
            </w:r>
          </w:p>
        </w:tc>
        <w:tc>
          <w:tcPr>
            <w:tcW w:w="4111" w:type="dxa"/>
          </w:tcPr>
          <w:p w14:paraId="38023E9C" w14:textId="77777777" w:rsidR="00C01A55" w:rsidRPr="00F70167" w:rsidRDefault="00C01A55" w:rsidP="00053C26">
            <w:pPr>
              <w:jc w:val="center"/>
              <w:rPr>
                <w:rFonts w:ascii="Arial" w:hAnsi="Arial" w:cs="Arial"/>
                <w:color w:val="000000"/>
                <w:sz w:val="22"/>
                <w:szCs w:val="22"/>
              </w:rPr>
            </w:pPr>
          </w:p>
        </w:tc>
      </w:tr>
      <w:tr w:rsidR="00F42FB4" w:rsidRPr="00342345" w14:paraId="21DB8591" w14:textId="77777777" w:rsidTr="00E97F43">
        <w:tc>
          <w:tcPr>
            <w:tcW w:w="4815" w:type="dxa"/>
          </w:tcPr>
          <w:p w14:paraId="16DB083D" w14:textId="484B924C" w:rsidR="00F42FB4" w:rsidRDefault="00946322" w:rsidP="10C70303">
            <w:pPr>
              <w:rPr>
                <w:rFonts w:ascii="Arial" w:hAnsi="Arial" w:cs="Arial"/>
                <w:b/>
                <w:bCs/>
                <w:noProof/>
                <w:sz w:val="22"/>
                <w:szCs w:val="22"/>
              </w:rPr>
            </w:pPr>
            <w:r>
              <w:rPr>
                <w:rFonts w:ascii="Arial" w:hAnsi="Arial" w:cs="Arial"/>
                <w:b/>
                <w:bCs/>
                <w:noProof/>
                <w:sz w:val="22"/>
                <w:szCs w:val="22"/>
              </w:rPr>
              <w:t xml:space="preserve">Student </w:t>
            </w:r>
            <w:r w:rsidR="00F42FB4">
              <w:rPr>
                <w:rFonts w:ascii="Arial" w:hAnsi="Arial" w:cs="Arial"/>
                <w:b/>
                <w:bCs/>
                <w:noProof/>
                <w:sz w:val="22"/>
                <w:szCs w:val="22"/>
              </w:rPr>
              <w:t>Recruitment</w:t>
            </w:r>
            <w:r w:rsidR="00A71E1D">
              <w:rPr>
                <w:rFonts w:ascii="Arial" w:hAnsi="Arial" w:cs="Arial"/>
                <w:b/>
                <w:bCs/>
                <w:noProof/>
                <w:sz w:val="22"/>
                <w:szCs w:val="22"/>
              </w:rPr>
              <w:t xml:space="preserve"> (</w:t>
            </w:r>
            <w:r w:rsidR="00256E95">
              <w:rPr>
                <w:rFonts w:ascii="Arial" w:hAnsi="Arial" w:cs="Arial"/>
                <w:b/>
                <w:bCs/>
                <w:noProof/>
                <w:sz w:val="22"/>
                <w:szCs w:val="22"/>
              </w:rPr>
              <w:t>Franchise provision only)</w:t>
            </w:r>
          </w:p>
          <w:p w14:paraId="6F0B068B" w14:textId="77777777" w:rsidR="00777E81" w:rsidRPr="00777E81" w:rsidRDefault="00B01ECA" w:rsidP="00777E81">
            <w:pPr>
              <w:pStyle w:val="ListParagraph"/>
              <w:numPr>
                <w:ilvl w:val="0"/>
                <w:numId w:val="37"/>
              </w:numPr>
              <w:contextualSpacing/>
              <w:rPr>
                <w:rFonts w:cs="Arial"/>
                <w:b/>
                <w:bCs/>
                <w:noProof/>
              </w:rPr>
            </w:pPr>
            <w:r w:rsidRPr="00C47A80">
              <w:rPr>
                <w:rFonts w:cs="Arial"/>
                <w:bCs/>
                <w:noProof/>
              </w:rPr>
              <w:t xml:space="preserve">Details of </w:t>
            </w:r>
            <w:r w:rsidR="002B32B5" w:rsidRPr="00C47A80">
              <w:rPr>
                <w:rFonts w:cs="Arial"/>
                <w:bCs/>
                <w:noProof/>
              </w:rPr>
              <w:t>institution</w:t>
            </w:r>
            <w:r w:rsidR="00C47A80" w:rsidRPr="00C47A80">
              <w:rPr>
                <w:rFonts w:cs="Arial"/>
                <w:bCs/>
                <w:noProof/>
              </w:rPr>
              <w:t>’</w:t>
            </w:r>
            <w:r w:rsidR="002B32B5" w:rsidRPr="00C47A80">
              <w:rPr>
                <w:rFonts w:cs="Arial"/>
                <w:bCs/>
                <w:noProof/>
              </w:rPr>
              <w:t xml:space="preserve">s </w:t>
            </w:r>
            <w:r w:rsidR="00C47A80" w:rsidRPr="00C47A80">
              <w:rPr>
                <w:rFonts w:cs="Arial"/>
                <w:bCs/>
                <w:noProof/>
              </w:rPr>
              <w:t xml:space="preserve">students </w:t>
            </w:r>
            <w:r w:rsidR="002B32B5" w:rsidRPr="00C47A80">
              <w:rPr>
                <w:rFonts w:cs="Arial"/>
                <w:bCs/>
                <w:noProof/>
              </w:rPr>
              <w:t>recruitment strategies and p</w:t>
            </w:r>
            <w:r w:rsidR="00AB7989" w:rsidRPr="00C47A80">
              <w:rPr>
                <w:rFonts w:cs="Arial"/>
                <w:bCs/>
                <w:noProof/>
              </w:rPr>
              <w:t xml:space="preserve">ractices, </w:t>
            </w:r>
            <w:r w:rsidR="00C47A80" w:rsidRPr="00C47A80">
              <w:rPr>
                <w:rFonts w:cs="Arial"/>
                <w:bCs/>
                <w:noProof/>
              </w:rPr>
              <w:t>e.g.</w:t>
            </w:r>
            <w:r w:rsidR="00AB7989" w:rsidRPr="00C47A80">
              <w:rPr>
                <w:rFonts w:cs="Arial"/>
                <w:bCs/>
                <w:noProof/>
              </w:rPr>
              <w:t xml:space="preserve"> if </w:t>
            </w:r>
            <w:r w:rsidR="00C47A80" w:rsidRPr="00C47A80">
              <w:rPr>
                <w:rFonts w:cs="Arial"/>
                <w:bCs/>
                <w:noProof/>
              </w:rPr>
              <w:t xml:space="preserve">recruitment </w:t>
            </w:r>
            <w:r w:rsidR="00AB7989" w:rsidRPr="00C47A80">
              <w:rPr>
                <w:rFonts w:cs="Arial"/>
                <w:bCs/>
                <w:noProof/>
              </w:rPr>
              <w:t xml:space="preserve">agents are used </w:t>
            </w:r>
            <w:r w:rsidR="00C47A80" w:rsidRPr="00C47A80">
              <w:rPr>
                <w:rFonts w:cs="Arial"/>
                <w:bCs/>
                <w:noProof/>
              </w:rPr>
              <w:t xml:space="preserve">and if so </w:t>
            </w:r>
            <w:r w:rsidR="00AB7989" w:rsidRPr="00C47A80">
              <w:rPr>
                <w:rFonts w:cs="Arial"/>
                <w:bCs/>
                <w:noProof/>
              </w:rPr>
              <w:t>who these are</w:t>
            </w:r>
          </w:p>
          <w:p w14:paraId="4B672DF7" w14:textId="69811BB7" w:rsidR="00946322" w:rsidRPr="00256E95" w:rsidRDefault="00256E95" w:rsidP="00946322">
            <w:pPr>
              <w:pStyle w:val="ListParagraph"/>
              <w:numPr>
                <w:ilvl w:val="0"/>
                <w:numId w:val="37"/>
              </w:numPr>
              <w:contextualSpacing/>
              <w:rPr>
                <w:rFonts w:cs="Arial"/>
                <w:bCs/>
                <w:noProof/>
              </w:rPr>
            </w:pPr>
            <w:r>
              <w:rPr>
                <w:rFonts w:cs="Arial"/>
                <w:bCs/>
                <w:noProof/>
              </w:rPr>
              <w:t>E</w:t>
            </w:r>
            <w:r w:rsidR="00CE2B50" w:rsidRPr="00777E81">
              <w:rPr>
                <w:rFonts w:cs="Arial"/>
                <w:bCs/>
                <w:noProof/>
              </w:rPr>
              <w:t xml:space="preserve">vidence of communication with prospective applicants on things such as the option of direct application via UCAS instead of paying additional fees to agents and the proportion of tuition fees retained by the </w:t>
            </w:r>
            <w:r w:rsidR="00777E81" w:rsidRPr="00777E81">
              <w:rPr>
                <w:rFonts w:cs="Arial"/>
                <w:bCs/>
                <w:noProof/>
              </w:rPr>
              <w:t>awarding body</w:t>
            </w:r>
            <w:r w:rsidR="00CE2B50" w:rsidRPr="00777E81">
              <w:rPr>
                <w:rFonts w:cs="Arial"/>
                <w:bCs/>
                <w:noProof/>
              </w:rPr>
              <w:t xml:space="preserve">. </w:t>
            </w:r>
          </w:p>
          <w:p w14:paraId="744231F8" w14:textId="600AD684" w:rsidR="00CE2B50" w:rsidRPr="00E97F43" w:rsidRDefault="00946322" w:rsidP="00E97F43">
            <w:pPr>
              <w:pStyle w:val="ListParagraph"/>
              <w:numPr>
                <w:ilvl w:val="0"/>
                <w:numId w:val="37"/>
              </w:numPr>
              <w:contextualSpacing/>
              <w:rPr>
                <w:rFonts w:cs="Arial"/>
                <w:b/>
                <w:bCs/>
                <w:noProof/>
              </w:rPr>
            </w:pPr>
            <w:r w:rsidRPr="00256E95">
              <w:rPr>
                <w:rFonts w:cs="Arial"/>
                <w:bCs/>
                <w:noProof/>
              </w:rPr>
              <w:t>Institution</w:t>
            </w:r>
            <w:r w:rsidR="005A684E">
              <w:rPr>
                <w:rFonts w:cs="Arial"/>
                <w:bCs/>
                <w:noProof/>
              </w:rPr>
              <w:t>’</w:t>
            </w:r>
            <w:r w:rsidRPr="00256E95">
              <w:rPr>
                <w:rFonts w:cs="Arial"/>
                <w:bCs/>
                <w:noProof/>
              </w:rPr>
              <w:t>s student admissions and enrolment processes, including confirmation as to whether enrolment is conducted in-person and what documentation is requested as proof of identity, prior qualifications and English language proficiency.</w:t>
            </w:r>
          </w:p>
        </w:tc>
        <w:tc>
          <w:tcPr>
            <w:tcW w:w="4111" w:type="dxa"/>
          </w:tcPr>
          <w:p w14:paraId="2A83EB02" w14:textId="77777777" w:rsidR="00F42FB4" w:rsidRPr="00F70167" w:rsidRDefault="00F42FB4" w:rsidP="00053C26">
            <w:pPr>
              <w:jc w:val="center"/>
              <w:rPr>
                <w:rFonts w:ascii="Arial" w:hAnsi="Arial" w:cs="Arial"/>
                <w:color w:val="000000"/>
                <w:sz w:val="22"/>
                <w:szCs w:val="22"/>
              </w:rPr>
            </w:pPr>
          </w:p>
        </w:tc>
      </w:tr>
      <w:tr w:rsidR="00C01A55" w:rsidRPr="00342345" w14:paraId="03E252CE" w14:textId="77777777" w:rsidTr="00E97F43">
        <w:tc>
          <w:tcPr>
            <w:tcW w:w="4815" w:type="dxa"/>
          </w:tcPr>
          <w:p w14:paraId="38FB8F75" w14:textId="66708965" w:rsidR="00C01A55" w:rsidRPr="00F70167" w:rsidRDefault="00C01A55" w:rsidP="00053C26">
            <w:pPr>
              <w:rPr>
                <w:rFonts w:ascii="Arial" w:hAnsi="Arial" w:cs="Arial"/>
                <w:b/>
                <w:noProof/>
                <w:sz w:val="22"/>
                <w:szCs w:val="22"/>
              </w:rPr>
            </w:pPr>
            <w:r w:rsidRPr="00F70167">
              <w:rPr>
                <w:rFonts w:ascii="Arial" w:hAnsi="Arial" w:cs="Arial"/>
                <w:b/>
                <w:noProof/>
                <w:sz w:val="22"/>
                <w:szCs w:val="22"/>
              </w:rPr>
              <w:t xml:space="preserve">Intellectual </w:t>
            </w:r>
            <w:r w:rsidR="004F6B86">
              <w:rPr>
                <w:rFonts w:ascii="Arial" w:hAnsi="Arial" w:cs="Arial"/>
                <w:b/>
                <w:noProof/>
                <w:sz w:val="22"/>
                <w:szCs w:val="22"/>
              </w:rPr>
              <w:t>P</w:t>
            </w:r>
            <w:r w:rsidRPr="00F70167">
              <w:rPr>
                <w:rFonts w:ascii="Arial" w:hAnsi="Arial" w:cs="Arial"/>
                <w:b/>
                <w:noProof/>
                <w:sz w:val="22"/>
                <w:szCs w:val="22"/>
              </w:rPr>
              <w:t>roperty</w:t>
            </w:r>
          </w:p>
          <w:p w14:paraId="52E75689" w14:textId="77777777" w:rsidR="00C446CC" w:rsidRDefault="00C01A55" w:rsidP="00C446CC">
            <w:pPr>
              <w:pStyle w:val="ListParagraph"/>
              <w:numPr>
                <w:ilvl w:val="0"/>
                <w:numId w:val="37"/>
              </w:numPr>
              <w:contextualSpacing/>
              <w:rPr>
                <w:rFonts w:cs="Arial"/>
                <w:bCs/>
                <w:noProof/>
              </w:rPr>
            </w:pPr>
            <w:r w:rsidRPr="00C446CC">
              <w:rPr>
                <w:rFonts w:cs="Arial"/>
                <w:bCs/>
                <w:noProof/>
              </w:rPr>
              <w:t>Confirmation that the Institution owns all intellectual property rights in work done by its staff under their contracts of employment</w:t>
            </w:r>
          </w:p>
          <w:p w14:paraId="34F6C835" w14:textId="3C92482A" w:rsidR="001F50FD" w:rsidRPr="00C446CC" w:rsidRDefault="00C01A55" w:rsidP="00C446CC">
            <w:pPr>
              <w:pStyle w:val="ListParagraph"/>
              <w:numPr>
                <w:ilvl w:val="0"/>
                <w:numId w:val="37"/>
              </w:numPr>
              <w:contextualSpacing/>
              <w:rPr>
                <w:rFonts w:cs="Arial"/>
                <w:bCs/>
                <w:noProof/>
              </w:rPr>
            </w:pPr>
            <w:r w:rsidRPr="00C446CC">
              <w:rPr>
                <w:rFonts w:cs="Arial"/>
                <w:bCs/>
                <w:noProof/>
              </w:rPr>
              <w:t>Clarification as to who owns the intellectual property rights in work done by its students.</w:t>
            </w:r>
            <w:r w:rsidR="00CB7DA9" w:rsidRPr="00C446CC">
              <w:rPr>
                <w:rFonts w:cs="Arial"/>
                <w:bCs/>
                <w:noProof/>
              </w:rPr>
              <w:t xml:space="preserve"> </w:t>
            </w:r>
            <w:r w:rsidR="00E375A9" w:rsidRPr="00C446CC">
              <w:rPr>
                <w:rFonts w:cs="Arial"/>
                <w:bCs/>
                <w:noProof/>
              </w:rPr>
              <w:t>(The d</w:t>
            </w:r>
            <w:r w:rsidR="00F11B84" w:rsidRPr="00C446CC">
              <w:rPr>
                <w:rFonts w:cs="Arial"/>
                <w:bCs/>
                <w:noProof/>
              </w:rPr>
              <w:t xml:space="preserve">efault </w:t>
            </w:r>
            <w:r w:rsidR="00E642ED" w:rsidRPr="00C446CC">
              <w:rPr>
                <w:rFonts w:cs="Arial"/>
                <w:bCs/>
                <w:noProof/>
              </w:rPr>
              <w:t xml:space="preserve">position </w:t>
            </w:r>
            <w:r w:rsidR="00F11B84" w:rsidRPr="00C446CC">
              <w:rPr>
                <w:rFonts w:cs="Arial"/>
                <w:bCs/>
                <w:noProof/>
              </w:rPr>
              <w:t xml:space="preserve">is that </w:t>
            </w:r>
            <w:r w:rsidR="001F50FD" w:rsidRPr="00C446CC">
              <w:rPr>
                <w:rFonts w:cs="Arial"/>
                <w:bCs/>
                <w:noProof/>
              </w:rPr>
              <w:t xml:space="preserve">Students own </w:t>
            </w:r>
            <w:r w:rsidR="00E375A9" w:rsidRPr="00C446CC">
              <w:rPr>
                <w:rFonts w:cs="Arial"/>
                <w:bCs/>
                <w:noProof/>
              </w:rPr>
              <w:t xml:space="preserve">the </w:t>
            </w:r>
            <w:r w:rsidR="001F50FD" w:rsidRPr="00C446CC">
              <w:rPr>
                <w:rFonts w:cs="Arial"/>
                <w:bCs/>
                <w:noProof/>
              </w:rPr>
              <w:t>IP</w:t>
            </w:r>
            <w:r w:rsidR="00CB7DA9" w:rsidRPr="00C446CC">
              <w:rPr>
                <w:rFonts w:cs="Arial"/>
                <w:bCs/>
                <w:noProof/>
              </w:rPr>
              <w:t>R</w:t>
            </w:r>
            <w:r w:rsidR="001F50FD" w:rsidRPr="00C446CC">
              <w:rPr>
                <w:rFonts w:cs="Arial"/>
                <w:bCs/>
                <w:noProof/>
              </w:rPr>
              <w:t xml:space="preserve"> of their work.</w:t>
            </w:r>
            <w:r w:rsidR="00E375A9" w:rsidRPr="00C446CC">
              <w:rPr>
                <w:rFonts w:cs="Arial"/>
                <w:bCs/>
                <w:noProof/>
              </w:rPr>
              <w:t>)</w:t>
            </w:r>
          </w:p>
        </w:tc>
        <w:tc>
          <w:tcPr>
            <w:tcW w:w="4111" w:type="dxa"/>
          </w:tcPr>
          <w:p w14:paraId="40D69A18" w14:textId="77777777" w:rsidR="00C01A55" w:rsidRPr="00F70167" w:rsidRDefault="00C01A55" w:rsidP="00053C26">
            <w:pPr>
              <w:jc w:val="center"/>
              <w:rPr>
                <w:rFonts w:ascii="Arial" w:hAnsi="Arial" w:cs="Arial"/>
                <w:color w:val="000000"/>
                <w:sz w:val="22"/>
                <w:szCs w:val="22"/>
              </w:rPr>
            </w:pPr>
          </w:p>
        </w:tc>
      </w:tr>
      <w:tr w:rsidR="00C01A55" w:rsidRPr="00342345" w14:paraId="53BFE90F" w14:textId="77777777" w:rsidTr="00E97F43">
        <w:tc>
          <w:tcPr>
            <w:tcW w:w="4815" w:type="dxa"/>
          </w:tcPr>
          <w:p w14:paraId="02E1AAAF" w14:textId="01484ABB" w:rsidR="00F11B84" w:rsidRDefault="00CF11B6" w:rsidP="00053C26">
            <w:pPr>
              <w:rPr>
                <w:rFonts w:ascii="Arial" w:hAnsi="Arial" w:cs="Arial"/>
                <w:b/>
                <w:noProof/>
                <w:sz w:val="22"/>
                <w:szCs w:val="22"/>
              </w:rPr>
            </w:pPr>
            <w:bookmarkStart w:id="2" w:name="_Hlk524805732"/>
            <w:r>
              <w:rPr>
                <w:rFonts w:ascii="Arial" w:hAnsi="Arial" w:cs="Arial"/>
                <w:b/>
                <w:noProof/>
                <w:sz w:val="22"/>
                <w:szCs w:val="22"/>
              </w:rPr>
              <w:t>Economic Crime and Anti-Corruption Legislation</w:t>
            </w:r>
          </w:p>
          <w:p w14:paraId="74EE81ED" w14:textId="2B7CE4AF" w:rsidR="00F11B84" w:rsidRDefault="008B029A" w:rsidP="00053C26">
            <w:pPr>
              <w:rPr>
                <w:rFonts w:ascii="Arial" w:hAnsi="Arial" w:cs="Arial"/>
                <w:bCs/>
                <w:noProof/>
                <w:sz w:val="22"/>
                <w:szCs w:val="22"/>
              </w:rPr>
            </w:pPr>
            <w:r w:rsidRPr="008B029A">
              <w:rPr>
                <w:rFonts w:ascii="Arial" w:hAnsi="Arial" w:cs="Arial"/>
                <w:bCs/>
                <w:noProof/>
                <w:sz w:val="22"/>
                <w:szCs w:val="22"/>
              </w:rPr>
              <w:t>The Institution’s assurance that:</w:t>
            </w:r>
          </w:p>
          <w:p w14:paraId="6710C5BA" w14:textId="5BAA3470" w:rsidR="00480C58" w:rsidRDefault="00480C58" w:rsidP="00480C58">
            <w:pPr>
              <w:pStyle w:val="ListParagraph"/>
              <w:numPr>
                <w:ilvl w:val="0"/>
                <w:numId w:val="25"/>
              </w:numPr>
              <w:rPr>
                <w:rFonts w:cs="Arial"/>
                <w:bCs/>
                <w:noProof/>
              </w:rPr>
            </w:pPr>
            <w:r>
              <w:rPr>
                <w:rFonts w:cs="Arial"/>
                <w:bCs/>
                <w:noProof/>
              </w:rPr>
              <w:t xml:space="preserve">It shall comply with all applicable laws and regulations relating to </w:t>
            </w:r>
            <w:r w:rsidR="00F50F22">
              <w:rPr>
                <w:rFonts w:cs="Arial"/>
                <w:bCs/>
                <w:noProof/>
              </w:rPr>
              <w:t>economic crime, bribery, corruption, tax evasion, and corporate transparency, including but not limited to:</w:t>
            </w:r>
          </w:p>
          <w:p w14:paraId="496A8A08" w14:textId="7A6ED44E" w:rsidR="00F50F22" w:rsidRDefault="00F87E1E" w:rsidP="00480C58">
            <w:pPr>
              <w:pStyle w:val="ListParagraph"/>
              <w:numPr>
                <w:ilvl w:val="0"/>
                <w:numId w:val="25"/>
              </w:numPr>
              <w:rPr>
                <w:rFonts w:cs="Arial"/>
                <w:bCs/>
                <w:noProof/>
              </w:rPr>
            </w:pPr>
            <w:r>
              <w:rPr>
                <w:rFonts w:cs="Arial"/>
                <w:bCs/>
                <w:noProof/>
              </w:rPr>
              <w:lastRenderedPageBreak/>
              <w:t xml:space="preserve">The </w:t>
            </w:r>
            <w:hyperlink r:id="rId11" w:history="1">
              <w:r w:rsidRPr="00E805A5">
                <w:rPr>
                  <w:rStyle w:val="Hyperlink"/>
                  <w:rFonts w:cs="Arial"/>
                  <w:bCs/>
                  <w:noProof/>
                </w:rPr>
                <w:t>Economic Crime and Corporate Transparency Act 2023</w:t>
              </w:r>
            </w:hyperlink>
            <w:r>
              <w:rPr>
                <w:rFonts w:cs="Arial"/>
                <w:bCs/>
                <w:noProof/>
              </w:rPr>
              <w:t>, including the offence of failure to prevent fraud</w:t>
            </w:r>
            <w:r w:rsidR="009A040C">
              <w:rPr>
                <w:rFonts w:cs="Arial"/>
                <w:bCs/>
                <w:noProof/>
              </w:rPr>
              <w:t>;</w:t>
            </w:r>
          </w:p>
          <w:p w14:paraId="5C8A581C" w14:textId="45B1D546" w:rsidR="009A040C" w:rsidRDefault="009A040C" w:rsidP="00480C58">
            <w:pPr>
              <w:pStyle w:val="ListParagraph"/>
              <w:numPr>
                <w:ilvl w:val="0"/>
                <w:numId w:val="25"/>
              </w:numPr>
              <w:rPr>
                <w:rFonts w:cs="Arial"/>
                <w:bCs/>
                <w:noProof/>
              </w:rPr>
            </w:pPr>
            <w:r>
              <w:rPr>
                <w:rFonts w:cs="Arial"/>
                <w:bCs/>
                <w:noProof/>
              </w:rPr>
              <w:t xml:space="preserve">The </w:t>
            </w:r>
            <w:hyperlink r:id="rId12" w:history="1">
              <w:r w:rsidRPr="00DA7841">
                <w:rPr>
                  <w:rStyle w:val="Hyperlink"/>
                  <w:rFonts w:cs="Arial"/>
                  <w:bCs/>
                  <w:noProof/>
                </w:rPr>
                <w:t>Bribery Act 2010</w:t>
              </w:r>
            </w:hyperlink>
            <w:r>
              <w:rPr>
                <w:rFonts w:cs="Arial"/>
                <w:bCs/>
                <w:noProof/>
              </w:rPr>
              <w:t>, including offences under sections 1, 2, 6 and 7;</w:t>
            </w:r>
          </w:p>
          <w:p w14:paraId="70518C5B" w14:textId="3D88492A" w:rsidR="006A1A13" w:rsidRPr="005D2488" w:rsidRDefault="009A040C" w:rsidP="10C70303">
            <w:pPr>
              <w:pStyle w:val="ListParagraph"/>
              <w:numPr>
                <w:ilvl w:val="0"/>
                <w:numId w:val="25"/>
              </w:numPr>
              <w:rPr>
                <w:rFonts w:cs="Arial"/>
                <w:noProof/>
              </w:rPr>
            </w:pPr>
            <w:r w:rsidRPr="10C70303">
              <w:rPr>
                <w:rFonts w:cs="Arial"/>
                <w:noProof/>
              </w:rPr>
              <w:t xml:space="preserve">The </w:t>
            </w:r>
            <w:hyperlink r:id="rId13">
              <w:r w:rsidRPr="10C70303">
                <w:rPr>
                  <w:rStyle w:val="Hyperlink"/>
                  <w:rFonts w:cs="Arial"/>
                  <w:noProof/>
                </w:rPr>
                <w:t>Criminal Finances Act 2017</w:t>
              </w:r>
            </w:hyperlink>
            <w:r w:rsidRPr="10C70303">
              <w:rPr>
                <w:rFonts w:cs="Arial"/>
                <w:noProof/>
              </w:rPr>
              <w:t xml:space="preserve">, including the corporate offences of failure to prevent the facilitation of tax evasion. </w:t>
            </w:r>
          </w:p>
          <w:p w14:paraId="1616913D" w14:textId="61C232A2" w:rsidR="001A2E00" w:rsidRPr="005D2488" w:rsidRDefault="001A2E00" w:rsidP="008802B8">
            <w:pPr>
              <w:rPr>
                <w:rFonts w:ascii="Arial" w:hAnsi="Arial" w:cs="Arial"/>
                <w:bCs/>
                <w:noProof/>
                <w:sz w:val="22"/>
                <w:szCs w:val="22"/>
              </w:rPr>
            </w:pPr>
            <w:r w:rsidRPr="005D2488">
              <w:rPr>
                <w:rFonts w:ascii="Arial" w:hAnsi="Arial" w:cs="Arial"/>
                <w:bCs/>
                <w:noProof/>
                <w:sz w:val="22"/>
                <w:szCs w:val="22"/>
              </w:rPr>
              <w:t xml:space="preserve">Please </w:t>
            </w:r>
            <w:r w:rsidR="00EC7E37" w:rsidRPr="005D2488">
              <w:rPr>
                <w:rFonts w:ascii="Arial" w:hAnsi="Arial" w:cs="Arial"/>
                <w:bCs/>
                <w:noProof/>
                <w:sz w:val="22"/>
                <w:szCs w:val="22"/>
              </w:rPr>
              <w:t xml:space="preserve">provide </w:t>
            </w:r>
            <w:r w:rsidR="007D6570">
              <w:rPr>
                <w:rFonts w:ascii="Arial" w:hAnsi="Arial" w:cs="Arial"/>
                <w:bCs/>
                <w:noProof/>
                <w:sz w:val="22"/>
                <w:szCs w:val="22"/>
              </w:rPr>
              <w:t xml:space="preserve">evidence of </w:t>
            </w:r>
            <w:r w:rsidR="006F2C2D">
              <w:rPr>
                <w:rFonts w:ascii="Arial" w:hAnsi="Arial" w:cs="Arial"/>
                <w:bCs/>
                <w:noProof/>
                <w:sz w:val="22"/>
                <w:szCs w:val="22"/>
              </w:rPr>
              <w:t xml:space="preserve">the Institution’s </w:t>
            </w:r>
            <w:r w:rsidR="00EC7E37" w:rsidRPr="005D2488">
              <w:rPr>
                <w:rFonts w:ascii="Arial" w:hAnsi="Arial" w:cs="Arial"/>
                <w:bCs/>
                <w:noProof/>
                <w:sz w:val="22"/>
                <w:szCs w:val="22"/>
              </w:rPr>
              <w:t>policies designed to prevent:</w:t>
            </w:r>
          </w:p>
          <w:p w14:paraId="3BCE1C70" w14:textId="77777777" w:rsidR="00C446CC" w:rsidRDefault="00EC7E37" w:rsidP="00C446CC">
            <w:pPr>
              <w:pStyle w:val="ListParagraph"/>
              <w:numPr>
                <w:ilvl w:val="0"/>
                <w:numId w:val="36"/>
              </w:numPr>
              <w:rPr>
                <w:rFonts w:cs="Arial"/>
                <w:bCs/>
                <w:noProof/>
              </w:rPr>
            </w:pPr>
            <w:r w:rsidRPr="00C446CC">
              <w:rPr>
                <w:rFonts w:cs="Arial"/>
                <w:bCs/>
                <w:noProof/>
              </w:rPr>
              <w:t>Fraud and other economic crimes by associated persons;</w:t>
            </w:r>
          </w:p>
          <w:p w14:paraId="39D61BFE" w14:textId="77777777" w:rsidR="00C446CC" w:rsidRDefault="00EC7E37" w:rsidP="00C446CC">
            <w:pPr>
              <w:pStyle w:val="ListParagraph"/>
              <w:numPr>
                <w:ilvl w:val="0"/>
                <w:numId w:val="36"/>
              </w:numPr>
              <w:rPr>
                <w:rFonts w:cs="Arial"/>
                <w:bCs/>
                <w:noProof/>
              </w:rPr>
            </w:pPr>
            <w:r w:rsidRPr="00C446CC">
              <w:rPr>
                <w:rFonts w:cs="Arial"/>
                <w:bCs/>
                <w:noProof/>
              </w:rPr>
              <w:t xml:space="preserve">Bribery and corruption </w:t>
            </w:r>
            <w:r w:rsidR="006A1A13" w:rsidRPr="00C446CC">
              <w:rPr>
                <w:rFonts w:cs="Arial"/>
                <w:bCs/>
                <w:noProof/>
              </w:rPr>
              <w:t>practices;</w:t>
            </w:r>
          </w:p>
          <w:p w14:paraId="3955CCC2" w14:textId="46A9C723" w:rsidR="008B029A" w:rsidRPr="00C446CC" w:rsidRDefault="006A1A13" w:rsidP="00053C26">
            <w:pPr>
              <w:pStyle w:val="ListParagraph"/>
              <w:numPr>
                <w:ilvl w:val="0"/>
                <w:numId w:val="36"/>
              </w:numPr>
              <w:rPr>
                <w:rFonts w:cs="Arial"/>
                <w:bCs/>
                <w:noProof/>
              </w:rPr>
            </w:pPr>
            <w:r w:rsidRPr="00C446CC">
              <w:rPr>
                <w:rFonts w:cs="Arial"/>
                <w:bCs/>
                <w:noProof/>
              </w:rPr>
              <w:t>The facilitation of domestic or foreign tax evasion.</w:t>
            </w:r>
          </w:p>
          <w:p w14:paraId="59522090" w14:textId="33B9DB2B" w:rsidR="00C01A55" w:rsidRPr="00F70167" w:rsidRDefault="00C01A55" w:rsidP="00A83DD7">
            <w:pPr>
              <w:rPr>
                <w:rFonts w:ascii="Arial" w:hAnsi="Arial" w:cs="Arial"/>
                <w:bCs/>
                <w:i/>
                <w:noProof/>
                <w:sz w:val="22"/>
                <w:szCs w:val="22"/>
              </w:rPr>
            </w:pPr>
            <w:r w:rsidRPr="00F70167">
              <w:rPr>
                <w:rFonts w:ascii="Arial" w:hAnsi="Arial" w:cs="Arial"/>
                <w:bCs/>
                <w:i/>
                <w:noProof/>
                <w:sz w:val="22"/>
                <w:szCs w:val="22"/>
              </w:rPr>
              <w:t xml:space="preserve">(Note: Kingston University is required to request this evidence in order to ensure that it complies fully with </w:t>
            </w:r>
            <w:r w:rsidR="0023776E">
              <w:rPr>
                <w:rFonts w:ascii="Arial" w:hAnsi="Arial" w:cs="Arial"/>
                <w:bCs/>
                <w:i/>
                <w:noProof/>
                <w:sz w:val="22"/>
                <w:szCs w:val="22"/>
              </w:rPr>
              <w:t xml:space="preserve">the relevant </w:t>
            </w:r>
            <w:r w:rsidRPr="00F70167">
              <w:rPr>
                <w:rFonts w:ascii="Arial" w:hAnsi="Arial" w:cs="Arial"/>
                <w:bCs/>
                <w:i/>
                <w:noProof/>
                <w:sz w:val="22"/>
                <w:szCs w:val="22"/>
              </w:rPr>
              <w:t xml:space="preserve">UK </w:t>
            </w:r>
            <w:r w:rsidR="0023776E">
              <w:rPr>
                <w:rFonts w:ascii="Arial" w:hAnsi="Arial" w:cs="Arial"/>
                <w:bCs/>
                <w:i/>
                <w:noProof/>
                <w:sz w:val="22"/>
                <w:szCs w:val="22"/>
              </w:rPr>
              <w:t>legislation.</w:t>
            </w:r>
            <w:r w:rsidR="00F33A36">
              <w:rPr>
                <w:rFonts w:ascii="Arial" w:hAnsi="Arial" w:cs="Arial"/>
                <w:bCs/>
                <w:i/>
                <w:noProof/>
                <w:sz w:val="22"/>
                <w:szCs w:val="22"/>
              </w:rPr>
              <w:t>)</w:t>
            </w:r>
          </w:p>
          <w:p w14:paraId="3EB8259B" w14:textId="22C1A08D" w:rsidR="00C01A55" w:rsidRPr="00F70167" w:rsidRDefault="00C01A55" w:rsidP="00A83DD7">
            <w:pPr>
              <w:rPr>
                <w:rFonts w:ascii="Arial" w:hAnsi="Arial" w:cs="Arial"/>
                <w:bCs/>
                <w:noProof/>
                <w:sz w:val="22"/>
                <w:szCs w:val="22"/>
              </w:rPr>
            </w:pPr>
            <w:r w:rsidRPr="00F70167">
              <w:rPr>
                <w:rFonts w:ascii="Arial" w:hAnsi="Arial" w:cs="Arial"/>
                <w:bCs/>
                <w:noProof/>
                <w:sz w:val="22"/>
                <w:szCs w:val="22"/>
              </w:rPr>
              <w:t xml:space="preserve">If no such policy exists, partner institutions may meet this requirement by confirming that they will adopt Kingston University’s </w:t>
            </w:r>
            <w:r w:rsidR="00AC4C5E">
              <w:rPr>
                <w:rFonts w:ascii="Arial" w:hAnsi="Arial" w:cs="Arial"/>
                <w:bCs/>
                <w:noProof/>
                <w:sz w:val="22"/>
                <w:szCs w:val="22"/>
              </w:rPr>
              <w:t>policies in respect of each of the above</w:t>
            </w:r>
            <w:r w:rsidR="00E32EC1">
              <w:rPr>
                <w:rFonts w:ascii="Arial" w:hAnsi="Arial" w:cs="Arial"/>
                <w:bCs/>
                <w:noProof/>
                <w:sz w:val="22"/>
                <w:szCs w:val="22"/>
              </w:rPr>
              <w:t xml:space="preserve"> areas.</w:t>
            </w:r>
          </w:p>
          <w:p w14:paraId="398782D3" w14:textId="77777777" w:rsidR="00C01A55" w:rsidRPr="00F70167" w:rsidRDefault="00C01A55" w:rsidP="00A83DD7">
            <w:pPr>
              <w:rPr>
                <w:rFonts w:ascii="Arial" w:hAnsi="Arial" w:cs="Arial"/>
                <w:bCs/>
                <w:noProof/>
                <w:sz w:val="22"/>
                <w:szCs w:val="22"/>
              </w:rPr>
            </w:pPr>
            <w:hyperlink r:id="rId14" w:anchor="anti" w:history="1">
              <w:r w:rsidRPr="00F70167">
                <w:rPr>
                  <w:rStyle w:val="Hyperlink"/>
                  <w:rFonts w:ascii="Arial" w:hAnsi="Arial" w:cs="Arial"/>
                  <w:bCs/>
                  <w:noProof/>
                  <w:sz w:val="22"/>
                  <w:szCs w:val="22"/>
                </w:rPr>
                <w:t>Policies and regulations - How the University works - Kingston University London</w:t>
              </w:r>
            </w:hyperlink>
          </w:p>
        </w:tc>
        <w:tc>
          <w:tcPr>
            <w:tcW w:w="4111" w:type="dxa"/>
          </w:tcPr>
          <w:p w14:paraId="6C1A9B2C" w14:textId="77777777" w:rsidR="00C01A55" w:rsidRPr="00F70167" w:rsidRDefault="00C01A55" w:rsidP="00053C26">
            <w:pPr>
              <w:jc w:val="center"/>
              <w:rPr>
                <w:rFonts w:ascii="Arial" w:hAnsi="Arial" w:cs="Arial"/>
                <w:b/>
                <w:noProof/>
                <w:sz w:val="22"/>
                <w:szCs w:val="22"/>
              </w:rPr>
            </w:pPr>
          </w:p>
        </w:tc>
      </w:tr>
      <w:tr w:rsidR="00DA60A0" w:rsidRPr="00342345" w14:paraId="6451A94F" w14:textId="77777777" w:rsidTr="00E97F43">
        <w:tc>
          <w:tcPr>
            <w:tcW w:w="4815" w:type="dxa"/>
          </w:tcPr>
          <w:p w14:paraId="54BCBEBF" w14:textId="77777777" w:rsidR="00DA60A0" w:rsidRPr="00DA60A0" w:rsidRDefault="00DA60A0" w:rsidP="00DA60A0">
            <w:pPr>
              <w:rPr>
                <w:rFonts w:ascii="Arial" w:hAnsi="Arial" w:cs="Arial"/>
                <w:b/>
                <w:noProof/>
                <w:sz w:val="22"/>
                <w:szCs w:val="22"/>
              </w:rPr>
            </w:pPr>
            <w:r w:rsidRPr="00DA60A0">
              <w:rPr>
                <w:rFonts w:ascii="Arial" w:hAnsi="Arial" w:cs="Arial"/>
                <w:b/>
                <w:noProof/>
                <w:sz w:val="22"/>
                <w:szCs w:val="22"/>
              </w:rPr>
              <w:t>Modern Slavery Act and Human Trafficking</w:t>
            </w:r>
          </w:p>
          <w:p w14:paraId="67EE8345" w14:textId="2C4F936D" w:rsidR="00DA60A0" w:rsidRDefault="00DA60A0" w:rsidP="00DA60A0">
            <w:pPr>
              <w:rPr>
                <w:rFonts w:ascii="Arial" w:hAnsi="Arial" w:cs="Arial"/>
                <w:bCs/>
                <w:noProof/>
                <w:sz w:val="22"/>
                <w:szCs w:val="22"/>
              </w:rPr>
            </w:pPr>
            <w:r w:rsidRPr="00DA60A0">
              <w:rPr>
                <w:rFonts w:ascii="Arial" w:hAnsi="Arial" w:cs="Arial"/>
                <w:bCs/>
                <w:noProof/>
                <w:sz w:val="22"/>
                <w:szCs w:val="22"/>
              </w:rPr>
              <w:t>The Institution’s assurance that:</w:t>
            </w:r>
          </w:p>
          <w:p w14:paraId="1936A024" w14:textId="77777777" w:rsidR="00920650" w:rsidRPr="00920650" w:rsidRDefault="00DA60A0" w:rsidP="00920650">
            <w:pPr>
              <w:pStyle w:val="ListParagraph"/>
              <w:numPr>
                <w:ilvl w:val="0"/>
                <w:numId w:val="35"/>
              </w:numPr>
              <w:rPr>
                <w:rFonts w:cs="Arial"/>
                <w:bCs/>
                <w:noProof/>
              </w:rPr>
            </w:pPr>
            <w:r w:rsidRPr="00920650">
              <w:rPr>
                <w:rFonts w:cs="Arial"/>
                <w:bCs/>
                <w:noProof/>
                <w:snapToGrid w:val="0"/>
                <w:lang w:eastAsia="en-US"/>
              </w:rPr>
              <w:t xml:space="preserve">It shall comply with all applicable laws, statutes, regulations and codes relating to modern slavery and human trafficking, including but not limited to the </w:t>
            </w:r>
            <w:hyperlink r:id="rId15" w:history="1">
              <w:r w:rsidRPr="00920650">
                <w:rPr>
                  <w:rStyle w:val="Hyperlink"/>
                  <w:rFonts w:eastAsia="Times New Roman" w:cs="Arial"/>
                  <w:bCs/>
                  <w:noProof/>
                  <w:snapToGrid w:val="0"/>
                  <w:lang w:eastAsia="en-US"/>
                </w:rPr>
                <w:t>Modern Slavery Act 2015</w:t>
              </w:r>
            </w:hyperlink>
            <w:r w:rsidRPr="00920650">
              <w:rPr>
                <w:rFonts w:cs="Arial"/>
                <w:bCs/>
                <w:noProof/>
                <w:snapToGrid w:val="0"/>
                <w:lang w:eastAsia="en-US"/>
              </w:rPr>
              <w:t>.</w:t>
            </w:r>
          </w:p>
          <w:p w14:paraId="6C69344D" w14:textId="77777777" w:rsidR="00920650" w:rsidRPr="00920650" w:rsidRDefault="00DA60A0" w:rsidP="00920650">
            <w:pPr>
              <w:pStyle w:val="ListParagraph"/>
              <w:numPr>
                <w:ilvl w:val="0"/>
                <w:numId w:val="35"/>
              </w:numPr>
              <w:rPr>
                <w:rFonts w:cs="Arial"/>
                <w:bCs/>
                <w:noProof/>
              </w:rPr>
            </w:pPr>
            <w:r w:rsidRPr="00920650">
              <w:rPr>
                <w:rFonts w:cs="Arial"/>
                <w:bCs/>
                <w:noProof/>
                <w:snapToGrid w:val="0"/>
                <w:lang w:eastAsia="en-US"/>
              </w:rPr>
              <w:t>It shall reasonably assist with compliance withThe Modern Slavery Act 2015 and shall do nothing which might put the University in the position of committing an offence under that Act.</w:t>
            </w:r>
          </w:p>
          <w:p w14:paraId="4B9CF690" w14:textId="77777777" w:rsidR="00920650" w:rsidRPr="00920650" w:rsidRDefault="00DA60A0" w:rsidP="00920650">
            <w:pPr>
              <w:pStyle w:val="ListParagraph"/>
              <w:numPr>
                <w:ilvl w:val="0"/>
                <w:numId w:val="35"/>
              </w:numPr>
              <w:rPr>
                <w:rFonts w:cs="Arial"/>
                <w:bCs/>
                <w:noProof/>
              </w:rPr>
            </w:pPr>
            <w:r w:rsidRPr="00920650">
              <w:rPr>
                <w:rFonts w:cs="Arial"/>
                <w:bCs/>
                <w:noProof/>
                <w:snapToGrid w:val="0"/>
                <w:lang w:eastAsia="en-US"/>
              </w:rPr>
              <w:t xml:space="preserve">It shall implement due diligence procedures for its own operations and supply chains to ensure that there is no slavery or human trafficking. </w:t>
            </w:r>
          </w:p>
          <w:p w14:paraId="7857486A" w14:textId="4CD2BACF" w:rsidR="00DA60A0" w:rsidRPr="00920650" w:rsidRDefault="00DA60A0" w:rsidP="00920650">
            <w:pPr>
              <w:pStyle w:val="ListParagraph"/>
              <w:numPr>
                <w:ilvl w:val="0"/>
                <w:numId w:val="35"/>
              </w:numPr>
              <w:rPr>
                <w:rFonts w:cs="Arial"/>
                <w:bCs/>
                <w:noProof/>
              </w:rPr>
            </w:pPr>
            <w:r w:rsidRPr="00920650">
              <w:rPr>
                <w:rFonts w:cs="Arial"/>
                <w:bCs/>
                <w:noProof/>
                <w:snapToGrid w:val="0"/>
                <w:lang w:eastAsia="en-US"/>
              </w:rPr>
              <w:t>It does not engage in, or condone, the practices of human trafficking, slavery or forced labour in a work environment and that, where it has UK workers, those workers are in receipt of the minimum wage.</w:t>
            </w:r>
          </w:p>
        </w:tc>
        <w:tc>
          <w:tcPr>
            <w:tcW w:w="4111" w:type="dxa"/>
          </w:tcPr>
          <w:p w14:paraId="4782144D" w14:textId="77777777" w:rsidR="00DA60A0" w:rsidRPr="00F70167" w:rsidRDefault="00DA60A0" w:rsidP="00011347">
            <w:pPr>
              <w:jc w:val="center"/>
              <w:rPr>
                <w:rFonts w:ascii="Arial" w:hAnsi="Arial" w:cs="Arial"/>
                <w:color w:val="000000"/>
                <w:sz w:val="22"/>
                <w:szCs w:val="22"/>
              </w:rPr>
            </w:pPr>
          </w:p>
        </w:tc>
      </w:tr>
      <w:tr w:rsidR="00352BDC" w:rsidRPr="00342345" w14:paraId="3CD653FF" w14:textId="77777777" w:rsidTr="00E97F43">
        <w:tc>
          <w:tcPr>
            <w:tcW w:w="4815" w:type="dxa"/>
          </w:tcPr>
          <w:p w14:paraId="47FBBF35" w14:textId="6F512D17" w:rsidR="00352BDC" w:rsidRPr="00F70167" w:rsidRDefault="0051162C" w:rsidP="00011347">
            <w:pPr>
              <w:rPr>
                <w:rFonts w:ascii="Arial" w:hAnsi="Arial" w:cs="Arial"/>
                <w:b/>
                <w:noProof/>
                <w:sz w:val="22"/>
                <w:szCs w:val="22"/>
              </w:rPr>
            </w:pPr>
            <w:r w:rsidRPr="00F70167">
              <w:rPr>
                <w:rFonts w:ascii="Arial" w:hAnsi="Arial" w:cs="Arial"/>
                <w:b/>
                <w:noProof/>
                <w:sz w:val="22"/>
                <w:szCs w:val="22"/>
              </w:rPr>
              <w:t>Equality</w:t>
            </w:r>
            <w:r w:rsidR="007523BB">
              <w:rPr>
                <w:rFonts w:ascii="Arial" w:hAnsi="Arial" w:cs="Arial"/>
                <w:b/>
                <w:noProof/>
                <w:sz w:val="22"/>
                <w:szCs w:val="22"/>
              </w:rPr>
              <w:t>,</w:t>
            </w:r>
            <w:r w:rsidR="00686968">
              <w:rPr>
                <w:rFonts w:ascii="Arial" w:hAnsi="Arial" w:cs="Arial"/>
                <w:b/>
                <w:noProof/>
                <w:sz w:val="22"/>
                <w:szCs w:val="22"/>
              </w:rPr>
              <w:t xml:space="preserve"> Diversity and Inclusion</w:t>
            </w:r>
          </w:p>
          <w:p w14:paraId="07D4D478" w14:textId="77777777" w:rsidR="008802B8" w:rsidRDefault="00D74282" w:rsidP="00321BD2">
            <w:pPr>
              <w:rPr>
                <w:rFonts w:ascii="Arial" w:hAnsi="Arial" w:cs="Arial"/>
                <w:color w:val="242424"/>
                <w:sz w:val="22"/>
                <w:szCs w:val="22"/>
                <w:bdr w:val="none" w:sz="0" w:space="0" w:color="auto" w:frame="1"/>
              </w:rPr>
            </w:pPr>
            <w:r w:rsidRPr="00F70167">
              <w:rPr>
                <w:rFonts w:ascii="Arial" w:hAnsi="Arial" w:cs="Arial"/>
                <w:color w:val="242424"/>
                <w:sz w:val="22"/>
                <w:szCs w:val="22"/>
                <w:bdr w:val="none" w:sz="0" w:space="0" w:color="auto" w:frame="1"/>
              </w:rPr>
              <w:t>The Institution’s assurance that:</w:t>
            </w:r>
          </w:p>
          <w:p w14:paraId="38BAA803" w14:textId="6937DC3F" w:rsidR="0002168F" w:rsidRPr="008802B8" w:rsidRDefault="00D74282" w:rsidP="0002168F">
            <w:pPr>
              <w:pStyle w:val="ListParagraph"/>
              <w:numPr>
                <w:ilvl w:val="0"/>
                <w:numId w:val="31"/>
              </w:numPr>
              <w:rPr>
                <w:rFonts w:cs="Arial"/>
                <w:color w:val="242424"/>
                <w:bdr w:val="none" w:sz="0" w:space="0" w:color="auto" w:frame="1"/>
              </w:rPr>
            </w:pPr>
            <w:r w:rsidRPr="008802B8">
              <w:rPr>
                <w:rFonts w:cs="Arial"/>
                <w:color w:val="242424"/>
                <w:bdr w:val="none" w:sz="0" w:space="0" w:color="auto" w:frame="1"/>
              </w:rPr>
              <w:t xml:space="preserve">It </w:t>
            </w:r>
            <w:r w:rsidR="000D7042" w:rsidRPr="008802B8">
              <w:rPr>
                <w:rFonts w:cs="Arial"/>
                <w:color w:val="242424"/>
                <w:bdr w:val="none" w:sz="0" w:space="0" w:color="auto" w:frame="1"/>
              </w:rPr>
              <w:t xml:space="preserve">agrees to </w:t>
            </w:r>
            <w:r w:rsidR="00107A85" w:rsidRPr="008802B8">
              <w:rPr>
                <w:rFonts w:cs="Arial"/>
                <w:color w:val="242424"/>
                <w:bdr w:val="none" w:sz="0" w:space="0" w:color="auto" w:frame="1"/>
              </w:rPr>
              <w:t xml:space="preserve">promote </w:t>
            </w:r>
            <w:r w:rsidR="00382843" w:rsidRPr="008802B8">
              <w:rPr>
                <w:rFonts w:cs="Arial"/>
                <w:color w:val="242424"/>
                <w:bdr w:val="none" w:sz="0" w:space="0" w:color="auto" w:frame="1"/>
              </w:rPr>
              <w:t>equality of opportunity</w:t>
            </w:r>
            <w:r w:rsidR="008802B8">
              <w:rPr>
                <w:rFonts w:cs="Arial"/>
                <w:color w:val="242424"/>
                <w:bdr w:val="none" w:sz="0" w:space="0" w:color="auto" w:frame="1"/>
              </w:rPr>
              <w:t xml:space="preserve"> </w:t>
            </w:r>
            <w:r w:rsidR="00382843" w:rsidRPr="008802B8">
              <w:rPr>
                <w:rFonts w:cs="Arial"/>
                <w:color w:val="242424"/>
                <w:bdr w:val="none" w:sz="0" w:space="0" w:color="auto" w:frame="1"/>
              </w:rPr>
              <w:t xml:space="preserve">and </w:t>
            </w:r>
            <w:r w:rsidR="007523BB">
              <w:rPr>
                <w:rFonts w:cs="Arial"/>
                <w:color w:val="242424"/>
                <w:bdr w:val="none" w:sz="0" w:space="0" w:color="auto" w:frame="1"/>
              </w:rPr>
              <w:t xml:space="preserve">to </w:t>
            </w:r>
            <w:r w:rsidR="00382843" w:rsidRPr="008802B8">
              <w:rPr>
                <w:rFonts w:cs="Arial"/>
                <w:color w:val="242424"/>
                <w:bdr w:val="none" w:sz="0" w:space="0" w:color="auto" w:frame="1"/>
              </w:rPr>
              <w:t>eliminate unlawful discrimination in accordance with the</w:t>
            </w:r>
            <w:r w:rsidR="00A51ED3" w:rsidRPr="008802B8">
              <w:rPr>
                <w:rFonts w:cs="Arial"/>
                <w:color w:val="242424"/>
                <w:bdr w:val="none" w:sz="0" w:space="0" w:color="auto" w:frame="1"/>
              </w:rPr>
              <w:t xml:space="preserve"> </w:t>
            </w:r>
            <w:hyperlink r:id="rId16" w:tgtFrame="_blank" w:history="1">
              <w:r w:rsidR="008A56B2" w:rsidRPr="00F70167">
                <w:rPr>
                  <w:rStyle w:val="Hyperlink"/>
                  <w:rFonts w:cs="Arial"/>
                  <w:bdr w:val="none" w:sz="0" w:space="0" w:color="auto" w:frame="1"/>
                </w:rPr>
                <w:t>Equality Act 2010</w:t>
              </w:r>
            </w:hyperlink>
            <w:r w:rsidR="008A56B2" w:rsidRPr="00F70167">
              <w:rPr>
                <w:rFonts w:cs="Arial"/>
                <w:color w:val="242424"/>
                <w:bdr w:val="none" w:sz="0" w:space="0" w:color="auto" w:frame="1"/>
              </w:rPr>
              <w:t xml:space="preserve"> </w:t>
            </w:r>
            <w:r w:rsidR="00A51ED3" w:rsidRPr="008802B8">
              <w:rPr>
                <w:rFonts w:cs="Arial"/>
                <w:color w:val="242424"/>
                <w:bdr w:val="none" w:sz="0" w:space="0" w:color="auto" w:frame="1"/>
              </w:rPr>
              <w:t>and any other applicable legislation.</w:t>
            </w:r>
          </w:p>
          <w:p w14:paraId="27C44628" w14:textId="222D2740" w:rsidR="00964C0B" w:rsidRDefault="00964C0B" w:rsidP="008802B8">
            <w:pPr>
              <w:pStyle w:val="ListParagraph"/>
              <w:numPr>
                <w:ilvl w:val="0"/>
                <w:numId w:val="30"/>
              </w:numPr>
              <w:rPr>
                <w:rFonts w:cs="Arial"/>
                <w:color w:val="242424"/>
                <w:bdr w:val="none" w:sz="0" w:space="0" w:color="auto" w:frame="1"/>
              </w:rPr>
            </w:pPr>
            <w:r w:rsidRPr="008802B8">
              <w:rPr>
                <w:rFonts w:cs="Arial"/>
                <w:color w:val="242424"/>
                <w:bdr w:val="none" w:sz="0" w:space="0" w:color="auto" w:frame="1"/>
              </w:rPr>
              <w:t xml:space="preserve">It </w:t>
            </w:r>
            <w:r w:rsidR="000D7042" w:rsidRPr="008802B8">
              <w:rPr>
                <w:rFonts w:cs="Arial"/>
                <w:color w:val="242424"/>
                <w:bdr w:val="none" w:sz="0" w:space="0" w:color="auto" w:frame="1"/>
              </w:rPr>
              <w:t>shall</w:t>
            </w:r>
            <w:r w:rsidRPr="008802B8">
              <w:rPr>
                <w:rFonts w:cs="Arial"/>
                <w:color w:val="242424"/>
                <w:bdr w:val="none" w:sz="0" w:space="0" w:color="auto" w:frame="1"/>
              </w:rPr>
              <w:t xml:space="preserve"> </w:t>
            </w:r>
            <w:r w:rsidR="007F7127" w:rsidRPr="008802B8">
              <w:rPr>
                <w:rFonts w:cs="Arial"/>
                <w:color w:val="242424"/>
                <w:bdr w:val="none" w:sz="0" w:space="0" w:color="auto" w:frame="1"/>
              </w:rPr>
              <w:t>implement policies and practices that promote diversity and inclusion in all aspects of the collaboration, including recruitment, training and engagement.</w:t>
            </w:r>
          </w:p>
          <w:p w14:paraId="7CB6D0FC" w14:textId="77777777" w:rsidR="002F3D9E" w:rsidRDefault="00F27FA2" w:rsidP="008802B8">
            <w:pPr>
              <w:pStyle w:val="ListParagraph"/>
              <w:numPr>
                <w:ilvl w:val="0"/>
                <w:numId w:val="30"/>
              </w:numPr>
              <w:rPr>
                <w:rFonts w:cs="Arial"/>
                <w:color w:val="242424"/>
                <w:bdr w:val="none" w:sz="0" w:space="0" w:color="auto" w:frame="1"/>
              </w:rPr>
            </w:pPr>
            <w:r>
              <w:rPr>
                <w:rFonts w:cs="Arial"/>
                <w:color w:val="242424"/>
                <w:bdr w:val="none" w:sz="0" w:space="0" w:color="auto" w:frame="1"/>
              </w:rPr>
              <w:t xml:space="preserve">It shall reasonably assist with its obligations </w:t>
            </w:r>
            <w:r w:rsidR="00BA5FF7">
              <w:rPr>
                <w:rFonts w:cs="Arial"/>
                <w:color w:val="242424"/>
                <w:bdr w:val="none" w:sz="0" w:space="0" w:color="auto" w:frame="1"/>
              </w:rPr>
              <w:t xml:space="preserve">above and </w:t>
            </w:r>
            <w:r w:rsidR="00E531A9">
              <w:rPr>
                <w:rFonts w:cs="Arial"/>
                <w:color w:val="242424"/>
                <w:bdr w:val="none" w:sz="0" w:space="0" w:color="auto" w:frame="1"/>
              </w:rPr>
              <w:t xml:space="preserve">shall do </w:t>
            </w:r>
            <w:r w:rsidR="009F7457">
              <w:rPr>
                <w:rFonts w:cs="Arial"/>
                <w:color w:val="242424"/>
                <w:bdr w:val="none" w:sz="0" w:space="0" w:color="auto" w:frame="1"/>
              </w:rPr>
              <w:t>nothing</w:t>
            </w:r>
            <w:r w:rsidR="00C71C31">
              <w:rPr>
                <w:rFonts w:cs="Arial"/>
                <w:color w:val="242424"/>
                <w:bdr w:val="none" w:sz="0" w:space="0" w:color="auto" w:frame="1"/>
              </w:rPr>
              <w:t xml:space="preserve"> that would put t</w:t>
            </w:r>
            <w:r w:rsidR="00236A35">
              <w:rPr>
                <w:rFonts w:cs="Arial"/>
                <w:color w:val="242424"/>
                <w:bdr w:val="none" w:sz="0" w:space="0" w:color="auto" w:frame="1"/>
              </w:rPr>
              <w:t>he University in breach of those obligations</w:t>
            </w:r>
            <w:r w:rsidR="002F3D9E">
              <w:rPr>
                <w:rFonts w:cs="Arial"/>
                <w:color w:val="242424"/>
                <w:bdr w:val="none" w:sz="0" w:space="0" w:color="auto" w:frame="1"/>
              </w:rPr>
              <w:t>.</w:t>
            </w:r>
          </w:p>
          <w:p w14:paraId="71E0D27B" w14:textId="328780C7" w:rsidR="00A51ED3" w:rsidRPr="00C446CC" w:rsidRDefault="002F3D9E" w:rsidP="00321BD2">
            <w:pPr>
              <w:pStyle w:val="ListParagraph"/>
              <w:numPr>
                <w:ilvl w:val="0"/>
                <w:numId w:val="30"/>
              </w:numPr>
              <w:rPr>
                <w:rFonts w:cs="Arial"/>
                <w:color w:val="242424"/>
                <w:bdr w:val="none" w:sz="0" w:space="0" w:color="auto" w:frame="1"/>
              </w:rPr>
            </w:pPr>
            <w:r>
              <w:rPr>
                <w:rFonts w:cs="Arial"/>
                <w:color w:val="242424"/>
                <w:bdr w:val="none" w:sz="0" w:space="0" w:color="auto" w:frame="1"/>
              </w:rPr>
              <w:t xml:space="preserve">It shall take all reasonable steps to ensure that all its servants, employees or agents employed in the execution of this </w:t>
            </w:r>
            <w:r w:rsidR="00392F6D">
              <w:rPr>
                <w:rFonts w:cs="Arial"/>
                <w:color w:val="242424"/>
                <w:bdr w:val="none" w:sz="0" w:space="0" w:color="auto" w:frame="1"/>
              </w:rPr>
              <w:t>Agreement do</w:t>
            </w:r>
            <w:r w:rsidR="00A4636E">
              <w:rPr>
                <w:rFonts w:cs="Arial"/>
                <w:color w:val="242424"/>
                <w:bdr w:val="none" w:sz="0" w:space="0" w:color="auto" w:frame="1"/>
              </w:rPr>
              <w:t xml:space="preserve"> </w:t>
            </w:r>
            <w:r w:rsidR="00392F6D">
              <w:rPr>
                <w:rFonts w:cs="Arial"/>
                <w:color w:val="242424"/>
                <w:bdr w:val="none" w:sz="0" w:space="0" w:color="auto" w:frame="1"/>
              </w:rPr>
              <w:t xml:space="preserve">not unlawfully discriminate. </w:t>
            </w:r>
            <w:r w:rsidR="009F7457">
              <w:rPr>
                <w:rFonts w:cs="Arial"/>
                <w:color w:val="242424"/>
                <w:bdr w:val="none" w:sz="0" w:space="0" w:color="auto" w:frame="1"/>
              </w:rPr>
              <w:t xml:space="preserve"> </w:t>
            </w:r>
          </w:p>
          <w:p w14:paraId="30633C29" w14:textId="487D52CA" w:rsidR="002F6FC8" w:rsidRPr="00F70167" w:rsidRDefault="00382843" w:rsidP="00321BD2">
            <w:pPr>
              <w:rPr>
                <w:rFonts w:ascii="Arial" w:hAnsi="Arial" w:cs="Arial"/>
                <w:color w:val="242424"/>
                <w:sz w:val="22"/>
                <w:szCs w:val="22"/>
                <w:bdr w:val="none" w:sz="0" w:space="0" w:color="auto" w:frame="1"/>
              </w:rPr>
            </w:pPr>
            <w:r>
              <w:rPr>
                <w:rFonts w:ascii="Arial" w:hAnsi="Arial" w:cs="Arial"/>
                <w:color w:val="242424"/>
                <w:sz w:val="22"/>
                <w:szCs w:val="22"/>
                <w:bdr w:val="none" w:sz="0" w:space="0" w:color="auto" w:frame="1"/>
              </w:rPr>
              <w:t xml:space="preserve"> </w:t>
            </w:r>
            <w:r w:rsidR="008E51BF">
              <w:rPr>
                <w:rFonts w:ascii="Arial" w:hAnsi="Arial" w:cs="Arial"/>
                <w:color w:val="242424"/>
                <w:sz w:val="22"/>
                <w:szCs w:val="22"/>
                <w:bdr w:val="none" w:sz="0" w:space="0" w:color="auto" w:frame="1"/>
              </w:rPr>
              <w:t>T</w:t>
            </w:r>
            <w:r w:rsidR="00D74282" w:rsidRPr="00F70167">
              <w:rPr>
                <w:rFonts w:ascii="Arial" w:hAnsi="Arial" w:cs="Arial"/>
                <w:color w:val="242424"/>
                <w:sz w:val="22"/>
                <w:szCs w:val="22"/>
                <w:bdr w:val="none" w:sz="0" w:space="0" w:color="auto" w:frame="1"/>
              </w:rPr>
              <w:t>he </w:t>
            </w:r>
            <w:hyperlink r:id="rId17" w:tgtFrame="_blank" w:history="1">
              <w:r w:rsidR="00D74282" w:rsidRPr="00F70167">
                <w:rPr>
                  <w:rStyle w:val="Hyperlink"/>
                  <w:rFonts w:ascii="Arial" w:hAnsi="Arial" w:cs="Arial"/>
                  <w:sz w:val="22"/>
                  <w:szCs w:val="22"/>
                  <w:bdr w:val="none" w:sz="0" w:space="0" w:color="auto" w:frame="1"/>
                </w:rPr>
                <w:t>Equality Act 2010</w:t>
              </w:r>
            </w:hyperlink>
            <w:r w:rsidR="008E51BF">
              <w:rPr>
                <w:rFonts w:ascii="Arial" w:hAnsi="Arial" w:cs="Arial"/>
                <w:color w:val="242424"/>
                <w:sz w:val="22"/>
                <w:szCs w:val="22"/>
                <w:bdr w:val="none" w:sz="0" w:space="0" w:color="auto" w:frame="1"/>
              </w:rPr>
              <w:t xml:space="preserve"> </w:t>
            </w:r>
            <w:r w:rsidR="00D74282" w:rsidRPr="00F70167">
              <w:rPr>
                <w:rFonts w:ascii="Arial" w:hAnsi="Arial" w:cs="Arial"/>
                <w:color w:val="242424"/>
                <w:sz w:val="22"/>
                <w:szCs w:val="22"/>
                <w:bdr w:val="none" w:sz="0" w:space="0" w:color="auto" w:frame="1"/>
              </w:rPr>
              <w:t>prevents</w:t>
            </w:r>
          </w:p>
          <w:p w14:paraId="66FB62D3" w14:textId="791DF966" w:rsidR="002F6FC8" w:rsidRPr="00F70167" w:rsidRDefault="002F6FC8" w:rsidP="00321BD2">
            <w:pPr>
              <w:rPr>
                <w:rFonts w:ascii="Arial" w:hAnsi="Arial" w:cs="Arial"/>
                <w:color w:val="242424"/>
                <w:sz w:val="22"/>
                <w:szCs w:val="22"/>
                <w:bdr w:val="none" w:sz="0" w:space="0" w:color="auto" w:frame="1"/>
              </w:rPr>
            </w:pPr>
            <w:r w:rsidRPr="00F70167">
              <w:rPr>
                <w:rFonts w:ascii="Arial" w:hAnsi="Arial" w:cs="Arial"/>
                <w:color w:val="242424"/>
                <w:sz w:val="22"/>
                <w:szCs w:val="22"/>
                <w:bdr w:val="none" w:sz="0" w:space="0" w:color="auto" w:frame="1"/>
              </w:rPr>
              <w:t xml:space="preserve">       </w:t>
            </w:r>
            <w:r w:rsidR="00D74282" w:rsidRPr="00F70167">
              <w:rPr>
                <w:rFonts w:ascii="Arial" w:hAnsi="Arial" w:cs="Arial"/>
                <w:color w:val="242424"/>
                <w:sz w:val="22"/>
                <w:szCs w:val="22"/>
                <w:bdr w:val="none" w:sz="0" w:space="0" w:color="auto" w:frame="1"/>
              </w:rPr>
              <w:t>discrimination based on the following</w:t>
            </w:r>
            <w:r w:rsidRPr="00F70167">
              <w:rPr>
                <w:rFonts w:ascii="Arial" w:hAnsi="Arial" w:cs="Arial"/>
                <w:color w:val="242424"/>
                <w:sz w:val="22"/>
                <w:szCs w:val="22"/>
                <w:bdr w:val="none" w:sz="0" w:space="0" w:color="auto" w:frame="1"/>
              </w:rPr>
              <w:t xml:space="preserve"> </w:t>
            </w:r>
          </w:p>
          <w:p w14:paraId="1B6ED61E" w14:textId="06318932" w:rsidR="00D74282" w:rsidRPr="00F70167" w:rsidRDefault="002F6FC8" w:rsidP="00321BD2">
            <w:pPr>
              <w:rPr>
                <w:rFonts w:ascii="Arial" w:hAnsi="Arial" w:cs="Arial"/>
                <w:color w:val="242424"/>
                <w:sz w:val="22"/>
                <w:szCs w:val="22"/>
                <w:bdr w:val="none" w:sz="0" w:space="0" w:color="auto" w:frame="1"/>
              </w:rPr>
            </w:pPr>
            <w:r w:rsidRPr="00F70167">
              <w:rPr>
                <w:rFonts w:ascii="Arial" w:hAnsi="Arial" w:cs="Arial"/>
                <w:color w:val="242424"/>
                <w:sz w:val="22"/>
                <w:szCs w:val="22"/>
                <w:bdr w:val="none" w:sz="0" w:space="0" w:color="auto" w:frame="1"/>
              </w:rPr>
              <w:t xml:space="preserve">       </w:t>
            </w:r>
            <w:r w:rsidR="00D74282" w:rsidRPr="00F70167">
              <w:rPr>
                <w:rFonts w:ascii="Arial" w:hAnsi="Arial" w:cs="Arial"/>
                <w:color w:val="242424"/>
                <w:sz w:val="22"/>
                <w:szCs w:val="22"/>
                <w:bdr w:val="none" w:sz="0" w:space="0" w:color="auto" w:frame="1"/>
              </w:rPr>
              <w:t>protected characteristics:</w:t>
            </w:r>
          </w:p>
          <w:p w14:paraId="13039B79" w14:textId="77777777" w:rsidR="002E6470" w:rsidRPr="00342345" w:rsidRDefault="00D74282" w:rsidP="002E6470">
            <w:pPr>
              <w:pStyle w:val="xmsolistparagraph"/>
              <w:numPr>
                <w:ilvl w:val="1"/>
                <w:numId w:val="18"/>
              </w:numPr>
              <w:shd w:val="clear" w:color="auto" w:fill="FFFFFF"/>
              <w:spacing w:before="0" w:beforeAutospacing="0" w:after="0" w:afterAutospacing="0"/>
              <w:rPr>
                <w:rFonts w:ascii="Arial" w:hAnsi="Arial" w:cs="Arial"/>
                <w:color w:val="242424"/>
                <w:sz w:val="22"/>
                <w:szCs w:val="22"/>
              </w:rPr>
            </w:pPr>
            <w:r w:rsidRPr="00F70167">
              <w:rPr>
                <w:rFonts w:ascii="Arial" w:hAnsi="Arial" w:cs="Arial"/>
                <w:color w:val="242424"/>
                <w:sz w:val="22"/>
                <w:szCs w:val="22"/>
                <w:bdr w:val="none" w:sz="0" w:space="0" w:color="auto" w:frame="1"/>
              </w:rPr>
              <w:t>Age</w:t>
            </w:r>
          </w:p>
          <w:p w14:paraId="5B8782C0" w14:textId="77777777" w:rsidR="002E6470" w:rsidRPr="00342345" w:rsidRDefault="00D74282" w:rsidP="002E6470">
            <w:pPr>
              <w:pStyle w:val="xmsolistparagraph"/>
              <w:numPr>
                <w:ilvl w:val="1"/>
                <w:numId w:val="18"/>
              </w:numPr>
              <w:shd w:val="clear" w:color="auto" w:fill="FFFFFF"/>
              <w:spacing w:before="0" w:beforeAutospacing="0" w:after="0" w:afterAutospacing="0"/>
              <w:rPr>
                <w:rFonts w:ascii="Arial" w:hAnsi="Arial" w:cs="Arial"/>
                <w:color w:val="242424"/>
                <w:sz w:val="22"/>
                <w:szCs w:val="22"/>
              </w:rPr>
            </w:pPr>
            <w:r w:rsidRPr="00F70167">
              <w:rPr>
                <w:rFonts w:ascii="Arial" w:hAnsi="Arial" w:cs="Arial"/>
                <w:color w:val="242424"/>
                <w:sz w:val="22"/>
                <w:szCs w:val="22"/>
                <w:bdr w:val="none" w:sz="0" w:space="0" w:color="auto" w:frame="1"/>
              </w:rPr>
              <w:t>Disability</w:t>
            </w:r>
          </w:p>
          <w:p w14:paraId="31960DA0" w14:textId="77777777" w:rsidR="002E6470" w:rsidRPr="00342345" w:rsidRDefault="00D74282" w:rsidP="002E6470">
            <w:pPr>
              <w:pStyle w:val="xmsolistparagraph"/>
              <w:numPr>
                <w:ilvl w:val="1"/>
                <w:numId w:val="18"/>
              </w:numPr>
              <w:shd w:val="clear" w:color="auto" w:fill="FFFFFF"/>
              <w:spacing w:before="0" w:beforeAutospacing="0" w:after="0" w:afterAutospacing="0"/>
              <w:rPr>
                <w:rFonts w:ascii="Arial" w:hAnsi="Arial" w:cs="Arial"/>
                <w:color w:val="242424"/>
                <w:sz w:val="22"/>
                <w:szCs w:val="22"/>
              </w:rPr>
            </w:pPr>
            <w:r w:rsidRPr="00F70167">
              <w:rPr>
                <w:rFonts w:ascii="Arial" w:hAnsi="Arial" w:cs="Arial"/>
                <w:color w:val="242424"/>
                <w:sz w:val="22"/>
                <w:szCs w:val="22"/>
                <w:bdr w:val="none" w:sz="0" w:space="0" w:color="auto" w:frame="1"/>
              </w:rPr>
              <w:t>Gender Reassignment</w:t>
            </w:r>
          </w:p>
          <w:p w14:paraId="1916FB27" w14:textId="77777777" w:rsidR="002E6470" w:rsidRPr="00342345" w:rsidRDefault="00D74282" w:rsidP="002E6470">
            <w:pPr>
              <w:pStyle w:val="xmsolistparagraph"/>
              <w:numPr>
                <w:ilvl w:val="1"/>
                <w:numId w:val="18"/>
              </w:numPr>
              <w:shd w:val="clear" w:color="auto" w:fill="FFFFFF"/>
              <w:spacing w:before="0" w:beforeAutospacing="0" w:after="0" w:afterAutospacing="0"/>
              <w:rPr>
                <w:rFonts w:ascii="Arial" w:hAnsi="Arial" w:cs="Arial"/>
                <w:color w:val="242424"/>
                <w:sz w:val="22"/>
                <w:szCs w:val="22"/>
              </w:rPr>
            </w:pPr>
            <w:r w:rsidRPr="00F70167">
              <w:rPr>
                <w:rFonts w:ascii="Arial" w:hAnsi="Arial" w:cs="Arial"/>
                <w:color w:val="242424"/>
                <w:sz w:val="22"/>
                <w:szCs w:val="22"/>
                <w:bdr w:val="none" w:sz="0" w:space="0" w:color="auto" w:frame="1"/>
              </w:rPr>
              <w:t>Marriage and Civil Partnership</w:t>
            </w:r>
          </w:p>
          <w:p w14:paraId="1DD60FCA" w14:textId="77777777" w:rsidR="002E6470" w:rsidRPr="00342345" w:rsidRDefault="00D74282" w:rsidP="002E6470">
            <w:pPr>
              <w:pStyle w:val="xmsolistparagraph"/>
              <w:numPr>
                <w:ilvl w:val="1"/>
                <w:numId w:val="18"/>
              </w:numPr>
              <w:shd w:val="clear" w:color="auto" w:fill="FFFFFF"/>
              <w:spacing w:before="0" w:beforeAutospacing="0" w:after="0" w:afterAutospacing="0"/>
              <w:rPr>
                <w:rFonts w:ascii="Arial" w:hAnsi="Arial" w:cs="Arial"/>
                <w:color w:val="242424"/>
                <w:sz w:val="22"/>
                <w:szCs w:val="22"/>
              </w:rPr>
            </w:pPr>
            <w:r w:rsidRPr="00F70167">
              <w:rPr>
                <w:rFonts w:ascii="Arial" w:hAnsi="Arial" w:cs="Arial"/>
                <w:color w:val="242424"/>
                <w:sz w:val="22"/>
                <w:szCs w:val="22"/>
                <w:bdr w:val="none" w:sz="0" w:space="0" w:color="auto" w:frame="1"/>
              </w:rPr>
              <w:t>Pregnancy and Maternity</w:t>
            </w:r>
          </w:p>
          <w:p w14:paraId="04D52A7C" w14:textId="77777777" w:rsidR="002E6470" w:rsidRPr="00342345" w:rsidRDefault="00D74282" w:rsidP="002E6470">
            <w:pPr>
              <w:pStyle w:val="xmsolistparagraph"/>
              <w:numPr>
                <w:ilvl w:val="1"/>
                <w:numId w:val="18"/>
              </w:numPr>
              <w:shd w:val="clear" w:color="auto" w:fill="FFFFFF"/>
              <w:spacing w:before="0" w:beforeAutospacing="0" w:after="0" w:afterAutospacing="0"/>
              <w:rPr>
                <w:rFonts w:ascii="Arial" w:hAnsi="Arial" w:cs="Arial"/>
                <w:color w:val="242424"/>
                <w:sz w:val="22"/>
                <w:szCs w:val="22"/>
              </w:rPr>
            </w:pPr>
            <w:r w:rsidRPr="00F70167">
              <w:rPr>
                <w:rFonts w:ascii="Arial" w:hAnsi="Arial" w:cs="Arial"/>
                <w:color w:val="242424"/>
                <w:sz w:val="22"/>
                <w:szCs w:val="22"/>
                <w:bdr w:val="none" w:sz="0" w:space="0" w:color="auto" w:frame="1"/>
              </w:rPr>
              <w:t>Race</w:t>
            </w:r>
          </w:p>
          <w:p w14:paraId="63ECA74A" w14:textId="77777777" w:rsidR="009258F9" w:rsidRPr="00342345" w:rsidRDefault="00D74282" w:rsidP="009258F9">
            <w:pPr>
              <w:pStyle w:val="xmsolistparagraph"/>
              <w:numPr>
                <w:ilvl w:val="1"/>
                <w:numId w:val="18"/>
              </w:numPr>
              <w:shd w:val="clear" w:color="auto" w:fill="FFFFFF"/>
              <w:spacing w:before="0" w:beforeAutospacing="0" w:after="0" w:afterAutospacing="0"/>
              <w:rPr>
                <w:rFonts w:ascii="Arial" w:hAnsi="Arial" w:cs="Arial"/>
                <w:color w:val="242424"/>
                <w:sz w:val="22"/>
                <w:szCs w:val="22"/>
              </w:rPr>
            </w:pPr>
            <w:r w:rsidRPr="00F70167">
              <w:rPr>
                <w:rFonts w:ascii="Arial" w:hAnsi="Arial" w:cs="Arial"/>
                <w:color w:val="242424"/>
                <w:sz w:val="22"/>
                <w:szCs w:val="22"/>
                <w:bdr w:val="none" w:sz="0" w:space="0" w:color="auto" w:frame="1"/>
              </w:rPr>
              <w:t>Religion or Belief</w:t>
            </w:r>
          </w:p>
          <w:p w14:paraId="5A21D334" w14:textId="77777777" w:rsidR="009258F9" w:rsidRPr="00342345" w:rsidRDefault="00D74282" w:rsidP="009258F9">
            <w:pPr>
              <w:pStyle w:val="xmsolistparagraph"/>
              <w:numPr>
                <w:ilvl w:val="1"/>
                <w:numId w:val="18"/>
              </w:numPr>
              <w:shd w:val="clear" w:color="auto" w:fill="FFFFFF"/>
              <w:spacing w:before="0" w:beforeAutospacing="0" w:after="0" w:afterAutospacing="0"/>
              <w:rPr>
                <w:rFonts w:ascii="Arial" w:hAnsi="Arial" w:cs="Arial"/>
                <w:color w:val="242424"/>
                <w:sz w:val="22"/>
                <w:szCs w:val="22"/>
              </w:rPr>
            </w:pPr>
            <w:r w:rsidRPr="00F70167">
              <w:rPr>
                <w:rFonts w:ascii="Arial" w:hAnsi="Arial" w:cs="Arial"/>
                <w:color w:val="242424"/>
                <w:sz w:val="22"/>
                <w:szCs w:val="22"/>
                <w:bdr w:val="none" w:sz="0" w:space="0" w:color="auto" w:frame="1"/>
              </w:rPr>
              <w:t>Sex</w:t>
            </w:r>
          </w:p>
          <w:p w14:paraId="4AE8DC74" w14:textId="565AA882" w:rsidR="008C762E" w:rsidRPr="00F70167" w:rsidRDefault="00D74282" w:rsidP="00F70167">
            <w:pPr>
              <w:pStyle w:val="xmsolistparagraph"/>
              <w:numPr>
                <w:ilvl w:val="1"/>
                <w:numId w:val="18"/>
              </w:numPr>
              <w:shd w:val="clear" w:color="auto" w:fill="FFFFFF"/>
              <w:spacing w:before="0" w:beforeAutospacing="0" w:after="0" w:afterAutospacing="0"/>
              <w:rPr>
                <w:rFonts w:ascii="Arial" w:hAnsi="Arial" w:cs="Arial"/>
                <w:color w:val="242424"/>
                <w:sz w:val="22"/>
                <w:szCs w:val="22"/>
              </w:rPr>
            </w:pPr>
            <w:r w:rsidRPr="00F70167">
              <w:rPr>
                <w:rFonts w:ascii="Arial" w:hAnsi="Arial" w:cs="Arial"/>
                <w:color w:val="242424"/>
                <w:sz w:val="22"/>
                <w:szCs w:val="22"/>
                <w:bdr w:val="none" w:sz="0" w:space="0" w:color="auto" w:frame="1"/>
              </w:rPr>
              <w:t>Sexual Orientation</w:t>
            </w:r>
          </w:p>
          <w:p w14:paraId="75EDFDAD" w14:textId="794E8EE0" w:rsidR="00EE45A0" w:rsidRPr="00342345" w:rsidRDefault="00D74282" w:rsidP="008C762E">
            <w:pPr>
              <w:pStyle w:val="xmsolistparagraph"/>
              <w:shd w:val="clear" w:color="auto" w:fill="FFFFFF"/>
              <w:spacing w:before="0" w:beforeAutospacing="0" w:after="0" w:afterAutospacing="0"/>
              <w:rPr>
                <w:rFonts w:ascii="Arial" w:hAnsi="Arial" w:cs="Arial"/>
                <w:color w:val="242424"/>
                <w:sz w:val="22"/>
                <w:szCs w:val="22"/>
                <w:bdr w:val="none" w:sz="0" w:space="0" w:color="auto" w:frame="1"/>
              </w:rPr>
            </w:pPr>
            <w:r w:rsidRPr="00F70167">
              <w:rPr>
                <w:rFonts w:ascii="Arial" w:hAnsi="Arial" w:cs="Arial"/>
                <w:color w:val="242424"/>
                <w:sz w:val="22"/>
                <w:szCs w:val="22"/>
                <w:bdr w:val="none" w:sz="0" w:space="0" w:color="auto" w:frame="1"/>
              </w:rPr>
              <w:t>The principles of the Equality Act may be</w:t>
            </w:r>
            <w:r w:rsidR="00002A65" w:rsidRPr="00F70167">
              <w:rPr>
                <w:rFonts w:ascii="Arial" w:hAnsi="Arial" w:cs="Arial"/>
                <w:color w:val="242424"/>
                <w:sz w:val="22"/>
                <w:szCs w:val="22"/>
                <w:bdr w:val="none" w:sz="0" w:space="0" w:color="auto" w:frame="1"/>
              </w:rPr>
              <w:t xml:space="preserve"> </w:t>
            </w:r>
            <w:r w:rsidRPr="00F70167">
              <w:rPr>
                <w:rFonts w:ascii="Arial" w:hAnsi="Arial" w:cs="Arial"/>
                <w:color w:val="242424"/>
                <w:sz w:val="22"/>
                <w:szCs w:val="22"/>
                <w:bdr w:val="none" w:sz="0" w:space="0" w:color="auto" w:frame="1"/>
              </w:rPr>
              <w:t>adopted in a designated policy, or in other institutional policies (e.g. Admissions, or Pregnancy and Maternity policies). If no</w:t>
            </w:r>
            <w:r w:rsidR="00002A65" w:rsidRPr="00F70167">
              <w:rPr>
                <w:rFonts w:ascii="Arial" w:hAnsi="Arial" w:cs="Arial"/>
                <w:color w:val="242424"/>
                <w:sz w:val="22"/>
                <w:szCs w:val="22"/>
                <w:bdr w:val="none" w:sz="0" w:space="0" w:color="auto" w:frame="1"/>
              </w:rPr>
              <w:t xml:space="preserve"> </w:t>
            </w:r>
            <w:r w:rsidRPr="00F70167">
              <w:rPr>
                <w:rFonts w:ascii="Arial" w:hAnsi="Arial" w:cs="Arial"/>
                <w:color w:val="242424"/>
                <w:sz w:val="22"/>
                <w:szCs w:val="22"/>
                <w:bdr w:val="none" w:sz="0" w:space="0" w:color="auto" w:frame="1"/>
              </w:rPr>
              <w:t xml:space="preserve">such policy exists, partner institutions may </w:t>
            </w:r>
          </w:p>
          <w:p w14:paraId="1CBED636" w14:textId="7B3263C1" w:rsidR="00EE45A0" w:rsidRPr="00342345" w:rsidRDefault="00D74282" w:rsidP="008C762E">
            <w:pPr>
              <w:pStyle w:val="xmsolistparagraph"/>
              <w:shd w:val="clear" w:color="auto" w:fill="FFFFFF"/>
              <w:spacing w:before="0" w:beforeAutospacing="0" w:after="0" w:afterAutospacing="0"/>
              <w:rPr>
                <w:rFonts w:ascii="Arial" w:hAnsi="Arial" w:cs="Arial"/>
                <w:color w:val="242424"/>
                <w:sz w:val="22"/>
                <w:szCs w:val="22"/>
                <w:bdr w:val="none" w:sz="0" w:space="0" w:color="auto" w:frame="1"/>
              </w:rPr>
            </w:pPr>
            <w:r w:rsidRPr="00F70167">
              <w:rPr>
                <w:rFonts w:ascii="Arial" w:hAnsi="Arial" w:cs="Arial"/>
                <w:color w:val="242424"/>
                <w:sz w:val="22"/>
                <w:szCs w:val="22"/>
                <w:bdr w:val="none" w:sz="0" w:space="0" w:color="auto" w:frame="1"/>
              </w:rPr>
              <w:t xml:space="preserve">meet this requirement </w:t>
            </w:r>
            <w:r w:rsidR="00895DFE" w:rsidRPr="00342345">
              <w:rPr>
                <w:rFonts w:ascii="Arial" w:hAnsi="Arial" w:cs="Arial"/>
                <w:color w:val="242424"/>
                <w:sz w:val="22"/>
                <w:szCs w:val="22"/>
                <w:bdr w:val="none" w:sz="0" w:space="0" w:color="auto" w:frame="1"/>
              </w:rPr>
              <w:t>b</w:t>
            </w:r>
            <w:r w:rsidRPr="00F70167">
              <w:rPr>
                <w:rFonts w:ascii="Arial" w:hAnsi="Arial" w:cs="Arial"/>
                <w:color w:val="242424"/>
                <w:sz w:val="22"/>
                <w:szCs w:val="22"/>
                <w:bdr w:val="none" w:sz="0" w:space="0" w:color="auto" w:frame="1"/>
              </w:rPr>
              <w:t xml:space="preserve">y </w:t>
            </w:r>
            <w:r w:rsidR="00895DFE" w:rsidRPr="00342345">
              <w:rPr>
                <w:rFonts w:ascii="Arial" w:hAnsi="Arial" w:cs="Arial"/>
                <w:color w:val="242424"/>
                <w:sz w:val="22"/>
                <w:szCs w:val="22"/>
                <w:bdr w:val="none" w:sz="0" w:space="0" w:color="auto" w:frame="1"/>
              </w:rPr>
              <w:t>confirming that</w:t>
            </w:r>
          </w:p>
          <w:p w14:paraId="1C9BE57F" w14:textId="73351BAC" w:rsidR="0051162C" w:rsidRPr="00342345" w:rsidRDefault="00895DFE" w:rsidP="00EE45A0">
            <w:pPr>
              <w:pStyle w:val="xmsolistparagraph"/>
              <w:shd w:val="clear" w:color="auto" w:fill="FFFFFF"/>
              <w:spacing w:before="0" w:beforeAutospacing="0" w:after="0" w:afterAutospacing="0"/>
              <w:rPr>
                <w:rFonts w:ascii="Arial" w:hAnsi="Arial" w:cs="Arial"/>
                <w:color w:val="242424"/>
                <w:sz w:val="22"/>
                <w:szCs w:val="22"/>
                <w:bdr w:val="none" w:sz="0" w:space="0" w:color="auto" w:frame="1"/>
              </w:rPr>
            </w:pPr>
            <w:r w:rsidRPr="00342345">
              <w:rPr>
                <w:rFonts w:ascii="Arial" w:hAnsi="Arial" w:cs="Arial"/>
                <w:color w:val="242424"/>
                <w:sz w:val="22"/>
                <w:szCs w:val="22"/>
                <w:bdr w:val="none" w:sz="0" w:space="0" w:color="auto" w:frame="1"/>
              </w:rPr>
              <w:t xml:space="preserve">they will </w:t>
            </w:r>
            <w:r w:rsidR="00D74282" w:rsidRPr="00F70167">
              <w:rPr>
                <w:rFonts w:ascii="Arial" w:hAnsi="Arial" w:cs="Arial"/>
                <w:color w:val="242424"/>
                <w:sz w:val="22"/>
                <w:szCs w:val="22"/>
                <w:bdr w:val="none" w:sz="0" w:space="0" w:color="auto" w:frame="1"/>
              </w:rPr>
              <w:t>adop</w:t>
            </w:r>
            <w:r w:rsidRPr="00342345">
              <w:rPr>
                <w:rFonts w:ascii="Arial" w:hAnsi="Arial" w:cs="Arial"/>
                <w:color w:val="242424"/>
                <w:sz w:val="22"/>
                <w:szCs w:val="22"/>
                <w:bdr w:val="none" w:sz="0" w:space="0" w:color="auto" w:frame="1"/>
              </w:rPr>
              <w:t>t</w:t>
            </w:r>
            <w:r w:rsidR="00D74282" w:rsidRPr="00F70167">
              <w:rPr>
                <w:rFonts w:ascii="Arial" w:hAnsi="Arial" w:cs="Arial"/>
                <w:color w:val="242424"/>
                <w:sz w:val="22"/>
                <w:szCs w:val="22"/>
                <w:bdr w:val="none" w:sz="0" w:space="0" w:color="auto" w:frame="1"/>
              </w:rPr>
              <w:t xml:space="preserve"> relevant Kingston</w:t>
            </w:r>
            <w:r w:rsidR="00EE45A0" w:rsidRPr="00342345">
              <w:rPr>
                <w:rFonts w:ascii="Arial" w:hAnsi="Arial" w:cs="Arial"/>
                <w:color w:val="242424"/>
                <w:sz w:val="22"/>
                <w:szCs w:val="22"/>
                <w:bdr w:val="none" w:sz="0" w:space="0" w:color="auto" w:frame="1"/>
              </w:rPr>
              <w:t xml:space="preserve"> </w:t>
            </w:r>
            <w:r w:rsidR="00D74282" w:rsidRPr="00F70167">
              <w:rPr>
                <w:rFonts w:ascii="Arial" w:hAnsi="Arial" w:cs="Arial"/>
                <w:color w:val="242424"/>
                <w:sz w:val="22"/>
                <w:szCs w:val="22"/>
                <w:bdr w:val="none" w:sz="0" w:space="0" w:color="auto" w:frame="1"/>
              </w:rPr>
              <w:t>University</w:t>
            </w:r>
            <w:r w:rsidR="00EE45A0" w:rsidRPr="00342345">
              <w:rPr>
                <w:rFonts w:ascii="Arial" w:hAnsi="Arial" w:cs="Arial"/>
                <w:color w:val="242424"/>
                <w:sz w:val="22"/>
                <w:szCs w:val="22"/>
                <w:bdr w:val="none" w:sz="0" w:space="0" w:color="auto" w:frame="1"/>
              </w:rPr>
              <w:t xml:space="preserve"> </w:t>
            </w:r>
            <w:r w:rsidR="00D74282" w:rsidRPr="00F70167">
              <w:rPr>
                <w:rFonts w:ascii="Arial" w:hAnsi="Arial" w:cs="Arial"/>
                <w:color w:val="242424"/>
                <w:sz w:val="22"/>
                <w:szCs w:val="22"/>
                <w:bdr w:val="none" w:sz="0" w:space="0" w:color="auto" w:frame="1"/>
              </w:rPr>
              <w:t>policies.</w:t>
            </w:r>
          </w:p>
          <w:p w14:paraId="02536DCB" w14:textId="5F0786C4" w:rsidR="00E0252E" w:rsidRPr="00F70167" w:rsidRDefault="00E0252E" w:rsidP="003F5684">
            <w:pPr>
              <w:pStyle w:val="xmsolistparagraph"/>
              <w:shd w:val="clear" w:color="auto" w:fill="FFFFFF"/>
              <w:spacing w:before="0" w:beforeAutospacing="0" w:after="0" w:afterAutospacing="0"/>
              <w:rPr>
                <w:rFonts w:ascii="Arial" w:hAnsi="Arial" w:cs="Arial"/>
                <w:sz w:val="22"/>
                <w:szCs w:val="22"/>
                <w:bdr w:val="none" w:sz="0" w:space="0" w:color="auto" w:frame="1"/>
              </w:rPr>
            </w:pPr>
            <w:hyperlink r:id="rId18" w:tgtFrame="_blank" w:history="1">
              <w:r w:rsidRPr="00F70167">
                <w:rPr>
                  <w:rStyle w:val="Hyperlink"/>
                  <w:rFonts w:ascii="Arial" w:hAnsi="Arial" w:cs="Arial"/>
                  <w:sz w:val="22"/>
                  <w:szCs w:val="22"/>
                  <w:bdr w:val="none" w:sz="0" w:space="0" w:color="auto" w:frame="1"/>
                </w:rPr>
                <w:t>Religion and Belief</w:t>
              </w:r>
            </w:hyperlink>
          </w:p>
          <w:p w14:paraId="55A7B6B9" w14:textId="10A42018" w:rsidR="00E0252E" w:rsidRPr="00F70167" w:rsidRDefault="00E0252E" w:rsidP="00F70167">
            <w:pPr>
              <w:pStyle w:val="xmsolistparagraph"/>
              <w:shd w:val="clear" w:color="auto" w:fill="FFFFFF"/>
              <w:spacing w:before="0" w:beforeAutospacing="0" w:after="0" w:afterAutospacing="0"/>
              <w:rPr>
                <w:rFonts w:ascii="Arial" w:hAnsi="Arial" w:cs="Arial"/>
                <w:color w:val="242424"/>
                <w:sz w:val="22"/>
                <w:szCs w:val="22"/>
                <w:bdr w:val="none" w:sz="0" w:space="0" w:color="auto" w:frame="1"/>
              </w:rPr>
            </w:pPr>
            <w:hyperlink r:id="rId19" w:tgtFrame="_blank" w:history="1">
              <w:r w:rsidRPr="00F70167">
                <w:rPr>
                  <w:rStyle w:val="Hyperlink"/>
                  <w:rFonts w:ascii="Arial" w:hAnsi="Arial" w:cs="Arial"/>
                  <w:sz w:val="22"/>
                  <w:szCs w:val="22"/>
                  <w:bdr w:val="none" w:sz="0" w:space="0" w:color="auto" w:frame="1"/>
                </w:rPr>
                <w:t>Student Pregnancy, Maternity, and</w:t>
              </w:r>
              <w:r w:rsidR="001D53C5" w:rsidRPr="00342345">
                <w:rPr>
                  <w:rStyle w:val="Hyperlink"/>
                  <w:rFonts w:ascii="Arial" w:hAnsi="Arial" w:cs="Arial"/>
                  <w:sz w:val="22"/>
                  <w:szCs w:val="22"/>
                  <w:bdr w:val="none" w:sz="0" w:space="0" w:color="auto" w:frame="1"/>
                </w:rPr>
                <w:t xml:space="preserve"> </w:t>
              </w:r>
              <w:r w:rsidR="00B8384D" w:rsidRPr="00342345">
                <w:rPr>
                  <w:rStyle w:val="Hyperlink"/>
                  <w:rFonts w:ascii="Arial" w:hAnsi="Arial" w:cs="Arial"/>
                  <w:sz w:val="22"/>
                  <w:szCs w:val="22"/>
                  <w:bdr w:val="none" w:sz="0" w:space="0" w:color="auto" w:frame="1"/>
                </w:rPr>
                <w:t xml:space="preserve">   </w:t>
              </w:r>
              <w:r w:rsidRPr="00F70167">
                <w:rPr>
                  <w:rStyle w:val="Hyperlink"/>
                  <w:rFonts w:ascii="Arial" w:hAnsi="Arial" w:cs="Arial"/>
                  <w:sz w:val="22"/>
                  <w:szCs w:val="22"/>
                  <w:bdr w:val="none" w:sz="0" w:space="0" w:color="auto" w:frame="1"/>
                </w:rPr>
                <w:t xml:space="preserve">Becoming </w:t>
              </w:r>
              <w:r w:rsidR="00296221" w:rsidRPr="00F70167">
                <w:rPr>
                  <w:rStyle w:val="Hyperlink"/>
                  <w:rFonts w:ascii="Arial" w:hAnsi="Arial" w:cs="Arial"/>
                  <w:sz w:val="22"/>
                  <w:szCs w:val="22"/>
                  <w:bdr w:val="none" w:sz="0" w:space="0" w:color="auto" w:frame="1"/>
                </w:rPr>
                <w:t xml:space="preserve"> </w:t>
              </w:r>
              <w:r w:rsidRPr="00F70167">
                <w:rPr>
                  <w:rStyle w:val="Hyperlink"/>
                  <w:rFonts w:ascii="Arial" w:hAnsi="Arial" w:cs="Arial"/>
                  <w:sz w:val="22"/>
                  <w:szCs w:val="22"/>
                  <w:bdr w:val="none" w:sz="0" w:space="0" w:color="auto" w:frame="1"/>
                </w:rPr>
                <w:t>a Parent During Study</w:t>
              </w:r>
            </w:hyperlink>
          </w:p>
          <w:p w14:paraId="7371C122" w14:textId="6ED75F8F" w:rsidR="00E0252E" w:rsidRPr="00F70167" w:rsidRDefault="00E0252E" w:rsidP="00296221">
            <w:pPr>
              <w:rPr>
                <w:rFonts w:ascii="Arial" w:hAnsi="Arial" w:cs="Arial"/>
                <w:sz w:val="22"/>
                <w:szCs w:val="22"/>
              </w:rPr>
            </w:pPr>
            <w:hyperlink r:id="rId20" w:tgtFrame="_blank" w:history="1">
              <w:r w:rsidRPr="00F70167">
                <w:rPr>
                  <w:rStyle w:val="Hyperlink"/>
                  <w:rFonts w:ascii="Arial" w:hAnsi="Arial" w:cs="Arial"/>
                  <w:sz w:val="22"/>
                  <w:szCs w:val="22"/>
                  <w:bdr w:val="none" w:sz="0" w:space="0" w:color="auto" w:frame="1"/>
                </w:rPr>
                <w:t>Gender Identity and Expression Policy</w:t>
              </w:r>
            </w:hyperlink>
          </w:p>
        </w:tc>
        <w:tc>
          <w:tcPr>
            <w:tcW w:w="4111" w:type="dxa"/>
          </w:tcPr>
          <w:p w14:paraId="6E0B26A4" w14:textId="77777777" w:rsidR="00352BDC" w:rsidRPr="00F70167" w:rsidRDefault="00352BDC" w:rsidP="00011347">
            <w:pPr>
              <w:jc w:val="center"/>
              <w:rPr>
                <w:rFonts w:ascii="Arial" w:hAnsi="Arial" w:cs="Arial"/>
                <w:color w:val="000000"/>
                <w:sz w:val="22"/>
                <w:szCs w:val="22"/>
              </w:rPr>
            </w:pPr>
          </w:p>
        </w:tc>
      </w:tr>
      <w:tr w:rsidR="00AB335B" w:rsidRPr="00342345" w14:paraId="191D00D8" w14:textId="77777777" w:rsidTr="00E97F43">
        <w:tc>
          <w:tcPr>
            <w:tcW w:w="4815" w:type="dxa"/>
          </w:tcPr>
          <w:p w14:paraId="6AE25DC1" w14:textId="13979C87" w:rsidR="009B51EF" w:rsidRDefault="00556CC5" w:rsidP="00011347">
            <w:pPr>
              <w:rPr>
                <w:rFonts w:ascii="Arial" w:hAnsi="Arial" w:cs="Arial"/>
                <w:b/>
                <w:noProof/>
                <w:sz w:val="22"/>
                <w:szCs w:val="22"/>
              </w:rPr>
            </w:pPr>
            <w:r>
              <w:rPr>
                <w:rFonts w:ascii="Arial" w:hAnsi="Arial" w:cs="Arial"/>
                <w:b/>
                <w:noProof/>
                <w:sz w:val="22"/>
                <w:szCs w:val="22"/>
              </w:rPr>
              <w:t>Harassment and Sexual Misconduct</w:t>
            </w:r>
          </w:p>
          <w:p w14:paraId="630AFBB3" w14:textId="0949B345" w:rsidR="00BD4BF8" w:rsidRDefault="00BD4BF8" w:rsidP="00011347">
            <w:pPr>
              <w:rPr>
                <w:rFonts w:ascii="Arial" w:hAnsi="Arial" w:cs="Arial"/>
                <w:bCs/>
                <w:noProof/>
                <w:sz w:val="22"/>
                <w:szCs w:val="22"/>
              </w:rPr>
            </w:pPr>
            <w:r>
              <w:rPr>
                <w:rFonts w:ascii="Arial" w:hAnsi="Arial" w:cs="Arial"/>
                <w:bCs/>
                <w:noProof/>
                <w:sz w:val="22"/>
                <w:szCs w:val="22"/>
              </w:rPr>
              <w:t xml:space="preserve">One of the </w:t>
            </w:r>
            <w:r w:rsidR="00F15763">
              <w:rPr>
                <w:rFonts w:ascii="Arial" w:hAnsi="Arial" w:cs="Arial"/>
                <w:bCs/>
                <w:noProof/>
                <w:sz w:val="22"/>
                <w:szCs w:val="22"/>
              </w:rPr>
              <w:t xml:space="preserve">Office for Students </w:t>
            </w:r>
            <w:r w:rsidR="00AA3DBA">
              <w:rPr>
                <w:rFonts w:ascii="Arial" w:hAnsi="Arial" w:cs="Arial"/>
                <w:bCs/>
                <w:noProof/>
                <w:sz w:val="22"/>
                <w:szCs w:val="22"/>
              </w:rPr>
              <w:t xml:space="preserve">ongoing conditions of </w:t>
            </w:r>
            <w:r>
              <w:rPr>
                <w:rFonts w:ascii="Arial" w:hAnsi="Arial" w:cs="Arial"/>
                <w:bCs/>
                <w:noProof/>
                <w:sz w:val="22"/>
                <w:szCs w:val="22"/>
              </w:rPr>
              <w:t xml:space="preserve">registration </w:t>
            </w:r>
            <w:r w:rsidR="00F15763">
              <w:rPr>
                <w:rFonts w:ascii="Arial" w:hAnsi="Arial" w:cs="Arial"/>
                <w:bCs/>
                <w:noProof/>
                <w:sz w:val="22"/>
                <w:szCs w:val="22"/>
              </w:rPr>
              <w:t xml:space="preserve">(E6) </w:t>
            </w:r>
            <w:r>
              <w:rPr>
                <w:rFonts w:ascii="Arial" w:hAnsi="Arial" w:cs="Arial"/>
                <w:bCs/>
                <w:noProof/>
                <w:sz w:val="22"/>
                <w:szCs w:val="22"/>
              </w:rPr>
              <w:t>is that our collaborative partners have in place certain policies. Please confirm:</w:t>
            </w:r>
          </w:p>
          <w:p w14:paraId="7163C4DB" w14:textId="14A041D8" w:rsidR="00BD4BF8" w:rsidRDefault="00CF2908" w:rsidP="00F920D7">
            <w:pPr>
              <w:pStyle w:val="ListParagraph"/>
              <w:numPr>
                <w:ilvl w:val="0"/>
                <w:numId w:val="24"/>
              </w:numPr>
              <w:rPr>
                <w:rFonts w:cs="Arial"/>
                <w:bCs/>
                <w:noProof/>
              </w:rPr>
            </w:pPr>
            <w:r>
              <w:rPr>
                <w:rFonts w:cs="Arial"/>
                <w:bCs/>
                <w:noProof/>
              </w:rPr>
              <w:t xml:space="preserve">That </w:t>
            </w:r>
            <w:r w:rsidR="00F920D7">
              <w:rPr>
                <w:rFonts w:cs="Arial"/>
                <w:bCs/>
                <w:noProof/>
              </w:rPr>
              <w:t>you have a current policy on harassment and sexual misconduct that applies to students</w:t>
            </w:r>
            <w:r w:rsidR="00DD6C6A">
              <w:rPr>
                <w:rFonts w:cs="Arial"/>
                <w:bCs/>
                <w:noProof/>
              </w:rPr>
              <w:t>? (please provide)</w:t>
            </w:r>
          </w:p>
          <w:p w14:paraId="3E384904" w14:textId="6CA32846" w:rsidR="00DD6C6A" w:rsidRDefault="00DD6C6A" w:rsidP="00F920D7">
            <w:pPr>
              <w:pStyle w:val="ListParagraph"/>
              <w:numPr>
                <w:ilvl w:val="0"/>
                <w:numId w:val="24"/>
              </w:numPr>
              <w:rPr>
                <w:rFonts w:cs="Arial"/>
                <w:bCs/>
                <w:noProof/>
              </w:rPr>
            </w:pPr>
            <w:r>
              <w:rPr>
                <w:rFonts w:cs="Arial"/>
                <w:bCs/>
                <w:noProof/>
              </w:rPr>
              <w:t>How students report incidents and how are these handled?</w:t>
            </w:r>
          </w:p>
          <w:p w14:paraId="2D9B7306" w14:textId="294D96CB" w:rsidR="00DD6C6A" w:rsidRDefault="00DD6C6A" w:rsidP="00F920D7">
            <w:pPr>
              <w:pStyle w:val="ListParagraph"/>
              <w:numPr>
                <w:ilvl w:val="0"/>
                <w:numId w:val="24"/>
              </w:numPr>
              <w:rPr>
                <w:rFonts w:cs="Arial"/>
                <w:bCs/>
                <w:noProof/>
              </w:rPr>
            </w:pPr>
            <w:r>
              <w:rPr>
                <w:rFonts w:cs="Arial"/>
                <w:bCs/>
                <w:noProof/>
              </w:rPr>
              <w:t>Wh</w:t>
            </w:r>
            <w:r w:rsidR="002F5009">
              <w:rPr>
                <w:rFonts w:cs="Arial"/>
                <w:bCs/>
                <w:noProof/>
              </w:rPr>
              <w:t>at</w:t>
            </w:r>
            <w:r>
              <w:rPr>
                <w:rFonts w:cs="Arial"/>
                <w:bCs/>
                <w:noProof/>
              </w:rPr>
              <w:t xml:space="preserve"> </w:t>
            </w:r>
            <w:r w:rsidR="002F5009">
              <w:rPr>
                <w:rFonts w:cs="Arial"/>
                <w:bCs/>
                <w:noProof/>
              </w:rPr>
              <w:t xml:space="preserve">services </w:t>
            </w:r>
            <w:r>
              <w:rPr>
                <w:rFonts w:cs="Arial"/>
                <w:bCs/>
                <w:noProof/>
              </w:rPr>
              <w:t xml:space="preserve">are available to </w:t>
            </w:r>
            <w:r w:rsidR="002F5009">
              <w:rPr>
                <w:rFonts w:cs="Arial"/>
                <w:bCs/>
                <w:noProof/>
              </w:rPr>
              <w:t xml:space="preserve">support </w:t>
            </w:r>
            <w:r>
              <w:rPr>
                <w:rFonts w:cs="Arial"/>
                <w:bCs/>
                <w:noProof/>
              </w:rPr>
              <w:t>affected students?</w:t>
            </w:r>
          </w:p>
          <w:p w14:paraId="70B7AA70" w14:textId="4709D27B" w:rsidR="00DD6C6A" w:rsidRDefault="002F5009" w:rsidP="00F920D7">
            <w:pPr>
              <w:pStyle w:val="ListParagraph"/>
              <w:numPr>
                <w:ilvl w:val="0"/>
                <w:numId w:val="24"/>
              </w:numPr>
              <w:rPr>
                <w:rFonts w:cs="Arial"/>
                <w:bCs/>
                <w:noProof/>
              </w:rPr>
            </w:pPr>
            <w:r>
              <w:rPr>
                <w:rFonts w:cs="Arial"/>
                <w:bCs/>
                <w:noProof/>
              </w:rPr>
              <w:lastRenderedPageBreak/>
              <w:t xml:space="preserve">Whether </w:t>
            </w:r>
            <w:r w:rsidR="00EF238D">
              <w:rPr>
                <w:rFonts w:cs="Arial"/>
                <w:bCs/>
                <w:noProof/>
              </w:rPr>
              <w:t>staff and students receive training on harassment and sexual misconduct?</w:t>
            </w:r>
          </w:p>
          <w:p w14:paraId="46CF99D7" w14:textId="30E446BB" w:rsidR="00047149" w:rsidRPr="00047149" w:rsidRDefault="00047149" w:rsidP="008A526F">
            <w:pPr>
              <w:rPr>
                <w:rFonts w:ascii="Arial" w:hAnsi="Arial" w:cs="Arial"/>
                <w:bCs/>
                <w:noProof/>
                <w:sz w:val="22"/>
                <w:szCs w:val="22"/>
              </w:rPr>
            </w:pPr>
            <w:r w:rsidRPr="00F70167">
              <w:rPr>
                <w:rFonts w:ascii="Arial" w:hAnsi="Arial" w:cs="Arial"/>
                <w:bCs/>
                <w:noProof/>
                <w:sz w:val="22"/>
                <w:szCs w:val="22"/>
              </w:rPr>
              <w:t xml:space="preserve">If no such policy exists, partner institutions may meet this requirement by confirming that they will adopt Kingston University’s </w:t>
            </w:r>
            <w:r>
              <w:rPr>
                <w:rFonts w:ascii="Arial" w:hAnsi="Arial" w:cs="Arial"/>
                <w:bCs/>
                <w:noProof/>
                <w:sz w:val="22"/>
                <w:szCs w:val="22"/>
              </w:rPr>
              <w:t>policies in respect of these areas.</w:t>
            </w:r>
          </w:p>
          <w:p w14:paraId="1B902C3D" w14:textId="6F5263E7" w:rsidR="005F0F4B" w:rsidRPr="008A526F" w:rsidRDefault="008A526F" w:rsidP="008A526F">
            <w:pPr>
              <w:rPr>
                <w:rFonts w:ascii="Arial" w:hAnsi="Arial" w:cs="Arial"/>
                <w:bCs/>
                <w:noProof/>
                <w:sz w:val="22"/>
                <w:szCs w:val="22"/>
              </w:rPr>
            </w:pPr>
            <w:hyperlink r:id="rId21" w:history="1">
              <w:r w:rsidRPr="008A526F">
                <w:rPr>
                  <w:rStyle w:val="Hyperlink"/>
                  <w:rFonts w:ascii="Arial" w:hAnsi="Arial" w:cs="Arial"/>
                  <w:bCs/>
                  <w:noProof/>
                  <w:sz w:val="22"/>
                  <w:szCs w:val="22"/>
                </w:rPr>
                <w:t>Kingston University Personal Relationships Policy</w:t>
              </w:r>
            </w:hyperlink>
          </w:p>
        </w:tc>
        <w:tc>
          <w:tcPr>
            <w:tcW w:w="4111" w:type="dxa"/>
          </w:tcPr>
          <w:p w14:paraId="04FDD690" w14:textId="77777777" w:rsidR="00AB335B" w:rsidRPr="00F70167" w:rsidRDefault="00AB335B" w:rsidP="00011347">
            <w:pPr>
              <w:jc w:val="center"/>
              <w:rPr>
                <w:rFonts w:ascii="Arial" w:hAnsi="Arial" w:cs="Arial"/>
                <w:color w:val="000000"/>
                <w:sz w:val="22"/>
                <w:szCs w:val="22"/>
              </w:rPr>
            </w:pPr>
          </w:p>
        </w:tc>
      </w:tr>
      <w:tr w:rsidR="00AB04FF" w:rsidRPr="00342345" w14:paraId="311BF42C" w14:textId="77777777" w:rsidTr="00E97F43">
        <w:tc>
          <w:tcPr>
            <w:tcW w:w="4815" w:type="dxa"/>
          </w:tcPr>
          <w:p w14:paraId="52526916" w14:textId="77777777" w:rsidR="00AB04FF" w:rsidRDefault="00AB04FF" w:rsidP="00C135CB">
            <w:pPr>
              <w:rPr>
                <w:rFonts w:ascii="Arial" w:hAnsi="Arial" w:cs="Arial"/>
                <w:b/>
                <w:noProof/>
                <w:sz w:val="22"/>
                <w:szCs w:val="22"/>
              </w:rPr>
            </w:pPr>
            <w:r>
              <w:rPr>
                <w:rFonts w:ascii="Arial" w:hAnsi="Arial" w:cs="Arial"/>
                <w:b/>
                <w:noProof/>
                <w:sz w:val="22"/>
                <w:szCs w:val="22"/>
              </w:rPr>
              <w:t>Freedom of Speech</w:t>
            </w:r>
          </w:p>
          <w:p w14:paraId="7018B80F" w14:textId="77777777" w:rsidR="00AB04FF" w:rsidRPr="00C12143" w:rsidRDefault="00C12143" w:rsidP="00C135CB">
            <w:pPr>
              <w:rPr>
                <w:rFonts w:ascii="Arial" w:hAnsi="Arial" w:cs="Arial"/>
                <w:bCs/>
                <w:noProof/>
                <w:sz w:val="22"/>
                <w:szCs w:val="22"/>
              </w:rPr>
            </w:pPr>
            <w:r w:rsidRPr="00C12143">
              <w:rPr>
                <w:rFonts w:ascii="Arial" w:hAnsi="Arial" w:cs="Arial"/>
                <w:bCs/>
                <w:noProof/>
                <w:sz w:val="22"/>
                <w:szCs w:val="22"/>
              </w:rPr>
              <w:t>The Institution’s assurance that:</w:t>
            </w:r>
          </w:p>
          <w:p w14:paraId="572C9EBB" w14:textId="407A2EC1" w:rsidR="00C12143" w:rsidRPr="00B724F9" w:rsidRDefault="0021720C" w:rsidP="0021720C">
            <w:pPr>
              <w:pStyle w:val="ListParagraph"/>
              <w:numPr>
                <w:ilvl w:val="0"/>
                <w:numId w:val="32"/>
              </w:numPr>
              <w:rPr>
                <w:rFonts w:cs="Arial"/>
                <w:bCs/>
                <w:noProof/>
              </w:rPr>
            </w:pPr>
            <w:r w:rsidRPr="00B724F9">
              <w:rPr>
                <w:rFonts w:cs="Arial"/>
                <w:bCs/>
                <w:noProof/>
              </w:rPr>
              <w:t>It agrees to uphold the principles of freedom of speech and academic freedom in accordance with applicable law.</w:t>
            </w:r>
          </w:p>
          <w:p w14:paraId="231B5C43" w14:textId="77777777" w:rsidR="0021720C" w:rsidRPr="003B20EE" w:rsidRDefault="00E76C43" w:rsidP="0021720C">
            <w:pPr>
              <w:pStyle w:val="ListParagraph"/>
              <w:numPr>
                <w:ilvl w:val="0"/>
                <w:numId w:val="32"/>
              </w:numPr>
              <w:rPr>
                <w:rFonts w:cs="Arial"/>
                <w:b/>
                <w:noProof/>
              </w:rPr>
            </w:pPr>
            <w:r w:rsidRPr="00B724F9">
              <w:rPr>
                <w:rFonts w:cs="Arial"/>
                <w:bCs/>
                <w:noProof/>
              </w:rPr>
              <w:t>It shall ensure that all students, staff and visiting students are able to express lawful views without fear of censorship or reprisal, subject to reasonable limitations necessary to protect the rights and safety of others.</w:t>
            </w:r>
          </w:p>
          <w:p w14:paraId="02796B57" w14:textId="0C4B3144" w:rsidR="003B20EE" w:rsidRPr="003B20EE" w:rsidRDefault="003B20EE" w:rsidP="003B20EE">
            <w:pPr>
              <w:rPr>
                <w:rFonts w:cs="Arial"/>
                <w:bCs/>
                <w:noProof/>
              </w:rPr>
            </w:pPr>
            <w:hyperlink r:id="rId22" w:history="1">
              <w:r w:rsidRPr="003B20EE">
                <w:rPr>
                  <w:rStyle w:val="Hyperlink"/>
                  <w:rFonts w:ascii="Arial" w:hAnsi="Arial" w:cs="Arial"/>
                  <w:bCs/>
                  <w:noProof/>
                  <w:sz w:val="22"/>
                  <w:szCs w:val="22"/>
                </w:rPr>
                <w:t>Kingston University Freedom of Speech and External Speakers Policy</w:t>
              </w:r>
            </w:hyperlink>
          </w:p>
        </w:tc>
        <w:tc>
          <w:tcPr>
            <w:tcW w:w="4111" w:type="dxa"/>
          </w:tcPr>
          <w:p w14:paraId="0717A4DA" w14:textId="77777777" w:rsidR="00AB04FF" w:rsidRPr="00F70167" w:rsidRDefault="00AB04FF" w:rsidP="00C135CB">
            <w:pPr>
              <w:jc w:val="center"/>
              <w:rPr>
                <w:rFonts w:ascii="Arial" w:hAnsi="Arial" w:cs="Arial"/>
                <w:color w:val="000000"/>
                <w:sz w:val="22"/>
                <w:szCs w:val="22"/>
              </w:rPr>
            </w:pPr>
          </w:p>
        </w:tc>
      </w:tr>
      <w:tr w:rsidR="00C01A55" w:rsidRPr="00342345" w14:paraId="67A4399E" w14:textId="77777777" w:rsidTr="00E97F43">
        <w:tc>
          <w:tcPr>
            <w:tcW w:w="4815" w:type="dxa"/>
          </w:tcPr>
          <w:p w14:paraId="5863B3C9" w14:textId="77777777" w:rsidR="00C01A55" w:rsidRPr="00F70167" w:rsidRDefault="00C01A55" w:rsidP="00C135CB">
            <w:pPr>
              <w:rPr>
                <w:rFonts w:ascii="Arial" w:hAnsi="Arial" w:cs="Arial"/>
                <w:b/>
                <w:noProof/>
                <w:sz w:val="22"/>
                <w:szCs w:val="22"/>
              </w:rPr>
            </w:pPr>
            <w:bookmarkStart w:id="3" w:name="_Hlk524805822"/>
            <w:bookmarkEnd w:id="2"/>
            <w:r w:rsidRPr="00F70167">
              <w:rPr>
                <w:rFonts w:ascii="Arial" w:hAnsi="Arial" w:cs="Arial"/>
                <w:b/>
                <w:noProof/>
                <w:sz w:val="22"/>
                <w:szCs w:val="22"/>
              </w:rPr>
              <w:t xml:space="preserve">Safeguarding </w:t>
            </w:r>
          </w:p>
          <w:p w14:paraId="6D0D7E4B" w14:textId="4C2489DA" w:rsidR="00C01A55" w:rsidRPr="00EA1DBD" w:rsidRDefault="00C01A55" w:rsidP="00C135CB">
            <w:pPr>
              <w:numPr>
                <w:ilvl w:val="0"/>
                <w:numId w:val="16"/>
              </w:numPr>
              <w:rPr>
                <w:rFonts w:ascii="Arial" w:hAnsi="Arial" w:cs="Arial"/>
                <w:noProof/>
                <w:sz w:val="22"/>
                <w:szCs w:val="22"/>
              </w:rPr>
            </w:pPr>
            <w:r w:rsidRPr="00EA1DBD">
              <w:rPr>
                <w:rFonts w:ascii="Arial" w:hAnsi="Arial" w:cs="Arial"/>
                <w:noProof/>
                <w:sz w:val="22"/>
                <w:szCs w:val="22"/>
              </w:rPr>
              <w:t xml:space="preserve">The Institution’s written policy that outlines its approach to safeguarding. </w:t>
            </w:r>
          </w:p>
          <w:p w14:paraId="02012F76" w14:textId="7F26F34E" w:rsidR="00EA1DBD" w:rsidRPr="00F70167" w:rsidRDefault="00EA1DBD" w:rsidP="00EA1DBD">
            <w:pPr>
              <w:rPr>
                <w:rFonts w:ascii="Arial" w:hAnsi="Arial" w:cs="Arial"/>
                <w:noProof/>
                <w:sz w:val="22"/>
                <w:szCs w:val="22"/>
              </w:rPr>
            </w:pPr>
            <w:r w:rsidRPr="00EA1DBD">
              <w:rPr>
                <w:rFonts w:ascii="Arial" w:hAnsi="Arial" w:cs="Arial"/>
                <w:noProof/>
                <w:sz w:val="22"/>
                <w:szCs w:val="22"/>
              </w:rPr>
              <w:t>‘Safeguarding’ means protecting the safety, wellbeing and rights of individuals</w:t>
            </w:r>
            <w:r w:rsidR="00170FE2">
              <w:rPr>
                <w:rFonts w:ascii="Arial" w:hAnsi="Arial" w:cs="Arial"/>
                <w:noProof/>
                <w:sz w:val="22"/>
                <w:szCs w:val="22"/>
              </w:rPr>
              <w:t>,</w:t>
            </w:r>
            <w:r w:rsidRPr="00EA1DBD">
              <w:rPr>
                <w:rFonts w:ascii="Arial" w:hAnsi="Arial" w:cs="Arial"/>
                <w:noProof/>
                <w:sz w:val="22"/>
                <w:szCs w:val="22"/>
              </w:rPr>
              <w:t xml:space="preserve"> particularly young and vulnerable people.</w:t>
            </w:r>
          </w:p>
          <w:p w14:paraId="20E64391" w14:textId="17D18A5D" w:rsidR="00C01A55" w:rsidRPr="00F70167" w:rsidRDefault="00C01A55" w:rsidP="00C135CB">
            <w:pPr>
              <w:rPr>
                <w:rFonts w:ascii="Arial" w:hAnsi="Arial" w:cs="Arial"/>
                <w:noProof/>
                <w:sz w:val="22"/>
                <w:szCs w:val="22"/>
              </w:rPr>
            </w:pPr>
            <w:r w:rsidRPr="00F70167">
              <w:rPr>
                <w:rFonts w:ascii="Arial" w:hAnsi="Arial" w:cs="Arial"/>
                <w:noProof/>
                <w:sz w:val="22"/>
                <w:szCs w:val="22"/>
              </w:rPr>
              <w:t xml:space="preserve">(Note: Kingston University is required to request this evidence in order to </w:t>
            </w:r>
            <w:r w:rsidR="005B438C">
              <w:rPr>
                <w:rFonts w:ascii="Arial" w:hAnsi="Arial" w:cs="Arial"/>
                <w:noProof/>
                <w:sz w:val="22"/>
                <w:szCs w:val="22"/>
              </w:rPr>
              <w:t>comply</w:t>
            </w:r>
            <w:r w:rsidR="005B438C" w:rsidRPr="005B438C">
              <w:rPr>
                <w:rFonts w:ascii="Arial" w:hAnsi="Arial" w:cs="Arial"/>
                <w:noProof/>
                <w:sz w:val="22"/>
                <w:szCs w:val="22"/>
              </w:rPr>
              <w:t xml:space="preserve"> </w:t>
            </w:r>
            <w:r w:rsidR="005B438C" w:rsidRPr="005B438C">
              <w:rPr>
                <w:rFonts w:ascii="Arial" w:hAnsi="Arial" w:cs="Arial"/>
                <w:bCs/>
                <w:noProof/>
                <w:sz w:val="22"/>
                <w:szCs w:val="22"/>
              </w:rPr>
              <w:t>fully with the relevant UK legislation</w:t>
            </w:r>
            <w:r w:rsidRPr="005B438C">
              <w:rPr>
                <w:rFonts w:ascii="Arial" w:hAnsi="Arial" w:cs="Arial"/>
                <w:noProof/>
                <w:sz w:val="22"/>
                <w:szCs w:val="22"/>
              </w:rPr>
              <w:t>)</w:t>
            </w:r>
            <w:r w:rsidRPr="00F70167">
              <w:rPr>
                <w:rFonts w:ascii="Arial" w:hAnsi="Arial" w:cs="Arial"/>
                <w:noProof/>
                <w:sz w:val="22"/>
                <w:szCs w:val="22"/>
              </w:rPr>
              <w:t xml:space="preserve"> </w:t>
            </w:r>
          </w:p>
          <w:p w14:paraId="76F2546C" w14:textId="77777777" w:rsidR="00796D43" w:rsidRDefault="00C01A55" w:rsidP="00EB7119">
            <w:pPr>
              <w:rPr>
                <w:rFonts w:ascii="Arial" w:hAnsi="Arial" w:cs="Arial"/>
                <w:noProof/>
                <w:sz w:val="22"/>
                <w:szCs w:val="22"/>
              </w:rPr>
            </w:pPr>
            <w:r w:rsidRPr="00F70167">
              <w:rPr>
                <w:rFonts w:ascii="Arial" w:hAnsi="Arial" w:cs="Arial"/>
                <w:noProof/>
                <w:sz w:val="22"/>
                <w:szCs w:val="22"/>
              </w:rPr>
              <w:t>If no such policy exists, partner institutions may meet this requirement by confirming that they will adopt Kingston University’s Safeguarding Policy</w:t>
            </w:r>
            <w:r w:rsidR="00796D43">
              <w:rPr>
                <w:rFonts w:ascii="Arial" w:hAnsi="Arial" w:cs="Arial"/>
                <w:noProof/>
                <w:sz w:val="22"/>
                <w:szCs w:val="22"/>
              </w:rPr>
              <w:t>.</w:t>
            </w:r>
          </w:p>
          <w:p w14:paraId="6BD253FD" w14:textId="77777777" w:rsidR="00645B40" w:rsidRPr="00645B40" w:rsidRDefault="00645B40" w:rsidP="00645B40">
            <w:pPr>
              <w:widowControl w:val="0"/>
              <w:rPr>
                <w:rFonts w:ascii="Arial" w:hAnsi="Arial" w:cs="Arial"/>
                <w:noProof/>
                <w:snapToGrid w:val="0"/>
                <w:sz w:val="22"/>
                <w:szCs w:val="22"/>
                <w:lang w:eastAsia="en-US"/>
              </w:rPr>
            </w:pPr>
            <w:hyperlink r:id="rId23" w:history="1">
              <w:r w:rsidRPr="00645B40">
                <w:rPr>
                  <w:rFonts w:ascii="Arial" w:hAnsi="Arial"/>
                  <w:snapToGrid w:val="0"/>
                  <w:color w:val="0000FF"/>
                  <w:szCs w:val="20"/>
                  <w:u w:val="single"/>
                  <w:lang w:val="en-US" w:eastAsia="en-US"/>
                </w:rPr>
                <w:t>kingston-university-3a4bd57c3ed-safeguarding-policy-2023-24-new.pdf</w:t>
              </w:r>
            </w:hyperlink>
          </w:p>
          <w:p w14:paraId="63E25E12" w14:textId="50F74501" w:rsidR="00796D43" w:rsidRPr="00F70167" w:rsidRDefault="00796D43" w:rsidP="00EB7119">
            <w:pPr>
              <w:rPr>
                <w:rFonts w:ascii="Arial" w:hAnsi="Arial" w:cs="Arial"/>
                <w:noProof/>
                <w:sz w:val="22"/>
                <w:szCs w:val="22"/>
              </w:rPr>
            </w:pPr>
          </w:p>
        </w:tc>
        <w:tc>
          <w:tcPr>
            <w:tcW w:w="4111" w:type="dxa"/>
          </w:tcPr>
          <w:p w14:paraId="44C57EF4" w14:textId="77777777" w:rsidR="00C01A55" w:rsidRPr="00F70167" w:rsidRDefault="00C01A55" w:rsidP="00C135CB">
            <w:pPr>
              <w:jc w:val="center"/>
              <w:rPr>
                <w:rFonts w:ascii="Arial" w:hAnsi="Arial" w:cs="Arial"/>
                <w:color w:val="000000"/>
                <w:sz w:val="22"/>
                <w:szCs w:val="22"/>
              </w:rPr>
            </w:pPr>
          </w:p>
        </w:tc>
      </w:tr>
      <w:bookmarkEnd w:id="3"/>
    </w:tbl>
    <w:p w14:paraId="6C715EDA" w14:textId="77777777" w:rsidR="009A204C" w:rsidRPr="00F70167" w:rsidRDefault="009A204C">
      <w:pPr>
        <w:rPr>
          <w:rFonts w:ascii="Arial" w:hAnsi="Arial" w:cs="Arial"/>
          <w:b/>
          <w:noProof/>
          <w:sz w:val="22"/>
          <w:szCs w:val="22"/>
        </w:rPr>
      </w:pPr>
    </w:p>
    <w:p w14:paraId="16A9E601" w14:textId="77777777" w:rsidR="00CD4B3B" w:rsidRDefault="00CD4B3B">
      <w:pPr>
        <w:rPr>
          <w:rFonts w:cs="Arial"/>
          <w:b/>
          <w:noProof/>
          <w:sz w:val="22"/>
          <w:szCs w:val="22"/>
        </w:rPr>
      </w:pPr>
    </w:p>
    <w:p w14:paraId="5172DA39" w14:textId="77777777" w:rsidR="00F305F6" w:rsidRDefault="00F305F6">
      <w:pPr>
        <w:rPr>
          <w:rFonts w:cs="Arial"/>
          <w:b/>
          <w:noProof/>
          <w:sz w:val="22"/>
          <w:szCs w:val="22"/>
        </w:rPr>
      </w:pPr>
    </w:p>
    <w:p w14:paraId="04203C0D" w14:textId="77777777" w:rsidR="00F305F6" w:rsidRDefault="00F305F6">
      <w:pPr>
        <w:rPr>
          <w:rFonts w:cs="Arial"/>
          <w:b/>
          <w:noProof/>
          <w:sz w:val="22"/>
          <w:szCs w:val="22"/>
        </w:rPr>
      </w:pPr>
    </w:p>
    <w:p w14:paraId="6966A30B" w14:textId="77777777" w:rsidR="00F305F6" w:rsidRDefault="00F305F6">
      <w:pPr>
        <w:rPr>
          <w:rFonts w:cs="Arial"/>
          <w:b/>
          <w:noProof/>
          <w:sz w:val="22"/>
          <w:szCs w:val="22"/>
        </w:rPr>
      </w:pPr>
    </w:p>
    <w:p w14:paraId="3D3D6A23" w14:textId="77777777" w:rsidR="00F305F6" w:rsidRDefault="00F305F6">
      <w:pPr>
        <w:rPr>
          <w:rFonts w:cs="Arial"/>
          <w:b/>
          <w:noProof/>
          <w:sz w:val="22"/>
          <w:szCs w:val="22"/>
        </w:rPr>
      </w:pPr>
    </w:p>
    <w:p w14:paraId="20BF6248" w14:textId="77777777" w:rsidR="00F305F6" w:rsidRDefault="00F305F6">
      <w:pPr>
        <w:rPr>
          <w:rFonts w:cs="Arial"/>
          <w:b/>
          <w:noProof/>
          <w:sz w:val="22"/>
          <w:szCs w:val="22"/>
        </w:rPr>
      </w:pPr>
    </w:p>
    <w:p w14:paraId="0F7A6C49" w14:textId="77777777" w:rsidR="00F305F6" w:rsidRDefault="00F305F6">
      <w:pPr>
        <w:rPr>
          <w:rFonts w:cs="Arial"/>
          <w:b/>
          <w:noProof/>
          <w:sz w:val="22"/>
          <w:szCs w:val="22"/>
        </w:rPr>
      </w:pPr>
    </w:p>
    <w:p w14:paraId="11ADCD1F" w14:textId="77777777" w:rsidR="00F305F6" w:rsidRDefault="00F305F6">
      <w:pPr>
        <w:rPr>
          <w:rFonts w:cs="Arial"/>
          <w:b/>
          <w:noProof/>
          <w:sz w:val="22"/>
          <w:szCs w:val="22"/>
        </w:rPr>
      </w:pPr>
    </w:p>
    <w:p w14:paraId="2B2970BE" w14:textId="77777777" w:rsidR="00F305F6" w:rsidRDefault="00F305F6">
      <w:pPr>
        <w:rPr>
          <w:rFonts w:cs="Arial"/>
          <w:b/>
          <w:noProof/>
          <w:sz w:val="22"/>
          <w:szCs w:val="22"/>
        </w:rPr>
      </w:pPr>
    </w:p>
    <w:p w14:paraId="261CEF64" w14:textId="77777777" w:rsidR="00F305F6" w:rsidRDefault="00F305F6">
      <w:pPr>
        <w:rPr>
          <w:rFonts w:cs="Arial"/>
          <w:b/>
          <w:noProof/>
          <w:sz w:val="22"/>
          <w:szCs w:val="22"/>
        </w:rPr>
      </w:pPr>
    </w:p>
    <w:p w14:paraId="2D3EC967" w14:textId="77777777" w:rsidR="00F305F6" w:rsidRDefault="00F305F6">
      <w:pPr>
        <w:rPr>
          <w:rFonts w:cs="Arial"/>
          <w:b/>
          <w:noProof/>
          <w:sz w:val="22"/>
          <w:szCs w:val="22"/>
        </w:rPr>
      </w:pPr>
    </w:p>
    <w:p w14:paraId="7BF2ED87" w14:textId="77777777" w:rsidR="00F305F6" w:rsidRDefault="00F305F6">
      <w:pPr>
        <w:rPr>
          <w:rFonts w:cs="Arial"/>
          <w:b/>
          <w:noProof/>
          <w:sz w:val="22"/>
          <w:szCs w:val="22"/>
        </w:rPr>
      </w:pPr>
    </w:p>
    <w:p w14:paraId="63633DD6" w14:textId="77777777" w:rsidR="00F305F6" w:rsidRDefault="00F305F6">
      <w:pPr>
        <w:rPr>
          <w:rFonts w:cs="Arial"/>
          <w:b/>
          <w:noProof/>
          <w:sz w:val="22"/>
          <w:szCs w:val="22"/>
        </w:rPr>
      </w:pPr>
    </w:p>
    <w:p w14:paraId="7A43D082" w14:textId="77777777" w:rsidR="00F305F6" w:rsidRDefault="00F305F6">
      <w:pPr>
        <w:rPr>
          <w:rFonts w:cs="Arial"/>
          <w:b/>
          <w:noProof/>
          <w:sz w:val="22"/>
          <w:szCs w:val="22"/>
        </w:rPr>
      </w:pPr>
    </w:p>
    <w:p w14:paraId="048AB449" w14:textId="77777777" w:rsidR="00F305F6" w:rsidRDefault="00F305F6">
      <w:pPr>
        <w:rPr>
          <w:rFonts w:cs="Arial"/>
          <w:b/>
          <w:noProof/>
          <w:sz w:val="22"/>
          <w:szCs w:val="22"/>
        </w:rPr>
      </w:pPr>
    </w:p>
    <w:p w14:paraId="3902F098" w14:textId="008B730F" w:rsidR="00F305F6" w:rsidRDefault="00F305F6">
      <w:pPr>
        <w:rPr>
          <w:rFonts w:ascii="Arial" w:hAnsi="Arial" w:cs="Arial"/>
          <w:b/>
          <w:noProof/>
        </w:rPr>
      </w:pPr>
      <w:r w:rsidRPr="00F305F6">
        <w:rPr>
          <w:rFonts w:ascii="Arial" w:hAnsi="Arial" w:cs="Arial"/>
          <w:b/>
          <w:noProof/>
        </w:rPr>
        <w:t>Appendix A</w:t>
      </w:r>
    </w:p>
    <w:p w14:paraId="64F6FAF8" w14:textId="77777777" w:rsidR="00F305F6" w:rsidRDefault="00F305F6">
      <w:pPr>
        <w:rPr>
          <w:rFonts w:ascii="Arial" w:hAnsi="Arial" w:cs="Arial"/>
          <w:b/>
          <w:noProof/>
        </w:rPr>
      </w:pP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845307" w:rsidRPr="00845307" w14:paraId="26396D87" w14:textId="77777777">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D3E9746" w14:textId="6D6EBD53" w:rsidR="00845307" w:rsidRPr="00845307" w:rsidRDefault="00845307" w:rsidP="00845307">
            <w:pPr>
              <w:rPr>
                <w:rFonts w:ascii="Arial" w:hAnsi="Arial" w:cs="Arial"/>
                <w:b/>
                <w:bCs/>
                <w:color w:val="000000"/>
              </w:rPr>
            </w:pPr>
            <w:r>
              <w:rPr>
                <w:rFonts w:ascii="Arial" w:hAnsi="Arial" w:cs="Arial"/>
                <w:b/>
                <w:bCs/>
                <w:color w:val="000000"/>
              </w:rPr>
              <w:t>Form</w:t>
            </w:r>
            <w:r w:rsidRPr="00845307">
              <w:rPr>
                <w:rFonts w:ascii="Arial" w:hAnsi="Arial" w:cs="Arial"/>
                <w:b/>
                <w:bCs/>
                <w:color w:val="000000"/>
              </w:rPr>
              <w:t xml:space="preserve">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53DFDAC" w14:textId="77777777" w:rsidR="00845307" w:rsidRPr="00845307" w:rsidRDefault="00845307" w:rsidP="00845307">
            <w:pPr>
              <w:rPr>
                <w:rFonts w:ascii="Arial" w:hAnsi="Arial" w:cs="Arial"/>
                <w:b/>
                <w:bCs/>
                <w:color w:val="000000"/>
              </w:rPr>
            </w:pPr>
            <w:r w:rsidRPr="00845307">
              <w:rPr>
                <w:rFonts w:ascii="Arial" w:hAnsi="Arial" w:cs="Arial"/>
                <w:b/>
                <w:bCs/>
                <w:color w:val="000000"/>
              </w:rPr>
              <w:t>Head of QAE</w:t>
            </w:r>
          </w:p>
        </w:tc>
      </w:tr>
      <w:tr w:rsidR="00845307" w:rsidRPr="00845307" w14:paraId="546686FE" w14:textId="77777777">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42B96CF" w14:textId="33E99EBF" w:rsidR="00845307" w:rsidRPr="00845307" w:rsidRDefault="00845307" w:rsidP="00845307">
            <w:pPr>
              <w:rPr>
                <w:rFonts w:ascii="Arial" w:hAnsi="Arial" w:cs="Arial"/>
                <w:b/>
                <w:bCs/>
                <w:color w:val="000000"/>
              </w:rPr>
            </w:pPr>
            <w:r>
              <w:rPr>
                <w:rFonts w:ascii="Arial" w:hAnsi="Arial" w:cs="Arial"/>
                <w:b/>
                <w:bCs/>
                <w:color w:val="000000"/>
              </w:rPr>
              <w:t>Form</w:t>
            </w:r>
            <w:r w:rsidRPr="00845307">
              <w:rPr>
                <w:rFonts w:ascii="Arial" w:hAnsi="Arial" w:cs="Arial"/>
                <w:b/>
                <w:bCs/>
                <w:color w:val="000000"/>
              </w:rPr>
              <w:t xml:space="preserve"> 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45309C" w14:textId="77777777" w:rsidR="00845307" w:rsidRPr="00845307" w:rsidRDefault="00845307" w:rsidP="00845307">
            <w:pPr>
              <w:rPr>
                <w:rFonts w:ascii="Arial" w:hAnsi="Arial" w:cs="Arial"/>
                <w:b/>
                <w:bCs/>
                <w:color w:val="000000"/>
              </w:rPr>
            </w:pPr>
            <w:r w:rsidRPr="00845307">
              <w:rPr>
                <w:rFonts w:ascii="Arial" w:hAnsi="Arial" w:cs="Arial"/>
                <w:b/>
                <w:bCs/>
                <w:color w:val="000000"/>
              </w:rPr>
              <w:t>QAE</w:t>
            </w:r>
          </w:p>
        </w:tc>
      </w:tr>
      <w:tr w:rsidR="00845307" w:rsidRPr="00845307" w14:paraId="4411681F" w14:textId="77777777">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55B28F" w14:textId="77777777" w:rsidR="00845307" w:rsidRPr="00845307" w:rsidRDefault="00845307" w:rsidP="00845307">
            <w:pPr>
              <w:rPr>
                <w:rFonts w:ascii="Arial" w:hAnsi="Arial" w:cs="Arial"/>
                <w:b/>
                <w:bCs/>
                <w:color w:val="000000"/>
              </w:rPr>
            </w:pPr>
            <w:r w:rsidRPr="00845307">
              <w:rPr>
                <w:rFonts w:ascii="Arial" w:hAnsi="Arial" w:cs="Arial"/>
                <w:b/>
                <w:bCs/>
                <w:color w:val="000000"/>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B0148D" w14:textId="77777777" w:rsidR="00845307" w:rsidRPr="00845307" w:rsidRDefault="00845307" w:rsidP="00845307">
            <w:pPr>
              <w:rPr>
                <w:rFonts w:ascii="Arial" w:hAnsi="Arial" w:cs="Arial"/>
                <w:b/>
                <w:bCs/>
                <w:color w:val="000000"/>
              </w:rPr>
            </w:pPr>
            <w:r w:rsidRPr="00845307">
              <w:rPr>
                <w:rFonts w:ascii="Arial" w:hAnsi="Arial" w:cs="Arial"/>
                <w:b/>
                <w:bCs/>
                <w:color w:val="000000"/>
              </w:rPr>
              <w:t>Education Committee</w:t>
            </w:r>
          </w:p>
        </w:tc>
      </w:tr>
      <w:tr w:rsidR="00845307" w:rsidRPr="00845307" w14:paraId="5B9A1011" w14:textId="77777777">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D453B0" w14:textId="77777777" w:rsidR="00845307" w:rsidRPr="00845307" w:rsidRDefault="00845307" w:rsidP="00845307">
            <w:pPr>
              <w:rPr>
                <w:rFonts w:ascii="Arial" w:hAnsi="Arial" w:cs="Arial"/>
                <w:b/>
                <w:bCs/>
                <w:color w:val="000000"/>
              </w:rPr>
            </w:pPr>
            <w:r w:rsidRPr="00845307">
              <w:rPr>
                <w:rFonts w:ascii="Arial" w:hAnsi="Arial" w:cs="Arial"/>
                <w:b/>
                <w:bCs/>
                <w:color w:val="000000"/>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9B6C63" w14:textId="77777777" w:rsidR="00845307" w:rsidRPr="00845307" w:rsidRDefault="00845307" w:rsidP="00845307">
            <w:pPr>
              <w:rPr>
                <w:rFonts w:ascii="Arial" w:hAnsi="Arial" w:cs="Arial"/>
                <w:b/>
                <w:bCs/>
                <w:color w:val="000000"/>
              </w:rPr>
            </w:pPr>
            <w:r w:rsidRPr="00845307">
              <w:rPr>
                <w:rFonts w:ascii="Arial" w:hAnsi="Arial" w:cs="Arial"/>
                <w:b/>
                <w:bCs/>
                <w:color w:val="000000"/>
              </w:rPr>
              <w:t>1.0 - 2026-27</w:t>
            </w:r>
          </w:p>
        </w:tc>
      </w:tr>
      <w:tr w:rsidR="00845307" w:rsidRPr="00845307" w14:paraId="0DBFD2A8" w14:textId="77777777">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06750FD" w14:textId="77777777" w:rsidR="00845307" w:rsidRPr="00845307" w:rsidRDefault="00845307" w:rsidP="00845307">
            <w:pPr>
              <w:rPr>
                <w:rFonts w:ascii="Arial" w:hAnsi="Arial" w:cs="Arial"/>
                <w:b/>
                <w:bCs/>
                <w:color w:val="000000"/>
              </w:rPr>
            </w:pPr>
            <w:r w:rsidRPr="00845307">
              <w:rPr>
                <w:rFonts w:ascii="Arial" w:hAnsi="Arial" w:cs="Arial"/>
                <w:b/>
                <w:bCs/>
                <w:color w:val="000000"/>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9ADA91" w14:textId="53A02178" w:rsidR="00845307" w:rsidRPr="00845307" w:rsidRDefault="00845307" w:rsidP="00845307">
            <w:pPr>
              <w:rPr>
                <w:rFonts w:ascii="Arial" w:hAnsi="Arial" w:cs="Arial"/>
                <w:b/>
                <w:bCs/>
                <w:color w:val="000000"/>
              </w:rPr>
            </w:pPr>
            <w:r>
              <w:rPr>
                <w:rFonts w:ascii="Arial" w:hAnsi="Arial" w:cs="Arial"/>
                <w:b/>
                <w:bCs/>
                <w:color w:val="000000"/>
              </w:rPr>
              <w:t>June</w:t>
            </w:r>
            <w:r w:rsidRPr="00845307">
              <w:rPr>
                <w:rFonts w:ascii="Arial" w:hAnsi="Arial" w:cs="Arial"/>
                <w:b/>
                <w:bCs/>
                <w:color w:val="000000"/>
              </w:rPr>
              <w:t xml:space="preserve"> 2026</w:t>
            </w:r>
          </w:p>
        </w:tc>
      </w:tr>
    </w:tbl>
    <w:p w14:paraId="0B5E2298" w14:textId="4018632C" w:rsidR="00F305F6" w:rsidRPr="00F305F6" w:rsidRDefault="00F305F6">
      <w:pPr>
        <w:rPr>
          <w:rFonts w:ascii="Calibri" w:hAnsi="Calibri" w:cs="Calibri"/>
          <w:b/>
          <w:bCs/>
          <w:color w:val="000000"/>
          <w:sz w:val="22"/>
          <w:szCs w:val="22"/>
        </w:rPr>
      </w:pPr>
    </w:p>
    <w:sectPr w:rsidR="00F305F6" w:rsidRPr="00F305F6" w:rsidSect="005A239B">
      <w:headerReference w:type="default" r:id="rId24"/>
      <w:footerReference w:type="default" r:id="rId25"/>
      <w:pgSz w:w="11906" w:h="16838"/>
      <w:pgMar w:top="1440" w:right="14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FAC5B" w14:textId="77777777" w:rsidR="00D411AA" w:rsidRDefault="00D411AA" w:rsidP="00B53475">
      <w:r>
        <w:separator/>
      </w:r>
    </w:p>
  </w:endnote>
  <w:endnote w:type="continuationSeparator" w:id="0">
    <w:p w14:paraId="34105293" w14:textId="77777777" w:rsidR="00D411AA" w:rsidRDefault="00D411AA" w:rsidP="00B53475">
      <w:r>
        <w:continuationSeparator/>
      </w:r>
    </w:p>
  </w:endnote>
  <w:endnote w:type="continuationNotice" w:id="1">
    <w:p w14:paraId="406830D9" w14:textId="77777777" w:rsidR="00D411AA" w:rsidRDefault="00D411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5D88" w14:textId="6F6DAF3D" w:rsidR="00033D6D" w:rsidRPr="00C7470D" w:rsidRDefault="28A01EF3" w:rsidP="28A01EF3">
    <w:pPr>
      <w:pStyle w:val="Footer"/>
      <w:pBdr>
        <w:top w:val="single" w:sz="4" w:space="1" w:color="auto"/>
      </w:pBdr>
      <w:rPr>
        <w:sz w:val="16"/>
        <w:szCs w:val="16"/>
      </w:rPr>
    </w:pPr>
    <w:r w:rsidRPr="28A01EF3">
      <w:rPr>
        <w:rFonts w:cs="Arial"/>
        <w:sz w:val="16"/>
        <w:szCs w:val="16"/>
      </w:rPr>
      <w:t>AQSH: Form B1</w:t>
    </w:r>
    <w:r w:rsidR="27556D0B">
      <w:tab/>
    </w:r>
    <w:r w:rsidRPr="28A01EF3">
      <w:rPr>
        <w:sz w:val="16"/>
        <w:szCs w:val="16"/>
      </w:rPr>
      <w:t xml:space="preserve">                                                            2026-27                                                                    </w:t>
    </w:r>
    <w:r w:rsidRPr="28A01EF3">
      <w:rPr>
        <w:rFonts w:cs="Arial"/>
        <w:sz w:val="16"/>
        <w:szCs w:val="16"/>
      </w:rPr>
      <w:t xml:space="preserve">Page </w:t>
    </w:r>
    <w:r w:rsidR="27556D0B" w:rsidRPr="28A01EF3">
      <w:rPr>
        <w:rFonts w:cs="Arial"/>
        <w:b/>
        <w:bCs/>
        <w:noProof/>
        <w:sz w:val="16"/>
        <w:szCs w:val="16"/>
      </w:rPr>
      <w:fldChar w:fldCharType="begin"/>
    </w:r>
    <w:r w:rsidR="27556D0B" w:rsidRPr="28A01EF3">
      <w:rPr>
        <w:rFonts w:cs="Arial"/>
        <w:b/>
        <w:bCs/>
        <w:sz w:val="16"/>
        <w:szCs w:val="16"/>
      </w:rPr>
      <w:instrText xml:space="preserve"> PAGE  \* Arabic  \* MERGEFORMAT </w:instrText>
    </w:r>
    <w:r w:rsidR="27556D0B" w:rsidRPr="28A01EF3">
      <w:rPr>
        <w:rFonts w:cs="Arial"/>
        <w:b/>
        <w:bCs/>
        <w:sz w:val="16"/>
        <w:szCs w:val="16"/>
      </w:rPr>
      <w:fldChar w:fldCharType="separate"/>
    </w:r>
    <w:r w:rsidRPr="28A01EF3">
      <w:rPr>
        <w:rFonts w:cs="Arial"/>
        <w:b/>
        <w:bCs/>
        <w:noProof/>
        <w:sz w:val="16"/>
        <w:szCs w:val="16"/>
      </w:rPr>
      <w:t>1</w:t>
    </w:r>
    <w:r w:rsidR="27556D0B" w:rsidRPr="28A01EF3">
      <w:rPr>
        <w:rFonts w:cs="Arial"/>
        <w:b/>
        <w:bCs/>
        <w:noProof/>
        <w:sz w:val="16"/>
        <w:szCs w:val="16"/>
      </w:rPr>
      <w:fldChar w:fldCharType="end"/>
    </w:r>
    <w:r w:rsidRPr="28A01EF3">
      <w:rPr>
        <w:rFonts w:cs="Arial"/>
        <w:sz w:val="16"/>
        <w:szCs w:val="16"/>
      </w:rPr>
      <w:t xml:space="preserve"> of </w:t>
    </w:r>
    <w:r w:rsidR="27556D0B" w:rsidRPr="28A01EF3">
      <w:rPr>
        <w:rFonts w:cs="Arial"/>
        <w:b/>
        <w:bCs/>
        <w:noProof/>
        <w:sz w:val="16"/>
        <w:szCs w:val="16"/>
      </w:rPr>
      <w:fldChar w:fldCharType="begin"/>
    </w:r>
    <w:r w:rsidR="27556D0B" w:rsidRPr="28A01EF3">
      <w:rPr>
        <w:rFonts w:cs="Arial"/>
        <w:b/>
        <w:bCs/>
        <w:sz w:val="16"/>
        <w:szCs w:val="16"/>
      </w:rPr>
      <w:instrText xml:space="preserve"> NUMPAGES  \* Arabic  \* MERGEFORMAT </w:instrText>
    </w:r>
    <w:r w:rsidR="27556D0B" w:rsidRPr="28A01EF3">
      <w:rPr>
        <w:rFonts w:cs="Arial"/>
        <w:b/>
        <w:bCs/>
        <w:sz w:val="16"/>
        <w:szCs w:val="16"/>
      </w:rPr>
      <w:fldChar w:fldCharType="separate"/>
    </w:r>
    <w:r w:rsidRPr="28A01EF3">
      <w:rPr>
        <w:rFonts w:cs="Arial"/>
        <w:b/>
        <w:bCs/>
        <w:noProof/>
        <w:sz w:val="16"/>
        <w:szCs w:val="16"/>
      </w:rPr>
      <w:t>6</w:t>
    </w:r>
    <w:r w:rsidR="27556D0B" w:rsidRPr="28A01EF3">
      <w:rPr>
        <w:rFonts w:cs="Arial"/>
        <w:b/>
        <w:bCs/>
        <w:noProof/>
        <w:sz w:val="16"/>
        <w:szCs w:val="16"/>
      </w:rPr>
      <w:fldChar w:fldCharType="end"/>
    </w:r>
  </w:p>
  <w:p w14:paraId="63E8F76E" w14:textId="77777777" w:rsidR="00033D6D" w:rsidRDefault="00033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F03BB" w14:textId="77777777" w:rsidR="00D411AA" w:rsidRDefault="00D411AA" w:rsidP="00B53475">
      <w:r>
        <w:separator/>
      </w:r>
    </w:p>
  </w:footnote>
  <w:footnote w:type="continuationSeparator" w:id="0">
    <w:p w14:paraId="1D3634C0" w14:textId="77777777" w:rsidR="00D411AA" w:rsidRDefault="00D411AA" w:rsidP="00B53475">
      <w:r>
        <w:continuationSeparator/>
      </w:r>
    </w:p>
  </w:footnote>
  <w:footnote w:type="continuationNotice" w:id="1">
    <w:p w14:paraId="62C15836" w14:textId="77777777" w:rsidR="00D411AA" w:rsidRDefault="00D411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5"/>
      <w:gridCol w:w="3015"/>
      <w:gridCol w:w="3015"/>
    </w:tblGrid>
    <w:tr w:rsidR="27556D0B" w14:paraId="400765BC" w14:textId="77777777" w:rsidTr="27556D0B">
      <w:trPr>
        <w:trHeight w:val="300"/>
      </w:trPr>
      <w:tc>
        <w:tcPr>
          <w:tcW w:w="3015" w:type="dxa"/>
        </w:tcPr>
        <w:p w14:paraId="38AAC31D" w14:textId="7603345C" w:rsidR="27556D0B" w:rsidRDefault="27556D0B" w:rsidP="27556D0B">
          <w:pPr>
            <w:pStyle w:val="Header"/>
            <w:ind w:left="-115"/>
          </w:pPr>
        </w:p>
      </w:tc>
      <w:tc>
        <w:tcPr>
          <w:tcW w:w="3015" w:type="dxa"/>
        </w:tcPr>
        <w:p w14:paraId="7CD17EAE" w14:textId="34429B2B" w:rsidR="27556D0B" w:rsidRDefault="27556D0B" w:rsidP="27556D0B">
          <w:pPr>
            <w:pStyle w:val="Header"/>
            <w:jc w:val="center"/>
          </w:pPr>
        </w:p>
      </w:tc>
      <w:tc>
        <w:tcPr>
          <w:tcW w:w="3015" w:type="dxa"/>
        </w:tcPr>
        <w:p w14:paraId="1757667A" w14:textId="6EE7C4CC" w:rsidR="27556D0B" w:rsidRDefault="27556D0B" w:rsidP="27556D0B">
          <w:pPr>
            <w:pStyle w:val="Header"/>
            <w:ind w:right="-115"/>
            <w:jc w:val="right"/>
          </w:pPr>
        </w:p>
      </w:tc>
    </w:tr>
  </w:tbl>
  <w:p w14:paraId="7039685B" w14:textId="14671FAF" w:rsidR="27556D0B" w:rsidRDefault="27556D0B" w:rsidP="27556D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519CB"/>
    <w:multiLevelType w:val="hybridMultilevel"/>
    <w:tmpl w:val="6D90A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F3189"/>
    <w:multiLevelType w:val="hybridMultilevel"/>
    <w:tmpl w:val="BF3A87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F6E46"/>
    <w:multiLevelType w:val="hybridMultilevel"/>
    <w:tmpl w:val="6D140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53F67"/>
    <w:multiLevelType w:val="hybridMultilevel"/>
    <w:tmpl w:val="30208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45E459"/>
    <w:multiLevelType w:val="hybridMultilevel"/>
    <w:tmpl w:val="53FC7198"/>
    <w:lvl w:ilvl="0" w:tplc="4472273E">
      <w:start w:val="1"/>
      <w:numFmt w:val="bullet"/>
      <w:lvlText w:val=""/>
      <w:lvlJc w:val="left"/>
      <w:pPr>
        <w:ind w:left="720" w:hanging="360"/>
      </w:pPr>
      <w:rPr>
        <w:rFonts w:ascii="Symbol" w:hAnsi="Symbol" w:hint="default"/>
      </w:rPr>
    </w:lvl>
    <w:lvl w:ilvl="1" w:tplc="BA1EC1C8">
      <w:start w:val="1"/>
      <w:numFmt w:val="bullet"/>
      <w:lvlText w:val="o"/>
      <w:lvlJc w:val="left"/>
      <w:pPr>
        <w:ind w:left="1440" w:hanging="360"/>
      </w:pPr>
      <w:rPr>
        <w:rFonts w:ascii="Courier New" w:hAnsi="Courier New" w:hint="default"/>
      </w:rPr>
    </w:lvl>
    <w:lvl w:ilvl="2" w:tplc="D2582A44">
      <w:start w:val="1"/>
      <w:numFmt w:val="bullet"/>
      <w:lvlText w:val=""/>
      <w:lvlJc w:val="left"/>
      <w:pPr>
        <w:ind w:left="2160" w:hanging="360"/>
      </w:pPr>
      <w:rPr>
        <w:rFonts w:ascii="Wingdings" w:hAnsi="Wingdings" w:hint="default"/>
      </w:rPr>
    </w:lvl>
    <w:lvl w:ilvl="3" w:tplc="D084D526">
      <w:start w:val="1"/>
      <w:numFmt w:val="bullet"/>
      <w:lvlText w:val=""/>
      <w:lvlJc w:val="left"/>
      <w:pPr>
        <w:ind w:left="2880" w:hanging="360"/>
      </w:pPr>
      <w:rPr>
        <w:rFonts w:ascii="Symbol" w:hAnsi="Symbol" w:hint="default"/>
      </w:rPr>
    </w:lvl>
    <w:lvl w:ilvl="4" w:tplc="8E48CF64">
      <w:start w:val="1"/>
      <w:numFmt w:val="bullet"/>
      <w:lvlText w:val="o"/>
      <w:lvlJc w:val="left"/>
      <w:pPr>
        <w:ind w:left="3600" w:hanging="360"/>
      </w:pPr>
      <w:rPr>
        <w:rFonts w:ascii="Courier New" w:hAnsi="Courier New" w:hint="default"/>
      </w:rPr>
    </w:lvl>
    <w:lvl w:ilvl="5" w:tplc="CE145C4C">
      <w:start w:val="1"/>
      <w:numFmt w:val="bullet"/>
      <w:lvlText w:val=""/>
      <w:lvlJc w:val="left"/>
      <w:pPr>
        <w:ind w:left="4320" w:hanging="360"/>
      </w:pPr>
      <w:rPr>
        <w:rFonts w:ascii="Wingdings" w:hAnsi="Wingdings" w:hint="default"/>
      </w:rPr>
    </w:lvl>
    <w:lvl w:ilvl="6" w:tplc="3C2E112A">
      <w:start w:val="1"/>
      <w:numFmt w:val="bullet"/>
      <w:lvlText w:val=""/>
      <w:lvlJc w:val="left"/>
      <w:pPr>
        <w:ind w:left="5040" w:hanging="360"/>
      </w:pPr>
      <w:rPr>
        <w:rFonts w:ascii="Symbol" w:hAnsi="Symbol" w:hint="default"/>
      </w:rPr>
    </w:lvl>
    <w:lvl w:ilvl="7" w:tplc="CCB82306">
      <w:start w:val="1"/>
      <w:numFmt w:val="bullet"/>
      <w:lvlText w:val="o"/>
      <w:lvlJc w:val="left"/>
      <w:pPr>
        <w:ind w:left="5760" w:hanging="360"/>
      </w:pPr>
      <w:rPr>
        <w:rFonts w:ascii="Courier New" w:hAnsi="Courier New" w:hint="default"/>
      </w:rPr>
    </w:lvl>
    <w:lvl w:ilvl="8" w:tplc="297A7014">
      <w:start w:val="1"/>
      <w:numFmt w:val="bullet"/>
      <w:lvlText w:val=""/>
      <w:lvlJc w:val="left"/>
      <w:pPr>
        <w:ind w:left="6480" w:hanging="360"/>
      </w:pPr>
      <w:rPr>
        <w:rFonts w:ascii="Wingdings" w:hAnsi="Wingdings" w:hint="default"/>
      </w:rPr>
    </w:lvl>
  </w:abstractNum>
  <w:abstractNum w:abstractNumId="5" w15:restartNumberingAfterBreak="0">
    <w:nsid w:val="0BA30EC7"/>
    <w:multiLevelType w:val="hybridMultilevel"/>
    <w:tmpl w:val="2F600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F55E0"/>
    <w:multiLevelType w:val="hybridMultilevel"/>
    <w:tmpl w:val="53847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593D13"/>
    <w:multiLevelType w:val="hybridMultilevel"/>
    <w:tmpl w:val="099013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100DBA"/>
    <w:multiLevelType w:val="hybridMultilevel"/>
    <w:tmpl w:val="29B08B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D602113"/>
    <w:multiLevelType w:val="hybridMultilevel"/>
    <w:tmpl w:val="2B0AA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593FE4"/>
    <w:multiLevelType w:val="hybridMultilevel"/>
    <w:tmpl w:val="4AEA56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1E2E1F"/>
    <w:multiLevelType w:val="hybridMultilevel"/>
    <w:tmpl w:val="3A369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3851A1"/>
    <w:multiLevelType w:val="hybridMultilevel"/>
    <w:tmpl w:val="B9E6306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9C1B70"/>
    <w:multiLevelType w:val="hybridMultilevel"/>
    <w:tmpl w:val="CE588EBE"/>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DA633E"/>
    <w:multiLevelType w:val="hybridMultilevel"/>
    <w:tmpl w:val="4F48F85E"/>
    <w:lvl w:ilvl="0" w:tplc="73C81AEC">
      <w:start w:val="2"/>
      <w:numFmt w:val="bullet"/>
      <w:lvlText w:val="-"/>
      <w:lvlJc w:val="left"/>
      <w:pPr>
        <w:ind w:left="1080" w:hanging="360"/>
      </w:pPr>
      <w:rPr>
        <w:rFonts w:ascii="Arial" w:eastAsia="Times New Roman" w:hAnsi="Arial" w:cs="Arial"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6092388"/>
    <w:multiLevelType w:val="hybridMultilevel"/>
    <w:tmpl w:val="9EAEF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3248B2"/>
    <w:multiLevelType w:val="hybridMultilevel"/>
    <w:tmpl w:val="3EBC1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E11A98"/>
    <w:multiLevelType w:val="hybridMultilevel"/>
    <w:tmpl w:val="71A07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216396"/>
    <w:multiLevelType w:val="hybridMultilevel"/>
    <w:tmpl w:val="BAD890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586BF1"/>
    <w:multiLevelType w:val="hybridMultilevel"/>
    <w:tmpl w:val="84C02E64"/>
    <w:lvl w:ilvl="0" w:tplc="349E055E">
      <w:start w:val="1"/>
      <w:numFmt w:val="bullet"/>
      <w:lvlText w:val=""/>
      <w:lvlJc w:val="left"/>
      <w:pPr>
        <w:ind w:left="720" w:hanging="360"/>
      </w:pPr>
      <w:rPr>
        <w:rFonts w:ascii="Symbol" w:hAnsi="Symbol" w:hint="default"/>
      </w:rPr>
    </w:lvl>
    <w:lvl w:ilvl="1" w:tplc="3EFCC84C">
      <w:start w:val="1"/>
      <w:numFmt w:val="bullet"/>
      <w:lvlText w:val="o"/>
      <w:lvlJc w:val="left"/>
      <w:pPr>
        <w:ind w:left="1440" w:hanging="360"/>
      </w:pPr>
      <w:rPr>
        <w:rFonts w:ascii="Courier New" w:hAnsi="Courier New" w:hint="default"/>
      </w:rPr>
    </w:lvl>
    <w:lvl w:ilvl="2" w:tplc="8EDE5898">
      <w:start w:val="1"/>
      <w:numFmt w:val="bullet"/>
      <w:lvlText w:val=""/>
      <w:lvlJc w:val="left"/>
      <w:pPr>
        <w:ind w:left="2160" w:hanging="360"/>
      </w:pPr>
      <w:rPr>
        <w:rFonts w:ascii="Wingdings" w:hAnsi="Wingdings" w:hint="default"/>
      </w:rPr>
    </w:lvl>
    <w:lvl w:ilvl="3" w:tplc="5A5861E4">
      <w:start w:val="1"/>
      <w:numFmt w:val="bullet"/>
      <w:lvlText w:val=""/>
      <w:lvlJc w:val="left"/>
      <w:pPr>
        <w:ind w:left="2880" w:hanging="360"/>
      </w:pPr>
      <w:rPr>
        <w:rFonts w:ascii="Symbol" w:hAnsi="Symbol" w:hint="default"/>
      </w:rPr>
    </w:lvl>
    <w:lvl w:ilvl="4" w:tplc="F2D45062">
      <w:start w:val="1"/>
      <w:numFmt w:val="bullet"/>
      <w:lvlText w:val="o"/>
      <w:lvlJc w:val="left"/>
      <w:pPr>
        <w:ind w:left="3600" w:hanging="360"/>
      </w:pPr>
      <w:rPr>
        <w:rFonts w:ascii="Courier New" w:hAnsi="Courier New" w:hint="default"/>
      </w:rPr>
    </w:lvl>
    <w:lvl w:ilvl="5" w:tplc="2090BF68">
      <w:start w:val="1"/>
      <w:numFmt w:val="bullet"/>
      <w:lvlText w:val=""/>
      <w:lvlJc w:val="left"/>
      <w:pPr>
        <w:ind w:left="4320" w:hanging="360"/>
      </w:pPr>
      <w:rPr>
        <w:rFonts w:ascii="Wingdings" w:hAnsi="Wingdings" w:hint="default"/>
      </w:rPr>
    </w:lvl>
    <w:lvl w:ilvl="6" w:tplc="998E7170">
      <w:start w:val="1"/>
      <w:numFmt w:val="bullet"/>
      <w:lvlText w:val=""/>
      <w:lvlJc w:val="left"/>
      <w:pPr>
        <w:ind w:left="5040" w:hanging="360"/>
      </w:pPr>
      <w:rPr>
        <w:rFonts w:ascii="Symbol" w:hAnsi="Symbol" w:hint="default"/>
      </w:rPr>
    </w:lvl>
    <w:lvl w:ilvl="7" w:tplc="57D62858">
      <w:start w:val="1"/>
      <w:numFmt w:val="bullet"/>
      <w:lvlText w:val="o"/>
      <w:lvlJc w:val="left"/>
      <w:pPr>
        <w:ind w:left="5760" w:hanging="360"/>
      </w:pPr>
      <w:rPr>
        <w:rFonts w:ascii="Courier New" w:hAnsi="Courier New" w:hint="default"/>
      </w:rPr>
    </w:lvl>
    <w:lvl w:ilvl="8" w:tplc="FE40803E">
      <w:start w:val="1"/>
      <w:numFmt w:val="bullet"/>
      <w:lvlText w:val=""/>
      <w:lvlJc w:val="left"/>
      <w:pPr>
        <w:ind w:left="6480" w:hanging="360"/>
      </w:pPr>
      <w:rPr>
        <w:rFonts w:ascii="Wingdings" w:hAnsi="Wingdings" w:hint="default"/>
      </w:rPr>
    </w:lvl>
  </w:abstractNum>
  <w:abstractNum w:abstractNumId="20" w15:restartNumberingAfterBreak="0">
    <w:nsid w:val="422140CB"/>
    <w:multiLevelType w:val="hybridMultilevel"/>
    <w:tmpl w:val="8072007A"/>
    <w:lvl w:ilvl="0" w:tplc="ACC80E86">
      <w:start w:val="1"/>
      <w:numFmt w:val="decimal"/>
      <w:lvlText w:val="%1"/>
      <w:lvlJc w:val="left"/>
      <w:pPr>
        <w:ind w:left="567" w:hanging="567"/>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214189"/>
    <w:multiLevelType w:val="hybridMultilevel"/>
    <w:tmpl w:val="BD2C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644B8F"/>
    <w:multiLevelType w:val="hybridMultilevel"/>
    <w:tmpl w:val="BDEA4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906499"/>
    <w:multiLevelType w:val="hybridMultilevel"/>
    <w:tmpl w:val="40160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2735E5"/>
    <w:multiLevelType w:val="hybridMultilevel"/>
    <w:tmpl w:val="DD96776C"/>
    <w:lvl w:ilvl="0" w:tplc="722A3356">
      <w:start w:val="1"/>
      <w:numFmt w:val="decimal"/>
      <w:lvlText w:val="%1."/>
      <w:lvlJc w:val="left"/>
      <w:pPr>
        <w:ind w:left="567" w:hanging="567"/>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2D16B84"/>
    <w:multiLevelType w:val="hybridMultilevel"/>
    <w:tmpl w:val="E350010A"/>
    <w:lvl w:ilvl="0" w:tplc="2B7E02B0">
      <w:start w:val="1"/>
      <w:numFmt w:val="bullet"/>
      <w:lvlText w:val=""/>
      <w:lvlJc w:val="left"/>
      <w:pPr>
        <w:ind w:left="720" w:hanging="360"/>
      </w:pPr>
      <w:rPr>
        <w:rFonts w:ascii="Symbol" w:hAnsi="Symbol" w:hint="default"/>
      </w:rPr>
    </w:lvl>
    <w:lvl w:ilvl="1" w:tplc="87E6293E">
      <w:start w:val="1"/>
      <w:numFmt w:val="bullet"/>
      <w:lvlText w:val="o"/>
      <w:lvlJc w:val="left"/>
      <w:pPr>
        <w:ind w:left="1440" w:hanging="360"/>
      </w:pPr>
      <w:rPr>
        <w:rFonts w:ascii="Courier New" w:hAnsi="Courier New" w:hint="default"/>
      </w:rPr>
    </w:lvl>
    <w:lvl w:ilvl="2" w:tplc="A12A4646">
      <w:start w:val="1"/>
      <w:numFmt w:val="bullet"/>
      <w:lvlText w:val=""/>
      <w:lvlJc w:val="left"/>
      <w:pPr>
        <w:ind w:left="2160" w:hanging="360"/>
      </w:pPr>
      <w:rPr>
        <w:rFonts w:ascii="Wingdings" w:hAnsi="Wingdings" w:hint="default"/>
      </w:rPr>
    </w:lvl>
    <w:lvl w:ilvl="3" w:tplc="394C783C">
      <w:start w:val="1"/>
      <w:numFmt w:val="bullet"/>
      <w:lvlText w:val=""/>
      <w:lvlJc w:val="left"/>
      <w:pPr>
        <w:ind w:left="2880" w:hanging="360"/>
      </w:pPr>
      <w:rPr>
        <w:rFonts w:ascii="Symbol" w:hAnsi="Symbol" w:hint="default"/>
      </w:rPr>
    </w:lvl>
    <w:lvl w:ilvl="4" w:tplc="1E70387A">
      <w:start w:val="1"/>
      <w:numFmt w:val="bullet"/>
      <w:lvlText w:val="o"/>
      <w:lvlJc w:val="left"/>
      <w:pPr>
        <w:ind w:left="3600" w:hanging="360"/>
      </w:pPr>
      <w:rPr>
        <w:rFonts w:ascii="Courier New" w:hAnsi="Courier New" w:hint="default"/>
      </w:rPr>
    </w:lvl>
    <w:lvl w:ilvl="5" w:tplc="339C3CD2">
      <w:start w:val="1"/>
      <w:numFmt w:val="bullet"/>
      <w:lvlText w:val=""/>
      <w:lvlJc w:val="left"/>
      <w:pPr>
        <w:ind w:left="4320" w:hanging="360"/>
      </w:pPr>
      <w:rPr>
        <w:rFonts w:ascii="Wingdings" w:hAnsi="Wingdings" w:hint="default"/>
      </w:rPr>
    </w:lvl>
    <w:lvl w:ilvl="6" w:tplc="A9BE5C68">
      <w:start w:val="1"/>
      <w:numFmt w:val="bullet"/>
      <w:lvlText w:val=""/>
      <w:lvlJc w:val="left"/>
      <w:pPr>
        <w:ind w:left="5040" w:hanging="360"/>
      </w:pPr>
      <w:rPr>
        <w:rFonts w:ascii="Symbol" w:hAnsi="Symbol" w:hint="default"/>
      </w:rPr>
    </w:lvl>
    <w:lvl w:ilvl="7" w:tplc="796A326E">
      <w:start w:val="1"/>
      <w:numFmt w:val="bullet"/>
      <w:lvlText w:val="o"/>
      <w:lvlJc w:val="left"/>
      <w:pPr>
        <w:ind w:left="5760" w:hanging="360"/>
      </w:pPr>
      <w:rPr>
        <w:rFonts w:ascii="Courier New" w:hAnsi="Courier New" w:hint="default"/>
      </w:rPr>
    </w:lvl>
    <w:lvl w:ilvl="8" w:tplc="299C8F24">
      <w:start w:val="1"/>
      <w:numFmt w:val="bullet"/>
      <w:lvlText w:val=""/>
      <w:lvlJc w:val="left"/>
      <w:pPr>
        <w:ind w:left="6480" w:hanging="360"/>
      </w:pPr>
      <w:rPr>
        <w:rFonts w:ascii="Wingdings" w:hAnsi="Wingdings" w:hint="default"/>
      </w:rPr>
    </w:lvl>
  </w:abstractNum>
  <w:abstractNum w:abstractNumId="26" w15:restartNumberingAfterBreak="0">
    <w:nsid w:val="550309F7"/>
    <w:multiLevelType w:val="hybridMultilevel"/>
    <w:tmpl w:val="E690E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B721F6"/>
    <w:multiLevelType w:val="hybridMultilevel"/>
    <w:tmpl w:val="386E2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9C81213"/>
    <w:multiLevelType w:val="hybridMultilevel"/>
    <w:tmpl w:val="4DD2F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AD34C4"/>
    <w:multiLevelType w:val="hybridMultilevel"/>
    <w:tmpl w:val="22102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7E2022"/>
    <w:multiLevelType w:val="hybridMultilevel"/>
    <w:tmpl w:val="C31A3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383FF5"/>
    <w:multiLevelType w:val="hybridMultilevel"/>
    <w:tmpl w:val="9B20C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9E49DE"/>
    <w:multiLevelType w:val="hybridMultilevel"/>
    <w:tmpl w:val="1534C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7555CF"/>
    <w:multiLevelType w:val="hybridMultilevel"/>
    <w:tmpl w:val="703E6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F85B38"/>
    <w:multiLevelType w:val="hybridMultilevel"/>
    <w:tmpl w:val="64B27F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80673D1"/>
    <w:multiLevelType w:val="hybridMultilevel"/>
    <w:tmpl w:val="F5521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1D0F50"/>
    <w:multiLevelType w:val="hybridMultilevel"/>
    <w:tmpl w:val="129E9A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BC1CC21"/>
    <w:multiLevelType w:val="hybridMultilevel"/>
    <w:tmpl w:val="6520EC1A"/>
    <w:lvl w:ilvl="0" w:tplc="5B621392">
      <w:start w:val="1"/>
      <w:numFmt w:val="bullet"/>
      <w:lvlText w:val=""/>
      <w:lvlJc w:val="left"/>
      <w:pPr>
        <w:ind w:left="720" w:hanging="360"/>
      </w:pPr>
      <w:rPr>
        <w:rFonts w:ascii="Symbol" w:hAnsi="Symbol" w:hint="default"/>
        <w:color w:val="000000" w:themeColor="text1"/>
      </w:rPr>
    </w:lvl>
    <w:lvl w:ilvl="1" w:tplc="421E0C7C">
      <w:start w:val="1"/>
      <w:numFmt w:val="bullet"/>
      <w:lvlText w:val="o"/>
      <w:lvlJc w:val="left"/>
      <w:pPr>
        <w:ind w:left="1440" w:hanging="360"/>
      </w:pPr>
      <w:rPr>
        <w:rFonts w:ascii="Courier New" w:hAnsi="Courier New" w:hint="default"/>
      </w:rPr>
    </w:lvl>
    <w:lvl w:ilvl="2" w:tplc="44CE10B8">
      <w:start w:val="1"/>
      <w:numFmt w:val="bullet"/>
      <w:lvlText w:val=""/>
      <w:lvlJc w:val="left"/>
      <w:pPr>
        <w:ind w:left="2160" w:hanging="360"/>
      </w:pPr>
      <w:rPr>
        <w:rFonts w:ascii="Wingdings" w:hAnsi="Wingdings" w:hint="default"/>
      </w:rPr>
    </w:lvl>
    <w:lvl w:ilvl="3" w:tplc="E542BA66">
      <w:start w:val="1"/>
      <w:numFmt w:val="bullet"/>
      <w:lvlText w:val=""/>
      <w:lvlJc w:val="left"/>
      <w:pPr>
        <w:ind w:left="2880" w:hanging="360"/>
      </w:pPr>
      <w:rPr>
        <w:rFonts w:ascii="Symbol" w:hAnsi="Symbol" w:hint="default"/>
      </w:rPr>
    </w:lvl>
    <w:lvl w:ilvl="4" w:tplc="6E16A376">
      <w:start w:val="1"/>
      <w:numFmt w:val="bullet"/>
      <w:lvlText w:val="o"/>
      <w:lvlJc w:val="left"/>
      <w:pPr>
        <w:ind w:left="3600" w:hanging="360"/>
      </w:pPr>
      <w:rPr>
        <w:rFonts w:ascii="Courier New" w:hAnsi="Courier New" w:hint="default"/>
      </w:rPr>
    </w:lvl>
    <w:lvl w:ilvl="5" w:tplc="75F46B4E">
      <w:start w:val="1"/>
      <w:numFmt w:val="bullet"/>
      <w:lvlText w:val=""/>
      <w:lvlJc w:val="left"/>
      <w:pPr>
        <w:ind w:left="4320" w:hanging="360"/>
      </w:pPr>
      <w:rPr>
        <w:rFonts w:ascii="Wingdings" w:hAnsi="Wingdings" w:hint="default"/>
      </w:rPr>
    </w:lvl>
    <w:lvl w:ilvl="6" w:tplc="02B88CCE">
      <w:start w:val="1"/>
      <w:numFmt w:val="bullet"/>
      <w:lvlText w:val=""/>
      <w:lvlJc w:val="left"/>
      <w:pPr>
        <w:ind w:left="5040" w:hanging="360"/>
      </w:pPr>
      <w:rPr>
        <w:rFonts w:ascii="Symbol" w:hAnsi="Symbol" w:hint="default"/>
      </w:rPr>
    </w:lvl>
    <w:lvl w:ilvl="7" w:tplc="5EEC1E26">
      <w:start w:val="1"/>
      <w:numFmt w:val="bullet"/>
      <w:lvlText w:val="o"/>
      <w:lvlJc w:val="left"/>
      <w:pPr>
        <w:ind w:left="5760" w:hanging="360"/>
      </w:pPr>
      <w:rPr>
        <w:rFonts w:ascii="Courier New" w:hAnsi="Courier New" w:hint="default"/>
      </w:rPr>
    </w:lvl>
    <w:lvl w:ilvl="8" w:tplc="E7E84520">
      <w:start w:val="1"/>
      <w:numFmt w:val="bullet"/>
      <w:lvlText w:val=""/>
      <w:lvlJc w:val="left"/>
      <w:pPr>
        <w:ind w:left="6480" w:hanging="360"/>
      </w:pPr>
      <w:rPr>
        <w:rFonts w:ascii="Wingdings" w:hAnsi="Wingdings" w:hint="default"/>
      </w:rPr>
    </w:lvl>
  </w:abstractNum>
  <w:abstractNum w:abstractNumId="38" w15:restartNumberingAfterBreak="0">
    <w:nsid w:val="707C1DAE"/>
    <w:multiLevelType w:val="hybridMultilevel"/>
    <w:tmpl w:val="CA747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0F46A2"/>
    <w:multiLevelType w:val="hybridMultilevel"/>
    <w:tmpl w:val="FFA64E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8383C3F"/>
    <w:multiLevelType w:val="hybridMultilevel"/>
    <w:tmpl w:val="0250F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C77F77"/>
    <w:multiLevelType w:val="hybridMultilevel"/>
    <w:tmpl w:val="5FBAD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854A8B"/>
    <w:multiLevelType w:val="hybridMultilevel"/>
    <w:tmpl w:val="19808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0339017">
    <w:abstractNumId w:val="25"/>
  </w:num>
  <w:num w:numId="2" w16cid:durableId="364327120">
    <w:abstractNumId w:val="4"/>
  </w:num>
  <w:num w:numId="3" w16cid:durableId="861632655">
    <w:abstractNumId w:val="19"/>
  </w:num>
  <w:num w:numId="4" w16cid:durableId="1987315316">
    <w:abstractNumId w:val="34"/>
  </w:num>
  <w:num w:numId="5" w16cid:durableId="1146043684">
    <w:abstractNumId w:val="1"/>
  </w:num>
  <w:num w:numId="6" w16cid:durableId="1858348752">
    <w:abstractNumId w:val="27"/>
  </w:num>
  <w:num w:numId="7" w16cid:durableId="1662003383">
    <w:abstractNumId w:val="36"/>
  </w:num>
  <w:num w:numId="8" w16cid:durableId="1377008542">
    <w:abstractNumId w:val="41"/>
  </w:num>
  <w:num w:numId="9" w16cid:durableId="606619628">
    <w:abstractNumId w:val="14"/>
  </w:num>
  <w:num w:numId="10" w16cid:durableId="195852541">
    <w:abstractNumId w:val="30"/>
  </w:num>
  <w:num w:numId="11" w16cid:durableId="1340422901">
    <w:abstractNumId w:val="13"/>
  </w:num>
  <w:num w:numId="12" w16cid:durableId="687832620">
    <w:abstractNumId w:val="20"/>
  </w:num>
  <w:num w:numId="13" w16cid:durableId="1312295996">
    <w:abstractNumId w:val="39"/>
  </w:num>
  <w:num w:numId="14" w16cid:durableId="1091777627">
    <w:abstractNumId w:val="7"/>
  </w:num>
  <w:num w:numId="15" w16cid:durableId="261106978">
    <w:abstractNumId w:val="24"/>
  </w:num>
  <w:num w:numId="16" w16cid:durableId="555967857">
    <w:abstractNumId w:val="39"/>
  </w:num>
  <w:num w:numId="17" w16cid:durableId="1477255411">
    <w:abstractNumId w:val="18"/>
  </w:num>
  <w:num w:numId="18" w16cid:durableId="763847263">
    <w:abstractNumId w:val="12"/>
  </w:num>
  <w:num w:numId="19" w16cid:durableId="1746343175">
    <w:abstractNumId w:val="32"/>
  </w:num>
  <w:num w:numId="20" w16cid:durableId="2070112041">
    <w:abstractNumId w:val="28"/>
  </w:num>
  <w:num w:numId="21" w16cid:durableId="1756515414">
    <w:abstractNumId w:val="23"/>
  </w:num>
  <w:num w:numId="22" w16cid:durableId="901335921">
    <w:abstractNumId w:val="35"/>
  </w:num>
  <w:num w:numId="23" w16cid:durableId="486022232">
    <w:abstractNumId w:val="2"/>
  </w:num>
  <w:num w:numId="24" w16cid:durableId="155151945">
    <w:abstractNumId w:val="10"/>
  </w:num>
  <w:num w:numId="25" w16cid:durableId="1291205477">
    <w:abstractNumId w:val="33"/>
  </w:num>
  <w:num w:numId="26" w16cid:durableId="1108966415">
    <w:abstractNumId w:val="8"/>
  </w:num>
  <w:num w:numId="27" w16cid:durableId="973484091">
    <w:abstractNumId w:val="3"/>
  </w:num>
  <w:num w:numId="28" w16cid:durableId="1298562461">
    <w:abstractNumId w:val="16"/>
  </w:num>
  <w:num w:numId="29" w16cid:durableId="470443516">
    <w:abstractNumId w:val="22"/>
  </w:num>
  <w:num w:numId="30" w16cid:durableId="365452671">
    <w:abstractNumId w:val="9"/>
  </w:num>
  <w:num w:numId="31" w16cid:durableId="712776853">
    <w:abstractNumId w:val="21"/>
  </w:num>
  <w:num w:numId="32" w16cid:durableId="855341357">
    <w:abstractNumId w:val="40"/>
  </w:num>
  <w:num w:numId="33" w16cid:durableId="1711614297">
    <w:abstractNumId w:val="42"/>
  </w:num>
  <w:num w:numId="34" w16cid:durableId="285043548">
    <w:abstractNumId w:val="38"/>
  </w:num>
  <w:num w:numId="35" w16cid:durableId="409742628">
    <w:abstractNumId w:val="5"/>
  </w:num>
  <w:num w:numId="36" w16cid:durableId="772943752">
    <w:abstractNumId w:val="11"/>
  </w:num>
  <w:num w:numId="37" w16cid:durableId="1139223434">
    <w:abstractNumId w:val="0"/>
  </w:num>
  <w:num w:numId="38" w16cid:durableId="1619529552">
    <w:abstractNumId w:val="15"/>
  </w:num>
  <w:num w:numId="39" w16cid:durableId="1368800064">
    <w:abstractNumId w:val="17"/>
  </w:num>
  <w:num w:numId="40" w16cid:durableId="1670715820">
    <w:abstractNumId w:val="6"/>
  </w:num>
  <w:num w:numId="41" w16cid:durableId="1172723356">
    <w:abstractNumId w:val="31"/>
  </w:num>
  <w:num w:numId="42" w16cid:durableId="1254361346">
    <w:abstractNumId w:val="26"/>
  </w:num>
  <w:num w:numId="43" w16cid:durableId="1759907678">
    <w:abstractNumId w:val="37"/>
  </w:num>
  <w:num w:numId="44" w16cid:durableId="72098261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475"/>
    <w:rsid w:val="00000588"/>
    <w:rsid w:val="00001C48"/>
    <w:rsid w:val="00002A65"/>
    <w:rsid w:val="00007ED9"/>
    <w:rsid w:val="00011316"/>
    <w:rsid w:val="00011347"/>
    <w:rsid w:val="00011C4D"/>
    <w:rsid w:val="0001552D"/>
    <w:rsid w:val="0001604B"/>
    <w:rsid w:val="0001780B"/>
    <w:rsid w:val="0002168F"/>
    <w:rsid w:val="00027437"/>
    <w:rsid w:val="00031533"/>
    <w:rsid w:val="00032B1E"/>
    <w:rsid w:val="00033D6D"/>
    <w:rsid w:val="00036824"/>
    <w:rsid w:val="00041CD2"/>
    <w:rsid w:val="00044A79"/>
    <w:rsid w:val="00047149"/>
    <w:rsid w:val="00047F9D"/>
    <w:rsid w:val="000515E6"/>
    <w:rsid w:val="00053C26"/>
    <w:rsid w:val="000665CF"/>
    <w:rsid w:val="00066610"/>
    <w:rsid w:val="00067B22"/>
    <w:rsid w:val="00072795"/>
    <w:rsid w:val="0007294A"/>
    <w:rsid w:val="000748A5"/>
    <w:rsid w:val="000759BF"/>
    <w:rsid w:val="00081577"/>
    <w:rsid w:val="000822B2"/>
    <w:rsid w:val="0008239B"/>
    <w:rsid w:val="00085F67"/>
    <w:rsid w:val="00090473"/>
    <w:rsid w:val="00093ED7"/>
    <w:rsid w:val="00095F1B"/>
    <w:rsid w:val="000A3978"/>
    <w:rsid w:val="000A4BEA"/>
    <w:rsid w:val="000A51D2"/>
    <w:rsid w:val="000A67B2"/>
    <w:rsid w:val="000A7123"/>
    <w:rsid w:val="000B10A0"/>
    <w:rsid w:val="000B3A01"/>
    <w:rsid w:val="000B55DC"/>
    <w:rsid w:val="000B7A3F"/>
    <w:rsid w:val="000C612A"/>
    <w:rsid w:val="000C6524"/>
    <w:rsid w:val="000C7D62"/>
    <w:rsid w:val="000D7042"/>
    <w:rsid w:val="000E08EE"/>
    <w:rsid w:val="000E138D"/>
    <w:rsid w:val="000E4903"/>
    <w:rsid w:val="000E4FBA"/>
    <w:rsid w:val="000E6FBD"/>
    <w:rsid w:val="000F1A49"/>
    <w:rsid w:val="000F3933"/>
    <w:rsid w:val="000F3B2E"/>
    <w:rsid w:val="000F6AE8"/>
    <w:rsid w:val="00100707"/>
    <w:rsid w:val="001010C8"/>
    <w:rsid w:val="00107A85"/>
    <w:rsid w:val="00110E5B"/>
    <w:rsid w:val="00112BE2"/>
    <w:rsid w:val="00114777"/>
    <w:rsid w:val="001201A7"/>
    <w:rsid w:val="0012118F"/>
    <w:rsid w:val="00123371"/>
    <w:rsid w:val="0013299C"/>
    <w:rsid w:val="00133C22"/>
    <w:rsid w:val="00147C77"/>
    <w:rsid w:val="001538AB"/>
    <w:rsid w:val="0015601A"/>
    <w:rsid w:val="00156B8D"/>
    <w:rsid w:val="0016054D"/>
    <w:rsid w:val="00163FFC"/>
    <w:rsid w:val="00166561"/>
    <w:rsid w:val="001707BB"/>
    <w:rsid w:val="00170FE2"/>
    <w:rsid w:val="00175B2B"/>
    <w:rsid w:val="001A2E00"/>
    <w:rsid w:val="001A4A8B"/>
    <w:rsid w:val="001B0C55"/>
    <w:rsid w:val="001B1A46"/>
    <w:rsid w:val="001B387A"/>
    <w:rsid w:val="001D3C5B"/>
    <w:rsid w:val="001D53C5"/>
    <w:rsid w:val="001E599E"/>
    <w:rsid w:val="001E5C69"/>
    <w:rsid w:val="001F3865"/>
    <w:rsid w:val="001F50FD"/>
    <w:rsid w:val="00200012"/>
    <w:rsid w:val="00201CF3"/>
    <w:rsid w:val="00201DBF"/>
    <w:rsid w:val="002054D5"/>
    <w:rsid w:val="002122FB"/>
    <w:rsid w:val="00212E25"/>
    <w:rsid w:val="0021331B"/>
    <w:rsid w:val="002135F0"/>
    <w:rsid w:val="00213CDD"/>
    <w:rsid w:val="0021720C"/>
    <w:rsid w:val="0021790F"/>
    <w:rsid w:val="0022007D"/>
    <w:rsid w:val="002200C2"/>
    <w:rsid w:val="00222EAD"/>
    <w:rsid w:val="0023532D"/>
    <w:rsid w:val="002362DA"/>
    <w:rsid w:val="00236A35"/>
    <w:rsid w:val="0023776E"/>
    <w:rsid w:val="00240BC0"/>
    <w:rsid w:val="00242364"/>
    <w:rsid w:val="002423AA"/>
    <w:rsid w:val="002436CC"/>
    <w:rsid w:val="002453F7"/>
    <w:rsid w:val="00245EAA"/>
    <w:rsid w:val="0024647E"/>
    <w:rsid w:val="00252100"/>
    <w:rsid w:val="00256E95"/>
    <w:rsid w:val="002628D7"/>
    <w:rsid w:val="00270037"/>
    <w:rsid w:val="0027090E"/>
    <w:rsid w:val="0027282B"/>
    <w:rsid w:val="002737A5"/>
    <w:rsid w:val="00276AF9"/>
    <w:rsid w:val="00277659"/>
    <w:rsid w:val="00282302"/>
    <w:rsid w:val="0029061D"/>
    <w:rsid w:val="00290C53"/>
    <w:rsid w:val="002923D8"/>
    <w:rsid w:val="00296221"/>
    <w:rsid w:val="0029645E"/>
    <w:rsid w:val="002A3A80"/>
    <w:rsid w:val="002A5D39"/>
    <w:rsid w:val="002B32B5"/>
    <w:rsid w:val="002B4FC4"/>
    <w:rsid w:val="002B7D26"/>
    <w:rsid w:val="002D1CF1"/>
    <w:rsid w:val="002D38DB"/>
    <w:rsid w:val="002D6C1D"/>
    <w:rsid w:val="002D7677"/>
    <w:rsid w:val="002D76E0"/>
    <w:rsid w:val="002E1D5D"/>
    <w:rsid w:val="002E24AC"/>
    <w:rsid w:val="002E5608"/>
    <w:rsid w:val="002E5ABA"/>
    <w:rsid w:val="002E6470"/>
    <w:rsid w:val="002F128A"/>
    <w:rsid w:val="002F1D46"/>
    <w:rsid w:val="002F29A6"/>
    <w:rsid w:val="002F3611"/>
    <w:rsid w:val="002F3D9E"/>
    <w:rsid w:val="002F5009"/>
    <w:rsid w:val="002F6FC8"/>
    <w:rsid w:val="00302EC3"/>
    <w:rsid w:val="00305932"/>
    <w:rsid w:val="00310EDB"/>
    <w:rsid w:val="003150FD"/>
    <w:rsid w:val="00316887"/>
    <w:rsid w:val="00321BD2"/>
    <w:rsid w:val="00323736"/>
    <w:rsid w:val="00324CE4"/>
    <w:rsid w:val="0033043F"/>
    <w:rsid w:val="00330780"/>
    <w:rsid w:val="00332C72"/>
    <w:rsid w:val="003342D2"/>
    <w:rsid w:val="00337C60"/>
    <w:rsid w:val="00337DA9"/>
    <w:rsid w:val="00342345"/>
    <w:rsid w:val="003438FB"/>
    <w:rsid w:val="0035063C"/>
    <w:rsid w:val="00352BDC"/>
    <w:rsid w:val="00363030"/>
    <w:rsid w:val="00366B76"/>
    <w:rsid w:val="00375417"/>
    <w:rsid w:val="003774C6"/>
    <w:rsid w:val="00382843"/>
    <w:rsid w:val="00382DDC"/>
    <w:rsid w:val="003867C4"/>
    <w:rsid w:val="0038765B"/>
    <w:rsid w:val="00392F6D"/>
    <w:rsid w:val="00397BC1"/>
    <w:rsid w:val="003A330A"/>
    <w:rsid w:val="003A4A1E"/>
    <w:rsid w:val="003A72AA"/>
    <w:rsid w:val="003B0D8F"/>
    <w:rsid w:val="003B0FDA"/>
    <w:rsid w:val="003B20EE"/>
    <w:rsid w:val="003B42E2"/>
    <w:rsid w:val="003C4C27"/>
    <w:rsid w:val="003D1DDA"/>
    <w:rsid w:val="003D7438"/>
    <w:rsid w:val="003E606E"/>
    <w:rsid w:val="003F00F4"/>
    <w:rsid w:val="003F17F5"/>
    <w:rsid w:val="003F3649"/>
    <w:rsid w:val="003F5684"/>
    <w:rsid w:val="003F5B5F"/>
    <w:rsid w:val="0041479A"/>
    <w:rsid w:val="00414B5A"/>
    <w:rsid w:val="004173D5"/>
    <w:rsid w:val="00420BDD"/>
    <w:rsid w:val="00421304"/>
    <w:rsid w:val="004239CD"/>
    <w:rsid w:val="00423EDB"/>
    <w:rsid w:val="004256C9"/>
    <w:rsid w:val="00432010"/>
    <w:rsid w:val="004359D8"/>
    <w:rsid w:val="00435D4F"/>
    <w:rsid w:val="00437989"/>
    <w:rsid w:val="00440875"/>
    <w:rsid w:val="00442C28"/>
    <w:rsid w:val="00464AC6"/>
    <w:rsid w:val="00465962"/>
    <w:rsid w:val="00467E1C"/>
    <w:rsid w:val="00470031"/>
    <w:rsid w:val="00474E27"/>
    <w:rsid w:val="00475ACA"/>
    <w:rsid w:val="00480A1C"/>
    <w:rsid w:val="00480C58"/>
    <w:rsid w:val="004850ED"/>
    <w:rsid w:val="004855DE"/>
    <w:rsid w:val="004863C1"/>
    <w:rsid w:val="00491553"/>
    <w:rsid w:val="004939E8"/>
    <w:rsid w:val="00496605"/>
    <w:rsid w:val="004A632E"/>
    <w:rsid w:val="004A6FBB"/>
    <w:rsid w:val="004B3915"/>
    <w:rsid w:val="004B539C"/>
    <w:rsid w:val="004C7279"/>
    <w:rsid w:val="004E6A42"/>
    <w:rsid w:val="004F2212"/>
    <w:rsid w:val="004F6B86"/>
    <w:rsid w:val="00500231"/>
    <w:rsid w:val="00500B1A"/>
    <w:rsid w:val="00507084"/>
    <w:rsid w:val="00510A19"/>
    <w:rsid w:val="00511027"/>
    <w:rsid w:val="0051162C"/>
    <w:rsid w:val="00516536"/>
    <w:rsid w:val="00517B1C"/>
    <w:rsid w:val="0052199A"/>
    <w:rsid w:val="005221A7"/>
    <w:rsid w:val="00524C25"/>
    <w:rsid w:val="00531826"/>
    <w:rsid w:val="0053276A"/>
    <w:rsid w:val="00533FF1"/>
    <w:rsid w:val="0053414C"/>
    <w:rsid w:val="00534D24"/>
    <w:rsid w:val="00536E27"/>
    <w:rsid w:val="00550C95"/>
    <w:rsid w:val="00554B3B"/>
    <w:rsid w:val="0055557D"/>
    <w:rsid w:val="00556CC5"/>
    <w:rsid w:val="00563EDD"/>
    <w:rsid w:val="00567B73"/>
    <w:rsid w:val="00577162"/>
    <w:rsid w:val="00577225"/>
    <w:rsid w:val="00580753"/>
    <w:rsid w:val="0058093D"/>
    <w:rsid w:val="00580FDA"/>
    <w:rsid w:val="00584314"/>
    <w:rsid w:val="005844BF"/>
    <w:rsid w:val="00587E93"/>
    <w:rsid w:val="005912C6"/>
    <w:rsid w:val="00592A4F"/>
    <w:rsid w:val="00597690"/>
    <w:rsid w:val="005A0CC4"/>
    <w:rsid w:val="005A0D6B"/>
    <w:rsid w:val="005A1F12"/>
    <w:rsid w:val="005A239B"/>
    <w:rsid w:val="005A5689"/>
    <w:rsid w:val="005A5B6D"/>
    <w:rsid w:val="005A5D3E"/>
    <w:rsid w:val="005A637A"/>
    <w:rsid w:val="005A6739"/>
    <w:rsid w:val="005A684E"/>
    <w:rsid w:val="005A7799"/>
    <w:rsid w:val="005B252A"/>
    <w:rsid w:val="005B438C"/>
    <w:rsid w:val="005B7ED9"/>
    <w:rsid w:val="005C0B46"/>
    <w:rsid w:val="005C0FAE"/>
    <w:rsid w:val="005C4FCA"/>
    <w:rsid w:val="005C76FD"/>
    <w:rsid w:val="005D2488"/>
    <w:rsid w:val="005E1B54"/>
    <w:rsid w:val="005E38B0"/>
    <w:rsid w:val="005E3AD1"/>
    <w:rsid w:val="005E4AEE"/>
    <w:rsid w:val="005F0F4B"/>
    <w:rsid w:val="005F121D"/>
    <w:rsid w:val="005F15E5"/>
    <w:rsid w:val="005F5147"/>
    <w:rsid w:val="005F7839"/>
    <w:rsid w:val="0060232F"/>
    <w:rsid w:val="006146F6"/>
    <w:rsid w:val="00616ADE"/>
    <w:rsid w:val="0062178C"/>
    <w:rsid w:val="006300C3"/>
    <w:rsid w:val="00630A67"/>
    <w:rsid w:val="006311F0"/>
    <w:rsid w:val="006429C4"/>
    <w:rsid w:val="006458C5"/>
    <w:rsid w:val="00645A2E"/>
    <w:rsid w:val="00645B40"/>
    <w:rsid w:val="006462C1"/>
    <w:rsid w:val="00655D21"/>
    <w:rsid w:val="006615CF"/>
    <w:rsid w:val="0066790D"/>
    <w:rsid w:val="006711E0"/>
    <w:rsid w:val="006718B0"/>
    <w:rsid w:val="00675590"/>
    <w:rsid w:val="00675653"/>
    <w:rsid w:val="00676520"/>
    <w:rsid w:val="00684412"/>
    <w:rsid w:val="00686968"/>
    <w:rsid w:val="00697E57"/>
    <w:rsid w:val="006A1A13"/>
    <w:rsid w:val="006A22A4"/>
    <w:rsid w:val="006A342C"/>
    <w:rsid w:val="006A5ECD"/>
    <w:rsid w:val="006B304B"/>
    <w:rsid w:val="006B6BE4"/>
    <w:rsid w:val="006C0065"/>
    <w:rsid w:val="006C1B77"/>
    <w:rsid w:val="006C2B60"/>
    <w:rsid w:val="006C51B0"/>
    <w:rsid w:val="006E07F7"/>
    <w:rsid w:val="006E085F"/>
    <w:rsid w:val="006E7103"/>
    <w:rsid w:val="006E7E33"/>
    <w:rsid w:val="006F0145"/>
    <w:rsid w:val="006F0B0F"/>
    <w:rsid w:val="006F2C2D"/>
    <w:rsid w:val="006F48D3"/>
    <w:rsid w:val="0070494B"/>
    <w:rsid w:val="007131EE"/>
    <w:rsid w:val="00715E4B"/>
    <w:rsid w:val="007233FC"/>
    <w:rsid w:val="00730318"/>
    <w:rsid w:val="00730930"/>
    <w:rsid w:val="00732D16"/>
    <w:rsid w:val="007330C3"/>
    <w:rsid w:val="00733AA6"/>
    <w:rsid w:val="007360C0"/>
    <w:rsid w:val="007402F2"/>
    <w:rsid w:val="007424BF"/>
    <w:rsid w:val="007430CC"/>
    <w:rsid w:val="00743F00"/>
    <w:rsid w:val="007523BB"/>
    <w:rsid w:val="00753E38"/>
    <w:rsid w:val="00765B1E"/>
    <w:rsid w:val="007664D2"/>
    <w:rsid w:val="007744D5"/>
    <w:rsid w:val="00777E81"/>
    <w:rsid w:val="0079516F"/>
    <w:rsid w:val="00796D43"/>
    <w:rsid w:val="007974DD"/>
    <w:rsid w:val="007A0648"/>
    <w:rsid w:val="007A2BC7"/>
    <w:rsid w:val="007A301B"/>
    <w:rsid w:val="007A3698"/>
    <w:rsid w:val="007B0FE8"/>
    <w:rsid w:val="007B23B8"/>
    <w:rsid w:val="007B5AAE"/>
    <w:rsid w:val="007C3ADC"/>
    <w:rsid w:val="007C634C"/>
    <w:rsid w:val="007C779B"/>
    <w:rsid w:val="007D4CAA"/>
    <w:rsid w:val="007D6570"/>
    <w:rsid w:val="007D7FDB"/>
    <w:rsid w:val="007E46C5"/>
    <w:rsid w:val="007E4721"/>
    <w:rsid w:val="007E6F6F"/>
    <w:rsid w:val="007F3DDD"/>
    <w:rsid w:val="007F7127"/>
    <w:rsid w:val="008068EA"/>
    <w:rsid w:val="008079B2"/>
    <w:rsid w:val="00815540"/>
    <w:rsid w:val="00817CB2"/>
    <w:rsid w:val="0082204D"/>
    <w:rsid w:val="00826DC3"/>
    <w:rsid w:val="00832DA3"/>
    <w:rsid w:val="00833626"/>
    <w:rsid w:val="00835F34"/>
    <w:rsid w:val="00841301"/>
    <w:rsid w:val="00844E85"/>
    <w:rsid w:val="00845117"/>
    <w:rsid w:val="00845307"/>
    <w:rsid w:val="0084602E"/>
    <w:rsid w:val="0084653B"/>
    <w:rsid w:val="00850427"/>
    <w:rsid w:val="00851397"/>
    <w:rsid w:val="008553F6"/>
    <w:rsid w:val="00862066"/>
    <w:rsid w:val="0086433E"/>
    <w:rsid w:val="00870EF7"/>
    <w:rsid w:val="0087286B"/>
    <w:rsid w:val="008764EA"/>
    <w:rsid w:val="008800FB"/>
    <w:rsid w:val="008802B8"/>
    <w:rsid w:val="00884F34"/>
    <w:rsid w:val="00895DFE"/>
    <w:rsid w:val="008A437B"/>
    <w:rsid w:val="008A526F"/>
    <w:rsid w:val="008A56B2"/>
    <w:rsid w:val="008A5F37"/>
    <w:rsid w:val="008A6C1D"/>
    <w:rsid w:val="008A792D"/>
    <w:rsid w:val="008B029A"/>
    <w:rsid w:val="008B3EF4"/>
    <w:rsid w:val="008C4E0F"/>
    <w:rsid w:val="008C51FC"/>
    <w:rsid w:val="008C5419"/>
    <w:rsid w:val="008C638B"/>
    <w:rsid w:val="008C762E"/>
    <w:rsid w:val="008C7FC0"/>
    <w:rsid w:val="008E1396"/>
    <w:rsid w:val="008E51BF"/>
    <w:rsid w:val="008F6417"/>
    <w:rsid w:val="008F7776"/>
    <w:rsid w:val="00900596"/>
    <w:rsid w:val="00905F84"/>
    <w:rsid w:val="00910085"/>
    <w:rsid w:val="0091058A"/>
    <w:rsid w:val="00913E30"/>
    <w:rsid w:val="00920650"/>
    <w:rsid w:val="00920D33"/>
    <w:rsid w:val="00921B87"/>
    <w:rsid w:val="009232E1"/>
    <w:rsid w:val="00924CAD"/>
    <w:rsid w:val="009258F9"/>
    <w:rsid w:val="00927CA6"/>
    <w:rsid w:val="009318E0"/>
    <w:rsid w:val="00932B05"/>
    <w:rsid w:val="00934F77"/>
    <w:rsid w:val="00936E27"/>
    <w:rsid w:val="00941967"/>
    <w:rsid w:val="00944664"/>
    <w:rsid w:val="00944DEC"/>
    <w:rsid w:val="00946322"/>
    <w:rsid w:val="00947844"/>
    <w:rsid w:val="00951952"/>
    <w:rsid w:val="00952AC0"/>
    <w:rsid w:val="0095377E"/>
    <w:rsid w:val="00956E46"/>
    <w:rsid w:val="0096497B"/>
    <w:rsid w:val="00964C0B"/>
    <w:rsid w:val="009705BE"/>
    <w:rsid w:val="00973332"/>
    <w:rsid w:val="009736AB"/>
    <w:rsid w:val="00974666"/>
    <w:rsid w:val="009759BC"/>
    <w:rsid w:val="00976A57"/>
    <w:rsid w:val="009823C5"/>
    <w:rsid w:val="009946F9"/>
    <w:rsid w:val="009960F8"/>
    <w:rsid w:val="00996EEB"/>
    <w:rsid w:val="009A040C"/>
    <w:rsid w:val="009A204C"/>
    <w:rsid w:val="009A3209"/>
    <w:rsid w:val="009A489A"/>
    <w:rsid w:val="009A6012"/>
    <w:rsid w:val="009B138B"/>
    <w:rsid w:val="009B1B3D"/>
    <w:rsid w:val="009B1E2D"/>
    <w:rsid w:val="009B51EF"/>
    <w:rsid w:val="009B5F02"/>
    <w:rsid w:val="009C1C6F"/>
    <w:rsid w:val="009C2266"/>
    <w:rsid w:val="009C47B2"/>
    <w:rsid w:val="009C4EB2"/>
    <w:rsid w:val="009D3492"/>
    <w:rsid w:val="009D7D66"/>
    <w:rsid w:val="009F0440"/>
    <w:rsid w:val="009F0CCE"/>
    <w:rsid w:val="009F1AC1"/>
    <w:rsid w:val="009F1FEB"/>
    <w:rsid w:val="009F3312"/>
    <w:rsid w:val="009F5626"/>
    <w:rsid w:val="009F6379"/>
    <w:rsid w:val="009F7457"/>
    <w:rsid w:val="00A00F03"/>
    <w:rsid w:val="00A104EB"/>
    <w:rsid w:val="00A12F5F"/>
    <w:rsid w:val="00A233DA"/>
    <w:rsid w:val="00A34209"/>
    <w:rsid w:val="00A42426"/>
    <w:rsid w:val="00A4636E"/>
    <w:rsid w:val="00A50047"/>
    <w:rsid w:val="00A51ED3"/>
    <w:rsid w:val="00A52010"/>
    <w:rsid w:val="00A540C0"/>
    <w:rsid w:val="00A553F1"/>
    <w:rsid w:val="00A71255"/>
    <w:rsid w:val="00A713EB"/>
    <w:rsid w:val="00A714C7"/>
    <w:rsid w:val="00A71E1D"/>
    <w:rsid w:val="00A7627B"/>
    <w:rsid w:val="00A83DD7"/>
    <w:rsid w:val="00A8485E"/>
    <w:rsid w:val="00A85878"/>
    <w:rsid w:val="00A90CF4"/>
    <w:rsid w:val="00A93651"/>
    <w:rsid w:val="00A94AD8"/>
    <w:rsid w:val="00A950F5"/>
    <w:rsid w:val="00AA315F"/>
    <w:rsid w:val="00AA3BDB"/>
    <w:rsid w:val="00AA3DBA"/>
    <w:rsid w:val="00AB04FF"/>
    <w:rsid w:val="00AB0B79"/>
    <w:rsid w:val="00AB0E09"/>
    <w:rsid w:val="00AB335B"/>
    <w:rsid w:val="00AB402E"/>
    <w:rsid w:val="00AB70F7"/>
    <w:rsid w:val="00AB7989"/>
    <w:rsid w:val="00AC280B"/>
    <w:rsid w:val="00AC4C5E"/>
    <w:rsid w:val="00AC7E9B"/>
    <w:rsid w:val="00AD082A"/>
    <w:rsid w:val="00AD1B07"/>
    <w:rsid w:val="00AD4123"/>
    <w:rsid w:val="00AD5121"/>
    <w:rsid w:val="00AD69FF"/>
    <w:rsid w:val="00AE18F7"/>
    <w:rsid w:val="00AE2BAD"/>
    <w:rsid w:val="00AE60FC"/>
    <w:rsid w:val="00AF162A"/>
    <w:rsid w:val="00B00D95"/>
    <w:rsid w:val="00B01ECA"/>
    <w:rsid w:val="00B04866"/>
    <w:rsid w:val="00B0694A"/>
    <w:rsid w:val="00B1049B"/>
    <w:rsid w:val="00B11174"/>
    <w:rsid w:val="00B130CD"/>
    <w:rsid w:val="00B143AD"/>
    <w:rsid w:val="00B1733B"/>
    <w:rsid w:val="00B2287E"/>
    <w:rsid w:val="00B278C7"/>
    <w:rsid w:val="00B34BA8"/>
    <w:rsid w:val="00B4278B"/>
    <w:rsid w:val="00B47615"/>
    <w:rsid w:val="00B53475"/>
    <w:rsid w:val="00B57030"/>
    <w:rsid w:val="00B57C34"/>
    <w:rsid w:val="00B57EC5"/>
    <w:rsid w:val="00B64026"/>
    <w:rsid w:val="00B64A4D"/>
    <w:rsid w:val="00B64C6D"/>
    <w:rsid w:val="00B673D3"/>
    <w:rsid w:val="00B724F9"/>
    <w:rsid w:val="00B75316"/>
    <w:rsid w:val="00B758F3"/>
    <w:rsid w:val="00B766DA"/>
    <w:rsid w:val="00B8384D"/>
    <w:rsid w:val="00B83E79"/>
    <w:rsid w:val="00B84EE2"/>
    <w:rsid w:val="00B86A70"/>
    <w:rsid w:val="00B94945"/>
    <w:rsid w:val="00BA0CF7"/>
    <w:rsid w:val="00BA16BC"/>
    <w:rsid w:val="00BA323D"/>
    <w:rsid w:val="00BA5FF7"/>
    <w:rsid w:val="00BA60A9"/>
    <w:rsid w:val="00BA68B9"/>
    <w:rsid w:val="00BA6D70"/>
    <w:rsid w:val="00BB2482"/>
    <w:rsid w:val="00BC36B4"/>
    <w:rsid w:val="00BC469A"/>
    <w:rsid w:val="00BC523D"/>
    <w:rsid w:val="00BC61C2"/>
    <w:rsid w:val="00BD0146"/>
    <w:rsid w:val="00BD4BF8"/>
    <w:rsid w:val="00BD6B64"/>
    <w:rsid w:val="00BE176F"/>
    <w:rsid w:val="00BE73B6"/>
    <w:rsid w:val="00BE7503"/>
    <w:rsid w:val="00BE775F"/>
    <w:rsid w:val="00BF1A35"/>
    <w:rsid w:val="00BF4D59"/>
    <w:rsid w:val="00BF5F95"/>
    <w:rsid w:val="00C01A55"/>
    <w:rsid w:val="00C033B4"/>
    <w:rsid w:val="00C103B2"/>
    <w:rsid w:val="00C11A56"/>
    <w:rsid w:val="00C12143"/>
    <w:rsid w:val="00C135CB"/>
    <w:rsid w:val="00C17A88"/>
    <w:rsid w:val="00C209EF"/>
    <w:rsid w:val="00C21BA7"/>
    <w:rsid w:val="00C24925"/>
    <w:rsid w:val="00C276C6"/>
    <w:rsid w:val="00C30A29"/>
    <w:rsid w:val="00C3368D"/>
    <w:rsid w:val="00C350AB"/>
    <w:rsid w:val="00C35597"/>
    <w:rsid w:val="00C360C4"/>
    <w:rsid w:val="00C369E3"/>
    <w:rsid w:val="00C446CC"/>
    <w:rsid w:val="00C45F8E"/>
    <w:rsid w:val="00C476AE"/>
    <w:rsid w:val="00C47A80"/>
    <w:rsid w:val="00C50AB9"/>
    <w:rsid w:val="00C522C4"/>
    <w:rsid w:val="00C57510"/>
    <w:rsid w:val="00C60F8F"/>
    <w:rsid w:val="00C621EA"/>
    <w:rsid w:val="00C70E99"/>
    <w:rsid w:val="00C71A23"/>
    <w:rsid w:val="00C71C31"/>
    <w:rsid w:val="00C721AE"/>
    <w:rsid w:val="00C73B9F"/>
    <w:rsid w:val="00C74019"/>
    <w:rsid w:val="00C7470D"/>
    <w:rsid w:val="00C75662"/>
    <w:rsid w:val="00C80FF8"/>
    <w:rsid w:val="00C85AEE"/>
    <w:rsid w:val="00C871B5"/>
    <w:rsid w:val="00C90BDF"/>
    <w:rsid w:val="00C95206"/>
    <w:rsid w:val="00C95EE1"/>
    <w:rsid w:val="00C974CD"/>
    <w:rsid w:val="00CA04E6"/>
    <w:rsid w:val="00CA1A05"/>
    <w:rsid w:val="00CA1AEF"/>
    <w:rsid w:val="00CA7274"/>
    <w:rsid w:val="00CB68D8"/>
    <w:rsid w:val="00CB7DA9"/>
    <w:rsid w:val="00CC1016"/>
    <w:rsid w:val="00CC4CE8"/>
    <w:rsid w:val="00CC68E5"/>
    <w:rsid w:val="00CD4B3B"/>
    <w:rsid w:val="00CD5707"/>
    <w:rsid w:val="00CD622D"/>
    <w:rsid w:val="00CE0595"/>
    <w:rsid w:val="00CE0CF1"/>
    <w:rsid w:val="00CE0EEC"/>
    <w:rsid w:val="00CE2A0B"/>
    <w:rsid w:val="00CE2B50"/>
    <w:rsid w:val="00CE570B"/>
    <w:rsid w:val="00CF00CE"/>
    <w:rsid w:val="00CF11B6"/>
    <w:rsid w:val="00CF2388"/>
    <w:rsid w:val="00CF2908"/>
    <w:rsid w:val="00D0433A"/>
    <w:rsid w:val="00D0466D"/>
    <w:rsid w:val="00D053A8"/>
    <w:rsid w:val="00D05C10"/>
    <w:rsid w:val="00D07324"/>
    <w:rsid w:val="00D123A7"/>
    <w:rsid w:val="00D1342E"/>
    <w:rsid w:val="00D165A7"/>
    <w:rsid w:val="00D219C8"/>
    <w:rsid w:val="00D22798"/>
    <w:rsid w:val="00D23B45"/>
    <w:rsid w:val="00D327A0"/>
    <w:rsid w:val="00D3546B"/>
    <w:rsid w:val="00D40F0C"/>
    <w:rsid w:val="00D411AA"/>
    <w:rsid w:val="00D44CD9"/>
    <w:rsid w:val="00D63223"/>
    <w:rsid w:val="00D7092F"/>
    <w:rsid w:val="00D727F4"/>
    <w:rsid w:val="00D730E8"/>
    <w:rsid w:val="00D74282"/>
    <w:rsid w:val="00D81E86"/>
    <w:rsid w:val="00D82AC1"/>
    <w:rsid w:val="00D87F18"/>
    <w:rsid w:val="00D9158D"/>
    <w:rsid w:val="00DA065B"/>
    <w:rsid w:val="00DA6011"/>
    <w:rsid w:val="00DA60A0"/>
    <w:rsid w:val="00DA7841"/>
    <w:rsid w:val="00DB077F"/>
    <w:rsid w:val="00DB0DA4"/>
    <w:rsid w:val="00DB1C62"/>
    <w:rsid w:val="00DC165F"/>
    <w:rsid w:val="00DD036F"/>
    <w:rsid w:val="00DD4AB3"/>
    <w:rsid w:val="00DD6C6A"/>
    <w:rsid w:val="00DE046F"/>
    <w:rsid w:val="00DE5612"/>
    <w:rsid w:val="00DF17C9"/>
    <w:rsid w:val="00DF7EE4"/>
    <w:rsid w:val="00E0252E"/>
    <w:rsid w:val="00E03152"/>
    <w:rsid w:val="00E0730A"/>
    <w:rsid w:val="00E17464"/>
    <w:rsid w:val="00E21D63"/>
    <w:rsid w:val="00E32EC1"/>
    <w:rsid w:val="00E33252"/>
    <w:rsid w:val="00E375A9"/>
    <w:rsid w:val="00E501EF"/>
    <w:rsid w:val="00E527E7"/>
    <w:rsid w:val="00E531A9"/>
    <w:rsid w:val="00E6079D"/>
    <w:rsid w:val="00E642ED"/>
    <w:rsid w:val="00E673C7"/>
    <w:rsid w:val="00E76C43"/>
    <w:rsid w:val="00E76CCF"/>
    <w:rsid w:val="00E805A5"/>
    <w:rsid w:val="00E82985"/>
    <w:rsid w:val="00E844D0"/>
    <w:rsid w:val="00E86DC2"/>
    <w:rsid w:val="00E93449"/>
    <w:rsid w:val="00E93FA5"/>
    <w:rsid w:val="00E97F43"/>
    <w:rsid w:val="00EA1DBD"/>
    <w:rsid w:val="00EB3E7B"/>
    <w:rsid w:val="00EB7119"/>
    <w:rsid w:val="00EB79A9"/>
    <w:rsid w:val="00EC09C5"/>
    <w:rsid w:val="00EC0D88"/>
    <w:rsid w:val="00EC2F82"/>
    <w:rsid w:val="00EC4781"/>
    <w:rsid w:val="00EC7C59"/>
    <w:rsid w:val="00EC7E37"/>
    <w:rsid w:val="00ED005A"/>
    <w:rsid w:val="00ED04E2"/>
    <w:rsid w:val="00ED54B5"/>
    <w:rsid w:val="00ED560A"/>
    <w:rsid w:val="00ED64E7"/>
    <w:rsid w:val="00EE1FF2"/>
    <w:rsid w:val="00EE33EE"/>
    <w:rsid w:val="00EE39D4"/>
    <w:rsid w:val="00EE45A0"/>
    <w:rsid w:val="00EE6B51"/>
    <w:rsid w:val="00EF2285"/>
    <w:rsid w:val="00EF238D"/>
    <w:rsid w:val="00EF60CB"/>
    <w:rsid w:val="00F003F2"/>
    <w:rsid w:val="00F03C84"/>
    <w:rsid w:val="00F07AF5"/>
    <w:rsid w:val="00F113DC"/>
    <w:rsid w:val="00F11B84"/>
    <w:rsid w:val="00F1518C"/>
    <w:rsid w:val="00F1567A"/>
    <w:rsid w:val="00F15763"/>
    <w:rsid w:val="00F162AD"/>
    <w:rsid w:val="00F17FC8"/>
    <w:rsid w:val="00F216CD"/>
    <w:rsid w:val="00F227C8"/>
    <w:rsid w:val="00F23C4F"/>
    <w:rsid w:val="00F265B0"/>
    <w:rsid w:val="00F27FA2"/>
    <w:rsid w:val="00F304A7"/>
    <w:rsid w:val="00F305F6"/>
    <w:rsid w:val="00F31E5E"/>
    <w:rsid w:val="00F33A36"/>
    <w:rsid w:val="00F34952"/>
    <w:rsid w:val="00F34DD7"/>
    <w:rsid w:val="00F42FB4"/>
    <w:rsid w:val="00F50DCC"/>
    <w:rsid w:val="00F50E6A"/>
    <w:rsid w:val="00F50F22"/>
    <w:rsid w:val="00F53471"/>
    <w:rsid w:val="00F541B7"/>
    <w:rsid w:val="00F61B9C"/>
    <w:rsid w:val="00F63BC6"/>
    <w:rsid w:val="00F6558A"/>
    <w:rsid w:val="00F66682"/>
    <w:rsid w:val="00F70167"/>
    <w:rsid w:val="00F71DB3"/>
    <w:rsid w:val="00F72799"/>
    <w:rsid w:val="00F75E57"/>
    <w:rsid w:val="00F8668C"/>
    <w:rsid w:val="00F87738"/>
    <w:rsid w:val="00F87E1E"/>
    <w:rsid w:val="00F90125"/>
    <w:rsid w:val="00F920D7"/>
    <w:rsid w:val="00F9267F"/>
    <w:rsid w:val="00F96A5B"/>
    <w:rsid w:val="00F97708"/>
    <w:rsid w:val="00FA7568"/>
    <w:rsid w:val="00FB4E14"/>
    <w:rsid w:val="00FB6AE6"/>
    <w:rsid w:val="00FD00A6"/>
    <w:rsid w:val="00FD7541"/>
    <w:rsid w:val="00FE06E8"/>
    <w:rsid w:val="00FE1C2F"/>
    <w:rsid w:val="00FE2D56"/>
    <w:rsid w:val="00FE2DA9"/>
    <w:rsid w:val="00FE70B7"/>
    <w:rsid w:val="00FF28F3"/>
    <w:rsid w:val="00FF6230"/>
    <w:rsid w:val="01C95983"/>
    <w:rsid w:val="05074350"/>
    <w:rsid w:val="052B4A8F"/>
    <w:rsid w:val="0606556C"/>
    <w:rsid w:val="069B3811"/>
    <w:rsid w:val="073A57EF"/>
    <w:rsid w:val="09571E8B"/>
    <w:rsid w:val="0A09B0C5"/>
    <w:rsid w:val="0C7596F0"/>
    <w:rsid w:val="0D02AB77"/>
    <w:rsid w:val="0D7CCE52"/>
    <w:rsid w:val="0F78103C"/>
    <w:rsid w:val="10A0FAA5"/>
    <w:rsid w:val="10C70303"/>
    <w:rsid w:val="1113E09D"/>
    <w:rsid w:val="12A1E700"/>
    <w:rsid w:val="12E2AF74"/>
    <w:rsid w:val="12F8BA06"/>
    <w:rsid w:val="17103C29"/>
    <w:rsid w:val="1AC3D80E"/>
    <w:rsid w:val="1BE3AD4C"/>
    <w:rsid w:val="1F5B679A"/>
    <w:rsid w:val="1FB212D5"/>
    <w:rsid w:val="20B71E6F"/>
    <w:rsid w:val="21C4A223"/>
    <w:rsid w:val="228D6165"/>
    <w:rsid w:val="240049CA"/>
    <w:rsid w:val="241F058C"/>
    <w:rsid w:val="24C959C7"/>
    <w:rsid w:val="25D2087D"/>
    <w:rsid w:val="26652A28"/>
    <w:rsid w:val="273F3301"/>
    <w:rsid w:val="27556D0B"/>
    <w:rsid w:val="289425CE"/>
    <w:rsid w:val="28A01EF3"/>
    <w:rsid w:val="2923DB75"/>
    <w:rsid w:val="2C481651"/>
    <w:rsid w:val="2E1ADBDA"/>
    <w:rsid w:val="2E74922B"/>
    <w:rsid w:val="31527C9C"/>
    <w:rsid w:val="32443474"/>
    <w:rsid w:val="32710020"/>
    <w:rsid w:val="333D65E8"/>
    <w:rsid w:val="33E75AE3"/>
    <w:rsid w:val="34E73780"/>
    <w:rsid w:val="38171E53"/>
    <w:rsid w:val="381F0BD9"/>
    <w:rsid w:val="3D361164"/>
    <w:rsid w:val="3EE693D8"/>
    <w:rsid w:val="40113D7A"/>
    <w:rsid w:val="402A1DBE"/>
    <w:rsid w:val="42DC1016"/>
    <w:rsid w:val="46F31CDD"/>
    <w:rsid w:val="481C0746"/>
    <w:rsid w:val="49A43458"/>
    <w:rsid w:val="4B9FFA46"/>
    <w:rsid w:val="500F79CD"/>
    <w:rsid w:val="511AA887"/>
    <w:rsid w:val="51370ABA"/>
    <w:rsid w:val="5347B44B"/>
    <w:rsid w:val="5675B2B3"/>
    <w:rsid w:val="57246362"/>
    <w:rsid w:val="5B58339E"/>
    <w:rsid w:val="5BA3FAD2"/>
    <w:rsid w:val="5E531CC1"/>
    <w:rsid w:val="5E60206B"/>
    <w:rsid w:val="5E949342"/>
    <w:rsid w:val="5F1646A7"/>
    <w:rsid w:val="5F299344"/>
    <w:rsid w:val="637CCB3D"/>
    <w:rsid w:val="64432B0C"/>
    <w:rsid w:val="65EF9ECC"/>
    <w:rsid w:val="67A38C32"/>
    <w:rsid w:val="6B14176A"/>
    <w:rsid w:val="6E0BC582"/>
    <w:rsid w:val="7278FA51"/>
    <w:rsid w:val="73705A5E"/>
    <w:rsid w:val="79D76FFA"/>
    <w:rsid w:val="7BA63C97"/>
    <w:rsid w:val="7CD2591D"/>
    <w:rsid w:val="7DEBE92C"/>
    <w:rsid w:val="7F5B04C5"/>
    <w:rsid w:val="7FB03C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B3A53"/>
  <w15:chartTrackingRefBased/>
  <w15:docId w15:val="{E393D81F-2322-4E47-B94D-3D4EF7078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52E"/>
    <w:rPr>
      <w:rFonts w:ascii="Times New Roman" w:eastAsia="Times New Roman" w:hAnsi="Times New Roman"/>
      <w:sz w:val="24"/>
      <w:szCs w:val="24"/>
    </w:rPr>
  </w:style>
  <w:style w:type="paragraph" w:styleId="Heading1">
    <w:name w:val="heading 1"/>
    <w:basedOn w:val="Normal"/>
    <w:next w:val="Normal"/>
    <w:link w:val="Heading1Char"/>
    <w:uiPriority w:val="9"/>
    <w:qFormat/>
    <w:rsid w:val="004256C9"/>
    <w:pPr>
      <w:keepNext/>
      <w:widowControl w:val="0"/>
      <w:spacing w:after="60"/>
      <w:outlineLvl w:val="0"/>
    </w:pPr>
    <w:rPr>
      <w:rFonts w:ascii="Arial" w:eastAsiaTheme="majorEastAsia" w:hAnsi="Arial" w:cstheme="majorBidi"/>
      <w:b/>
      <w:bCs/>
      <w:snapToGrid w:val="0"/>
      <w:kern w:val="32"/>
      <w:sz w:val="36"/>
      <w:szCs w:val="32"/>
      <w:lang w:val="en-US" w:eastAsia="en-US"/>
    </w:rPr>
  </w:style>
  <w:style w:type="paragraph" w:styleId="Heading2">
    <w:name w:val="heading 2"/>
    <w:basedOn w:val="Normal"/>
    <w:next w:val="Normal"/>
    <w:link w:val="Heading2Char"/>
    <w:uiPriority w:val="9"/>
    <w:unhideWhenUsed/>
    <w:qFormat/>
    <w:rsid w:val="004256C9"/>
    <w:pPr>
      <w:keepNext/>
      <w:widowControl w:val="0"/>
      <w:spacing w:after="60"/>
      <w:outlineLvl w:val="1"/>
    </w:pPr>
    <w:rPr>
      <w:rFonts w:ascii="Arial" w:eastAsiaTheme="majorEastAsia" w:hAnsi="Arial" w:cstheme="majorBidi"/>
      <w:b/>
      <w:bCs/>
      <w:i/>
      <w:iCs/>
      <w:snapToGrid w:val="0"/>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475"/>
    <w:pPr>
      <w:widowControl w:val="0"/>
      <w:tabs>
        <w:tab w:val="center" w:pos="4513"/>
        <w:tab w:val="right" w:pos="9026"/>
      </w:tabs>
    </w:pPr>
    <w:rPr>
      <w:rFonts w:ascii="Arial" w:hAnsi="Arial"/>
      <w:snapToGrid w:val="0"/>
      <w:szCs w:val="20"/>
      <w:lang w:val="en-US" w:eastAsia="en-US"/>
    </w:rPr>
  </w:style>
  <w:style w:type="character" w:customStyle="1" w:styleId="HeaderChar">
    <w:name w:val="Header Char"/>
    <w:link w:val="Header"/>
    <w:uiPriority w:val="99"/>
    <w:rsid w:val="00B53475"/>
    <w:rPr>
      <w:rFonts w:ascii="Times New Roman" w:eastAsia="Times New Roman" w:hAnsi="Times New Roman" w:cs="Times New Roman"/>
      <w:snapToGrid w:val="0"/>
      <w:sz w:val="24"/>
      <w:szCs w:val="20"/>
      <w:lang w:val="en-US"/>
    </w:rPr>
  </w:style>
  <w:style w:type="paragraph" w:styleId="ListParagraph">
    <w:name w:val="List Paragraph"/>
    <w:basedOn w:val="Normal"/>
    <w:uiPriority w:val="34"/>
    <w:qFormat/>
    <w:rsid w:val="00B53475"/>
    <w:pPr>
      <w:autoSpaceDE w:val="0"/>
      <w:autoSpaceDN w:val="0"/>
      <w:ind w:left="720"/>
    </w:pPr>
    <w:rPr>
      <w:rFonts w:ascii="Arial" w:eastAsia="SimSun" w:hAnsi="Arial"/>
      <w:sz w:val="22"/>
      <w:szCs w:val="22"/>
      <w:lang w:eastAsia="zh-CN"/>
    </w:rPr>
  </w:style>
  <w:style w:type="paragraph" w:styleId="FootnoteText">
    <w:name w:val="footnote text"/>
    <w:basedOn w:val="Normal"/>
    <w:link w:val="FootnoteTextChar"/>
    <w:uiPriority w:val="99"/>
    <w:rsid w:val="00B53475"/>
    <w:rPr>
      <w:rFonts w:ascii="Arial" w:hAnsi="Arial"/>
      <w:sz w:val="20"/>
      <w:szCs w:val="20"/>
    </w:rPr>
  </w:style>
  <w:style w:type="character" w:customStyle="1" w:styleId="FootnoteTextChar">
    <w:name w:val="Footnote Text Char"/>
    <w:link w:val="FootnoteText"/>
    <w:uiPriority w:val="99"/>
    <w:rsid w:val="00B53475"/>
    <w:rPr>
      <w:rFonts w:ascii="Times New Roman" w:eastAsia="Times New Roman" w:hAnsi="Times New Roman" w:cs="Times New Roman"/>
      <w:sz w:val="20"/>
      <w:szCs w:val="20"/>
      <w:lang w:eastAsia="en-GB"/>
    </w:rPr>
  </w:style>
  <w:style w:type="character" w:styleId="FootnoteReference">
    <w:name w:val="footnote reference"/>
    <w:rsid w:val="00B53475"/>
    <w:rPr>
      <w:vertAlign w:val="superscript"/>
    </w:rPr>
  </w:style>
  <w:style w:type="paragraph" w:styleId="BalloonText">
    <w:name w:val="Balloon Text"/>
    <w:basedOn w:val="Normal"/>
    <w:link w:val="BalloonTextChar"/>
    <w:uiPriority w:val="99"/>
    <w:semiHidden/>
    <w:unhideWhenUsed/>
    <w:rsid w:val="00B53475"/>
    <w:pPr>
      <w:widowControl w:val="0"/>
    </w:pPr>
    <w:rPr>
      <w:rFonts w:ascii="Tahoma" w:hAnsi="Tahoma" w:cs="Tahoma"/>
      <w:snapToGrid w:val="0"/>
      <w:sz w:val="16"/>
      <w:szCs w:val="16"/>
      <w:lang w:val="en-US" w:eastAsia="en-US"/>
    </w:rPr>
  </w:style>
  <w:style w:type="character" w:customStyle="1" w:styleId="BalloonTextChar">
    <w:name w:val="Balloon Text Char"/>
    <w:link w:val="BalloonText"/>
    <w:uiPriority w:val="99"/>
    <w:semiHidden/>
    <w:rsid w:val="00B53475"/>
    <w:rPr>
      <w:rFonts w:ascii="Tahoma" w:eastAsia="Times New Roman" w:hAnsi="Tahoma" w:cs="Tahoma"/>
      <w:snapToGrid w:val="0"/>
      <w:sz w:val="16"/>
      <w:szCs w:val="16"/>
      <w:lang w:val="en-US"/>
    </w:rPr>
  </w:style>
  <w:style w:type="paragraph" w:styleId="Footer">
    <w:name w:val="footer"/>
    <w:basedOn w:val="Normal"/>
    <w:link w:val="FooterChar"/>
    <w:uiPriority w:val="99"/>
    <w:unhideWhenUsed/>
    <w:rsid w:val="00B53475"/>
    <w:pPr>
      <w:widowControl w:val="0"/>
      <w:tabs>
        <w:tab w:val="center" w:pos="4513"/>
        <w:tab w:val="right" w:pos="9026"/>
      </w:tabs>
    </w:pPr>
    <w:rPr>
      <w:rFonts w:ascii="Arial" w:hAnsi="Arial"/>
      <w:snapToGrid w:val="0"/>
      <w:szCs w:val="20"/>
      <w:lang w:val="en-US" w:eastAsia="en-US"/>
    </w:rPr>
  </w:style>
  <w:style w:type="character" w:customStyle="1" w:styleId="FooterChar">
    <w:name w:val="Footer Char"/>
    <w:link w:val="Footer"/>
    <w:uiPriority w:val="99"/>
    <w:rsid w:val="00B53475"/>
    <w:rPr>
      <w:rFonts w:ascii="Times New Roman" w:eastAsia="Times New Roman" w:hAnsi="Times New Roman" w:cs="Times New Roman"/>
      <w:snapToGrid w:val="0"/>
      <w:sz w:val="24"/>
      <w:szCs w:val="20"/>
      <w:lang w:val="en-US"/>
    </w:rPr>
  </w:style>
  <w:style w:type="character" w:styleId="Hyperlink">
    <w:name w:val="Hyperlink"/>
    <w:uiPriority w:val="99"/>
    <w:unhideWhenUsed/>
    <w:rsid w:val="007D7FDB"/>
    <w:rPr>
      <w:color w:val="0000FF"/>
      <w:u w:val="single"/>
    </w:rPr>
  </w:style>
  <w:style w:type="table" w:styleId="TableGrid">
    <w:name w:val="Table Grid"/>
    <w:basedOn w:val="TableNormal"/>
    <w:uiPriority w:val="59"/>
    <w:rsid w:val="00CD4B3B"/>
    <w:tblPr/>
  </w:style>
  <w:style w:type="character" w:styleId="CommentReference">
    <w:name w:val="annotation reference"/>
    <w:uiPriority w:val="99"/>
    <w:semiHidden/>
    <w:unhideWhenUsed/>
    <w:rsid w:val="00976A57"/>
    <w:rPr>
      <w:sz w:val="16"/>
      <w:szCs w:val="16"/>
    </w:rPr>
  </w:style>
  <w:style w:type="paragraph" w:styleId="CommentText">
    <w:name w:val="annotation text"/>
    <w:basedOn w:val="Normal"/>
    <w:link w:val="CommentTextChar"/>
    <w:uiPriority w:val="99"/>
    <w:semiHidden/>
    <w:unhideWhenUsed/>
    <w:rsid w:val="00976A57"/>
    <w:pPr>
      <w:widowControl w:val="0"/>
    </w:pPr>
    <w:rPr>
      <w:rFonts w:ascii="Arial" w:hAnsi="Arial"/>
      <w:snapToGrid w:val="0"/>
      <w:sz w:val="20"/>
      <w:szCs w:val="20"/>
      <w:lang w:val="en-US" w:eastAsia="en-US"/>
    </w:rPr>
  </w:style>
  <w:style w:type="character" w:customStyle="1" w:styleId="CommentTextChar">
    <w:name w:val="Comment Text Char"/>
    <w:link w:val="CommentText"/>
    <w:uiPriority w:val="99"/>
    <w:semiHidden/>
    <w:rsid w:val="00976A57"/>
    <w:rPr>
      <w:rFonts w:ascii="Times New Roman" w:eastAsia="Times New Roman" w:hAnsi="Times New Roman"/>
      <w:snapToGrid w:val="0"/>
      <w:lang w:val="en-US" w:eastAsia="en-US"/>
    </w:rPr>
  </w:style>
  <w:style w:type="paragraph" w:styleId="CommentSubject">
    <w:name w:val="annotation subject"/>
    <w:basedOn w:val="CommentText"/>
    <w:next w:val="CommentText"/>
    <w:link w:val="CommentSubjectChar"/>
    <w:uiPriority w:val="99"/>
    <w:semiHidden/>
    <w:unhideWhenUsed/>
    <w:rsid w:val="00976A57"/>
    <w:rPr>
      <w:b/>
      <w:bCs/>
    </w:rPr>
  </w:style>
  <w:style w:type="character" w:customStyle="1" w:styleId="CommentSubjectChar">
    <w:name w:val="Comment Subject Char"/>
    <w:link w:val="CommentSubject"/>
    <w:uiPriority w:val="99"/>
    <w:semiHidden/>
    <w:rsid w:val="00976A57"/>
    <w:rPr>
      <w:rFonts w:ascii="Times New Roman" w:eastAsia="Times New Roman" w:hAnsi="Times New Roman"/>
      <w:b/>
      <w:bCs/>
      <w:snapToGrid w:val="0"/>
      <w:lang w:val="en-US" w:eastAsia="en-US"/>
    </w:rPr>
  </w:style>
  <w:style w:type="character" w:styleId="FollowedHyperlink">
    <w:name w:val="FollowedHyperlink"/>
    <w:uiPriority w:val="99"/>
    <w:semiHidden/>
    <w:unhideWhenUsed/>
    <w:rsid w:val="00EB7119"/>
    <w:rPr>
      <w:color w:val="954F72"/>
      <w:u w:val="single"/>
    </w:rPr>
  </w:style>
  <w:style w:type="character" w:styleId="UnresolvedMention">
    <w:name w:val="Unresolved Mention"/>
    <w:uiPriority w:val="99"/>
    <w:semiHidden/>
    <w:unhideWhenUsed/>
    <w:rsid w:val="00EE33EE"/>
    <w:rPr>
      <w:color w:val="605E5C"/>
      <w:shd w:val="clear" w:color="auto" w:fill="E1DFDD"/>
    </w:rPr>
  </w:style>
  <w:style w:type="character" w:customStyle="1" w:styleId="Heading1Char">
    <w:name w:val="Heading 1 Char"/>
    <w:basedOn w:val="DefaultParagraphFont"/>
    <w:link w:val="Heading1"/>
    <w:uiPriority w:val="9"/>
    <w:rsid w:val="004256C9"/>
    <w:rPr>
      <w:rFonts w:ascii="Arial" w:eastAsiaTheme="majorEastAsia" w:hAnsi="Arial" w:cstheme="majorBidi"/>
      <w:b/>
      <w:bCs/>
      <w:snapToGrid w:val="0"/>
      <w:kern w:val="32"/>
      <w:sz w:val="36"/>
      <w:szCs w:val="32"/>
      <w:lang w:val="en-US" w:eastAsia="en-US"/>
    </w:rPr>
  </w:style>
  <w:style w:type="character" w:customStyle="1" w:styleId="Heading2Char">
    <w:name w:val="Heading 2 Char"/>
    <w:basedOn w:val="DefaultParagraphFont"/>
    <w:link w:val="Heading2"/>
    <w:uiPriority w:val="9"/>
    <w:rsid w:val="004256C9"/>
    <w:rPr>
      <w:rFonts w:ascii="Arial" w:eastAsiaTheme="majorEastAsia" w:hAnsi="Arial" w:cstheme="majorBidi"/>
      <w:b/>
      <w:bCs/>
      <w:i/>
      <w:iCs/>
      <w:snapToGrid w:val="0"/>
      <w:sz w:val="28"/>
      <w:szCs w:val="28"/>
      <w:lang w:val="en-US" w:eastAsia="en-US"/>
    </w:rPr>
  </w:style>
  <w:style w:type="table" w:styleId="TableGridLight">
    <w:name w:val="Grid Table Light"/>
    <w:basedOn w:val="TableNormal"/>
    <w:uiPriority w:val="40"/>
    <w:rsid w:val="004256C9"/>
    <w:tblPr/>
  </w:style>
  <w:style w:type="paragraph" w:styleId="Revision">
    <w:name w:val="Revision"/>
    <w:hidden/>
    <w:uiPriority w:val="99"/>
    <w:semiHidden/>
    <w:rsid w:val="00833626"/>
    <w:rPr>
      <w:rFonts w:ascii="Arial" w:eastAsia="Times New Roman" w:hAnsi="Arial"/>
      <w:snapToGrid w:val="0"/>
      <w:sz w:val="24"/>
      <w:lang w:val="en-US" w:eastAsia="en-US"/>
    </w:rPr>
  </w:style>
  <w:style w:type="paragraph" w:customStyle="1" w:styleId="xmsonormal">
    <w:name w:val="x_msonormal"/>
    <w:basedOn w:val="Normal"/>
    <w:rsid w:val="00D74282"/>
    <w:pPr>
      <w:spacing w:before="100" w:beforeAutospacing="1" w:after="100" w:afterAutospacing="1"/>
    </w:pPr>
  </w:style>
  <w:style w:type="paragraph" w:customStyle="1" w:styleId="xmsolistparagraph">
    <w:name w:val="x_msolistparagraph"/>
    <w:basedOn w:val="Normal"/>
    <w:rsid w:val="00D74282"/>
    <w:pPr>
      <w:spacing w:before="100" w:beforeAutospacing="1" w:after="100" w:afterAutospacing="1"/>
    </w:pPr>
  </w:style>
  <w:style w:type="paragraph" w:customStyle="1" w:styleId="Default">
    <w:name w:val="Default"/>
    <w:rsid w:val="00CE2B5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0383">
      <w:bodyDiv w:val="1"/>
      <w:marLeft w:val="0"/>
      <w:marRight w:val="0"/>
      <w:marTop w:val="0"/>
      <w:marBottom w:val="0"/>
      <w:divBdr>
        <w:top w:val="none" w:sz="0" w:space="0" w:color="auto"/>
        <w:left w:val="none" w:sz="0" w:space="0" w:color="auto"/>
        <w:bottom w:val="none" w:sz="0" w:space="0" w:color="auto"/>
        <w:right w:val="none" w:sz="0" w:space="0" w:color="auto"/>
      </w:divBdr>
    </w:div>
    <w:div w:id="202450991">
      <w:marLeft w:val="0"/>
      <w:marRight w:val="0"/>
      <w:marTop w:val="0"/>
      <w:marBottom w:val="0"/>
      <w:divBdr>
        <w:top w:val="none" w:sz="0" w:space="0" w:color="auto"/>
        <w:left w:val="none" w:sz="0" w:space="0" w:color="auto"/>
        <w:bottom w:val="none" w:sz="0" w:space="0" w:color="auto"/>
        <w:right w:val="none" w:sz="0" w:space="0" w:color="auto"/>
      </w:divBdr>
    </w:div>
    <w:div w:id="1819687877">
      <w:bodyDiv w:val="1"/>
      <w:marLeft w:val="0"/>
      <w:marRight w:val="0"/>
      <w:marTop w:val="0"/>
      <w:marBottom w:val="0"/>
      <w:divBdr>
        <w:top w:val="none" w:sz="0" w:space="0" w:color="auto"/>
        <w:left w:val="none" w:sz="0" w:space="0" w:color="auto"/>
        <w:bottom w:val="none" w:sz="0" w:space="0" w:color="auto"/>
        <w:right w:val="none" w:sz="0" w:space="0" w:color="auto"/>
      </w:divBdr>
    </w:div>
    <w:div w:id="1954047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2017/22/contents" TargetMode="External"/><Relationship Id="rId18" Type="http://schemas.openxmlformats.org/officeDocument/2006/relationships/hyperlink" Target="https://cdn.kingston.ac.uk/documents/user-upload/kingston-university-2a37e53e8a6-ap11-religion-and-belief-policy.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assets.kingston.ac.uk/m/f82eaf8916dd8d5/original/20221221_Personal-Relationships-Policy_V1.pdf" TargetMode="External"/><Relationship Id="rId7" Type="http://schemas.openxmlformats.org/officeDocument/2006/relationships/settings" Target="settings.xml"/><Relationship Id="rId12" Type="http://schemas.openxmlformats.org/officeDocument/2006/relationships/hyperlink" Target="https://www.legislation.gov.uk/ukpga/2010/23/contents" TargetMode="External"/><Relationship Id="rId17" Type="http://schemas.openxmlformats.org/officeDocument/2006/relationships/hyperlink" Target="https://www.equalityhumanrights.com/equality"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qualityhumanrights.com/equality" TargetMode="External"/><Relationship Id="rId20" Type="http://schemas.openxmlformats.org/officeDocument/2006/relationships/hyperlink" Target="https://cdn.kingston.ac.uk/documents/user-upload/kingston-university-892220919af-gender-identity-and-expressio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ukpga/2023/56/contents"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legislation.gov.uk/ukpga/2015/30/contents/enacted" TargetMode="External"/><Relationship Id="rId23" Type="http://schemas.openxmlformats.org/officeDocument/2006/relationships/hyperlink" Target="https://cdn.kingston.ac.uk/documents/user-upload/kingston-university-3a4bd57c3ed-safeguarding-policy-2023-24-new.pdf" TargetMode="External"/><Relationship Id="rId10" Type="http://schemas.openxmlformats.org/officeDocument/2006/relationships/endnotes" Target="endnotes.xml"/><Relationship Id="rId19" Type="http://schemas.openxmlformats.org/officeDocument/2006/relationships/hyperlink" Target="https://cdn.kingston.ac.uk/documents/user-upload/kingston-university-e33cd2e722e-ap02-student-pregnancy-materni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ingston.ac.uk/aboutkingstonuniversity/howtheuniversityworks/policiesandregulations/" TargetMode="External"/><Relationship Id="rId22" Type="http://schemas.openxmlformats.org/officeDocument/2006/relationships/hyperlink" Target="https://assets.kingston.ac.uk/m/12d0ce154f5b67df/original/20220206_Freedom-of-speech-and-external-speakers_v6.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haredWithUsers xmlns="3949bc56-6107-4a37-a900-858857adfede">
      <UserInfo>
        <DisplayName/>
        <AccountId xsi:nil="true"/>
        <AccountType/>
      </UserInfo>
    </SharedWithUsers>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9FDD13A8-383A-4761-9B9E-7439910B4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B641E0-ED28-4D40-A198-12E09069444A}">
  <ds:schemaRefs>
    <ds:schemaRef ds:uri="http://schemas.microsoft.com/sharepoint/v3/contenttype/forms"/>
  </ds:schemaRefs>
</ds:datastoreItem>
</file>

<file path=customXml/itemProps3.xml><?xml version="1.0" encoding="utf-8"?>
<ds:datastoreItem xmlns:ds="http://schemas.openxmlformats.org/officeDocument/2006/customXml" ds:itemID="{367E8C31-BF2C-428D-A037-D0B0E8243AD8}">
  <ds:schemaRefs>
    <ds:schemaRef ds:uri="http://schemas.microsoft.com/office/2006/metadata/longProperties"/>
  </ds:schemaRefs>
</ds:datastoreItem>
</file>

<file path=customXml/itemProps4.xml><?xml version="1.0" encoding="utf-8"?>
<ds:datastoreItem xmlns:ds="http://schemas.openxmlformats.org/officeDocument/2006/customXml" ds:itemID="{C2458B23-8D9F-4E86-A6D9-59C964460FFA}">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2444</Words>
  <Characters>13935</Characters>
  <Application>Microsoft Office Word</Application>
  <DocSecurity>4</DocSecurity>
  <Lines>116</Lines>
  <Paragraphs>32</Paragraphs>
  <ScaleCrop>false</ScaleCrop>
  <Company>Kingston University</Company>
  <LinksUpToDate>false</LinksUpToDate>
  <CharactersWithSpaces>16347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KU16380</dc:creator>
  <cp:keywords/>
  <cp:lastModifiedBy>Bradbury, Becky</cp:lastModifiedBy>
  <cp:revision>2</cp:revision>
  <dcterms:created xsi:type="dcterms:W3CDTF">2026-10-07T13:58:00Z</dcterms:created>
  <dcterms:modified xsi:type="dcterms:W3CDTF">2026-10-07T13:58:00Z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MSIP_Label_3b551598-29da-492a-8b9f-8358cd43dd03_Enabled">
    <vt:lpwstr>True</vt:lpwstr>
  </property>
  <property fmtid="{D5CDD505-2E9C-101B-9397-08002B2CF9AE}" pid="4" name="MSIP_Label_3b551598-29da-492a-8b9f-8358cd43dd03_SiteId">
    <vt:lpwstr>c9ef029c-18cf-4016-86d3-93cf8e94ff94</vt:lpwstr>
  </property>
  <property fmtid="{D5CDD505-2E9C-101B-9397-08002B2CF9AE}" pid="5" name="MSIP_Label_3b551598-29da-492a-8b9f-8358cd43dd03_Owner">
    <vt:lpwstr>KU72685@kingston.ac.uk</vt:lpwstr>
  </property>
  <property fmtid="{D5CDD505-2E9C-101B-9397-08002B2CF9AE}" pid="6" name="MSIP_Label_3b551598-29da-492a-8b9f-8358cd43dd03_SetDate">
    <vt:lpwstr>2022-02-22T13:05:43.6644907Z</vt:lpwstr>
  </property>
  <property fmtid="{D5CDD505-2E9C-101B-9397-08002B2CF9AE}" pid="7" name="MSIP_Label_3b551598-29da-492a-8b9f-8358cd43dd03_Name">
    <vt:lpwstr>General</vt:lpwstr>
  </property>
  <property fmtid="{D5CDD505-2E9C-101B-9397-08002B2CF9AE}" pid="8" name="MSIP_Label_3b551598-29da-492a-8b9f-8358cd43dd03_Application">
    <vt:lpwstr>Microsoft Azure Information Protection</vt:lpwstr>
  </property>
  <property fmtid="{D5CDD505-2E9C-101B-9397-08002B2CF9AE}" pid="9" name="MSIP_Label_3b551598-29da-492a-8b9f-8358cd43dd03_ActionId">
    <vt:lpwstr>1b5b2c1c-c83d-44e0-b20d-3fa9775d207f</vt:lpwstr>
  </property>
  <property fmtid="{D5CDD505-2E9C-101B-9397-08002B2CF9AE}" pid="10" name="MSIP_Label_3b551598-29da-492a-8b9f-8358cd43dd03_Extended_MSFT_Method">
    <vt:lpwstr>Automatic</vt:lpwstr>
  </property>
  <property fmtid="{D5CDD505-2E9C-101B-9397-08002B2CF9AE}" pid="11" name="Sensitivity">
    <vt:lpwstr>General</vt:lpwstr>
  </property>
  <property fmtid="{D5CDD505-2E9C-101B-9397-08002B2CF9AE}" pid="12" name="ContentTypeId">
    <vt:lpwstr>0x010100AF47C6D639642C4882A310EAFDB93A7F</vt:lpwstr>
  </property>
  <property fmtid="{D5CDD505-2E9C-101B-9397-08002B2CF9AE}" pid="13" name="MediaServiceImageTags">
    <vt:lpwstr/>
  </property>
  <property fmtid="{D5CDD505-2E9C-101B-9397-08002B2CF9AE}" pid="14" name="Order">
    <vt:r8>2146000</vt:r8>
  </property>
  <property fmtid="{D5CDD505-2E9C-101B-9397-08002B2CF9AE}" pid="15" name="xd_Signature">
    <vt:bool>false</vt:bool>
  </property>
  <property fmtid="{D5CDD505-2E9C-101B-9397-08002B2CF9AE}" pid="16" name="xd_ProgID">
    <vt:lpwstr/>
  </property>
  <property fmtid="{D5CDD505-2E9C-101B-9397-08002B2CF9AE}" pid="17" name="TemplateUrl">
    <vt:lpwstr/>
  </property>
  <property fmtid="{D5CDD505-2E9C-101B-9397-08002B2CF9AE}" pid="18" name="ComplianceAssetId">
    <vt:lpwstr/>
  </property>
  <property fmtid="{D5CDD505-2E9C-101B-9397-08002B2CF9AE}" pid="19" name="_ExtendedDescription">
    <vt:lpwstr/>
  </property>
  <property fmtid="{D5CDD505-2E9C-101B-9397-08002B2CF9AE}" pid="20" name="TriggerFlowInfo">
    <vt:lpwstr/>
  </property>
</Properties>
</file>