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9B5D6" w14:textId="77777777" w:rsidR="00E31A9F" w:rsidRDefault="00E31A9F" w:rsidP="00E31A9F">
      <w:pPr>
        <w:spacing w:after="0" w:line="240" w:lineRule="auto"/>
        <w:rPr>
          <w:rFonts w:ascii="Arial" w:hAnsi="Arial" w:cs="Arial"/>
          <w:b/>
          <w:bCs/>
        </w:rPr>
      </w:pPr>
    </w:p>
    <w:p w14:paraId="75572FF0" w14:textId="6BA96425" w:rsidR="00E31A9F" w:rsidRPr="00E31A9F" w:rsidRDefault="00E31A9F" w:rsidP="00E31A9F">
      <w:pPr>
        <w:pStyle w:val="Heading1"/>
        <w:spacing w:before="0" w:after="0" w:line="240" w:lineRule="auto"/>
        <w:jc w:val="center"/>
        <w:rPr>
          <w:rFonts w:ascii="Arial" w:hAnsi="Arial" w:cs="Arial"/>
          <w:b/>
          <w:bCs/>
          <w:color w:val="auto"/>
          <w:sz w:val="36"/>
          <w:szCs w:val="36"/>
        </w:rPr>
      </w:pPr>
      <w:r w:rsidRPr="00E31A9F">
        <w:rPr>
          <w:rFonts w:ascii="Arial" w:hAnsi="Arial" w:cs="Arial"/>
          <w:b/>
          <w:bCs/>
          <w:color w:val="auto"/>
          <w:sz w:val="36"/>
          <w:szCs w:val="36"/>
        </w:rPr>
        <w:t>Guidance OG (xix)</w:t>
      </w:r>
    </w:p>
    <w:p w14:paraId="1946530D" w14:textId="23AB1527" w:rsidR="00E31A9F" w:rsidRPr="00E31A9F" w:rsidRDefault="00E31A9F" w:rsidP="00E31A9F">
      <w:pPr>
        <w:pStyle w:val="Heading1"/>
        <w:spacing w:before="0" w:after="0" w:line="240" w:lineRule="auto"/>
        <w:jc w:val="center"/>
        <w:rPr>
          <w:rFonts w:ascii="Arial" w:hAnsi="Arial" w:cs="Arial"/>
          <w:b/>
          <w:bCs/>
          <w:color w:val="auto"/>
          <w:sz w:val="36"/>
          <w:szCs w:val="36"/>
        </w:rPr>
      </w:pPr>
      <w:r w:rsidRPr="00E31A9F">
        <w:rPr>
          <w:rFonts w:ascii="Arial" w:hAnsi="Arial" w:cs="Arial"/>
          <w:b/>
          <w:bCs/>
          <w:color w:val="auto"/>
          <w:sz w:val="36"/>
          <w:szCs w:val="36"/>
        </w:rPr>
        <w:t>Faculty Student Forum Terms of Reference</w:t>
      </w:r>
    </w:p>
    <w:p w14:paraId="39ECD870" w14:textId="77777777" w:rsidR="00E31A9F" w:rsidRPr="00E31A9F" w:rsidRDefault="00E31A9F" w:rsidP="00E31A9F">
      <w:pPr>
        <w:spacing w:after="0" w:line="240" w:lineRule="auto"/>
        <w:rPr>
          <w:rFonts w:ascii="Arial" w:hAnsi="Arial" w:cs="Arial"/>
        </w:rPr>
      </w:pPr>
      <w:r w:rsidRPr="00E31A9F">
        <w:rPr>
          <w:rFonts w:ascii="Arial" w:hAnsi="Arial" w:cs="Arial"/>
        </w:rPr>
        <w:t> </w:t>
      </w:r>
    </w:p>
    <w:p w14:paraId="4E381BCD" w14:textId="77777777" w:rsidR="00E31A9F" w:rsidRPr="00E31A9F" w:rsidRDefault="00E31A9F" w:rsidP="00E31A9F">
      <w:pPr>
        <w:pStyle w:val="Heading2"/>
        <w:rPr>
          <w:rFonts w:ascii="Arial" w:hAnsi="Arial" w:cs="Arial"/>
          <w:b/>
          <w:bCs/>
          <w:color w:val="auto"/>
          <w:sz w:val="28"/>
          <w:szCs w:val="28"/>
        </w:rPr>
      </w:pPr>
      <w:r w:rsidRPr="00E31A9F">
        <w:rPr>
          <w:rFonts w:ascii="Arial" w:hAnsi="Arial" w:cs="Arial"/>
          <w:b/>
          <w:bCs/>
          <w:color w:val="auto"/>
          <w:sz w:val="28"/>
          <w:szCs w:val="28"/>
        </w:rPr>
        <w:t>Faculty Student Forum </w:t>
      </w:r>
    </w:p>
    <w:p w14:paraId="598F5C84" w14:textId="77777777" w:rsidR="00E31A9F" w:rsidRPr="00E31A9F" w:rsidRDefault="00E31A9F" w:rsidP="00E31A9F">
      <w:pPr>
        <w:spacing w:after="0" w:line="240" w:lineRule="auto"/>
        <w:rPr>
          <w:rFonts w:ascii="Arial" w:hAnsi="Arial" w:cs="Arial"/>
        </w:rPr>
      </w:pPr>
      <w:r w:rsidRPr="00E31A9F">
        <w:rPr>
          <w:rFonts w:ascii="Arial" w:hAnsi="Arial" w:cs="Arial"/>
        </w:rPr>
        <w:t> </w:t>
      </w:r>
    </w:p>
    <w:p w14:paraId="6BDD1402"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Type:</w:t>
      </w:r>
      <w:r w:rsidRPr="00E31A9F">
        <w:rPr>
          <w:rFonts w:ascii="Arial" w:hAnsi="Arial" w:cs="Arial"/>
          <w:sz w:val="24"/>
          <w:szCs w:val="24"/>
        </w:rPr>
        <w:tab/>
      </w:r>
      <w:r w:rsidRPr="00E31A9F">
        <w:rPr>
          <w:rFonts w:ascii="Arial" w:hAnsi="Arial" w:cs="Arial"/>
          <w:sz w:val="24"/>
          <w:szCs w:val="24"/>
        </w:rPr>
        <w:tab/>
      </w:r>
      <w:r w:rsidRPr="00E31A9F">
        <w:rPr>
          <w:rFonts w:ascii="Arial" w:hAnsi="Arial" w:cs="Arial"/>
          <w:sz w:val="24"/>
          <w:szCs w:val="24"/>
        </w:rPr>
        <w:tab/>
        <w:t xml:space="preserve"> Standing Forum </w:t>
      </w:r>
    </w:p>
    <w:p w14:paraId="1B558BB0"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3BDC9543"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Reporting Line:</w:t>
      </w:r>
      <w:r w:rsidRPr="00E31A9F">
        <w:rPr>
          <w:rFonts w:ascii="Arial" w:hAnsi="Arial" w:cs="Arial"/>
          <w:sz w:val="24"/>
          <w:szCs w:val="24"/>
        </w:rPr>
        <w:tab/>
        <w:t>Student Life Committee </w:t>
      </w:r>
    </w:p>
    <w:p w14:paraId="1856F945"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5BA57BF2" w14:textId="0D559C44" w:rsidR="00E31A9F" w:rsidRPr="00E31A9F" w:rsidRDefault="00E31A9F" w:rsidP="00E31A9F">
      <w:pPr>
        <w:spacing w:after="0" w:line="240" w:lineRule="auto"/>
        <w:ind w:left="2160" w:hanging="2160"/>
        <w:rPr>
          <w:rFonts w:ascii="Arial" w:hAnsi="Arial" w:cs="Arial"/>
          <w:sz w:val="24"/>
          <w:szCs w:val="24"/>
        </w:rPr>
      </w:pPr>
      <w:r w:rsidRPr="00E31A9F">
        <w:rPr>
          <w:rFonts w:ascii="Arial" w:hAnsi="Arial" w:cs="Arial"/>
          <w:sz w:val="24"/>
          <w:szCs w:val="24"/>
        </w:rPr>
        <w:t>Nature:</w:t>
      </w:r>
      <w:r w:rsidRPr="00E31A9F">
        <w:rPr>
          <w:rFonts w:ascii="Arial" w:hAnsi="Arial" w:cs="Arial"/>
          <w:sz w:val="24"/>
          <w:szCs w:val="24"/>
        </w:rPr>
        <w:tab/>
        <w:t>A meeting between student representatives and senior Faculty and University Services staff to raise and address non-course specific issues that are outside of the remit of Student Voice Committees </w:t>
      </w:r>
    </w:p>
    <w:p w14:paraId="7690CF5F"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2C707543" w14:textId="69609DB7" w:rsidR="00E31A9F" w:rsidRPr="00E31A9F" w:rsidRDefault="00E31A9F" w:rsidP="00E31A9F">
      <w:pPr>
        <w:spacing w:after="0" w:line="240" w:lineRule="auto"/>
        <w:ind w:left="2160" w:hanging="2160"/>
        <w:rPr>
          <w:rFonts w:ascii="Arial" w:hAnsi="Arial" w:cs="Arial"/>
          <w:sz w:val="24"/>
          <w:szCs w:val="24"/>
        </w:rPr>
      </w:pPr>
      <w:r w:rsidRPr="00E31A9F">
        <w:rPr>
          <w:rFonts w:ascii="Arial" w:hAnsi="Arial" w:cs="Arial"/>
          <w:sz w:val="24"/>
          <w:szCs w:val="24"/>
        </w:rPr>
        <w:t>Timing:</w:t>
      </w:r>
      <w:r w:rsidRPr="00E31A9F">
        <w:rPr>
          <w:rFonts w:ascii="Arial" w:hAnsi="Arial" w:cs="Arial"/>
          <w:sz w:val="24"/>
          <w:szCs w:val="24"/>
        </w:rPr>
        <w:tab/>
        <w:t>Each Faculty should hold at least two Faculty Student Forums each academic year. The Faculty Student Forum should be held in Teaching Week 10 or 11 of each teaching block </w:t>
      </w:r>
    </w:p>
    <w:p w14:paraId="714F47A8"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097CDA57"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Location:</w:t>
      </w:r>
      <w:r w:rsidRPr="00E31A9F">
        <w:rPr>
          <w:rFonts w:ascii="Arial" w:hAnsi="Arial" w:cs="Arial"/>
          <w:sz w:val="24"/>
          <w:szCs w:val="24"/>
        </w:rPr>
        <w:tab/>
      </w:r>
      <w:r w:rsidRPr="00E31A9F">
        <w:rPr>
          <w:rFonts w:ascii="Arial" w:hAnsi="Arial" w:cs="Arial"/>
          <w:sz w:val="24"/>
          <w:szCs w:val="24"/>
        </w:rPr>
        <w:tab/>
        <w:t>Faculty Student Forums can be held online or in-person </w:t>
      </w:r>
    </w:p>
    <w:p w14:paraId="15D0FB13" w14:textId="77777777" w:rsidR="00E31A9F" w:rsidRPr="00E31A9F" w:rsidRDefault="00E31A9F" w:rsidP="00E31A9F">
      <w:pPr>
        <w:spacing w:after="0" w:line="240" w:lineRule="auto"/>
        <w:rPr>
          <w:rFonts w:ascii="Arial" w:hAnsi="Arial" w:cs="Arial"/>
        </w:rPr>
      </w:pPr>
      <w:r w:rsidRPr="00E31A9F">
        <w:rPr>
          <w:rFonts w:ascii="Arial" w:hAnsi="Arial" w:cs="Arial"/>
        </w:rPr>
        <w:t> </w:t>
      </w:r>
    </w:p>
    <w:p w14:paraId="0D3CB59D"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6D0FF3DE" w14:textId="77777777" w:rsidR="00E31A9F" w:rsidRPr="00E31A9F" w:rsidRDefault="00E31A9F" w:rsidP="00E31A9F">
      <w:pPr>
        <w:pStyle w:val="Heading2"/>
        <w:rPr>
          <w:rFonts w:ascii="Arial" w:hAnsi="Arial" w:cs="Arial"/>
          <w:b/>
          <w:bCs/>
          <w:color w:val="auto"/>
          <w:sz w:val="28"/>
          <w:szCs w:val="28"/>
        </w:rPr>
      </w:pPr>
      <w:r w:rsidRPr="00E31A9F">
        <w:rPr>
          <w:rFonts w:ascii="Arial" w:hAnsi="Arial" w:cs="Arial"/>
          <w:b/>
          <w:bCs/>
          <w:color w:val="auto"/>
          <w:sz w:val="28"/>
          <w:szCs w:val="28"/>
        </w:rPr>
        <w:t>Terms of Reference/Function </w:t>
      </w:r>
    </w:p>
    <w:p w14:paraId="180B6F75" w14:textId="77777777" w:rsidR="00E31A9F" w:rsidRPr="00E31A9F" w:rsidRDefault="00E31A9F" w:rsidP="00E31A9F">
      <w:pPr>
        <w:spacing w:after="0" w:line="240" w:lineRule="auto"/>
        <w:rPr>
          <w:rFonts w:ascii="Arial" w:hAnsi="Arial" w:cs="Arial"/>
        </w:rPr>
      </w:pPr>
      <w:r w:rsidRPr="00E31A9F">
        <w:rPr>
          <w:rFonts w:ascii="Arial" w:hAnsi="Arial" w:cs="Arial"/>
        </w:rPr>
        <w:t> </w:t>
      </w:r>
    </w:p>
    <w:p w14:paraId="09BF8CE3" w14:textId="77777777" w:rsidR="00E31A9F" w:rsidRPr="00E31A9F" w:rsidRDefault="00E31A9F" w:rsidP="00E31A9F">
      <w:pPr>
        <w:numPr>
          <w:ilvl w:val="0"/>
          <w:numId w:val="1"/>
        </w:numPr>
        <w:spacing w:after="0" w:line="240" w:lineRule="auto"/>
        <w:rPr>
          <w:rFonts w:ascii="Arial" w:hAnsi="Arial" w:cs="Arial"/>
          <w:sz w:val="24"/>
          <w:szCs w:val="24"/>
        </w:rPr>
      </w:pPr>
      <w:r w:rsidRPr="00E31A9F">
        <w:rPr>
          <w:rFonts w:ascii="Arial" w:hAnsi="Arial" w:cs="Arial"/>
          <w:sz w:val="24"/>
          <w:szCs w:val="24"/>
        </w:rPr>
        <w:t>To have open discussions around the comments, queries, suggestions, concerns, and feedback raised by Course Representatives at Student Voice Committees and through other forums about non-course specific matters. </w:t>
      </w:r>
    </w:p>
    <w:p w14:paraId="148C887B"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6E5C8A02" w14:textId="77777777" w:rsidR="00E31A9F" w:rsidRPr="00E31A9F" w:rsidRDefault="00E31A9F" w:rsidP="00E31A9F">
      <w:pPr>
        <w:numPr>
          <w:ilvl w:val="0"/>
          <w:numId w:val="2"/>
        </w:numPr>
        <w:spacing w:after="0" w:line="240" w:lineRule="auto"/>
        <w:rPr>
          <w:rFonts w:ascii="Arial" w:hAnsi="Arial" w:cs="Arial"/>
          <w:sz w:val="24"/>
          <w:szCs w:val="24"/>
        </w:rPr>
      </w:pPr>
      <w:r w:rsidRPr="00E31A9F">
        <w:rPr>
          <w:rFonts w:ascii="Arial" w:hAnsi="Arial" w:cs="Arial"/>
          <w:sz w:val="24"/>
          <w:szCs w:val="24"/>
        </w:rPr>
        <w:t>To receive updates on, and to discuss, the action taken by University Service departments (such as IT Services or Library and Learning Services) in response to student feedback. To gather student views on these actions.  </w:t>
      </w:r>
    </w:p>
    <w:p w14:paraId="6F2758D3"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53877848" w14:textId="77777777" w:rsidR="00E31A9F" w:rsidRPr="00E31A9F" w:rsidRDefault="00E31A9F" w:rsidP="00E31A9F">
      <w:pPr>
        <w:numPr>
          <w:ilvl w:val="0"/>
          <w:numId w:val="3"/>
        </w:numPr>
        <w:spacing w:after="0" w:line="240" w:lineRule="auto"/>
        <w:rPr>
          <w:rFonts w:ascii="Arial" w:hAnsi="Arial" w:cs="Arial"/>
          <w:sz w:val="24"/>
          <w:szCs w:val="24"/>
        </w:rPr>
      </w:pPr>
      <w:r w:rsidRPr="00E31A9F">
        <w:rPr>
          <w:rFonts w:ascii="Arial" w:hAnsi="Arial" w:cs="Arial"/>
          <w:sz w:val="24"/>
          <w:szCs w:val="24"/>
        </w:rPr>
        <w:t>To ensure that discussions and any resulting actions are documented and circulated to all members and to those who have been given actions. </w:t>
      </w:r>
    </w:p>
    <w:p w14:paraId="0F1E5613"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19D8CA4E" w14:textId="77777777" w:rsidR="00E31A9F" w:rsidRPr="00E31A9F" w:rsidRDefault="00E31A9F" w:rsidP="00E31A9F">
      <w:pPr>
        <w:numPr>
          <w:ilvl w:val="0"/>
          <w:numId w:val="4"/>
        </w:numPr>
        <w:spacing w:after="0" w:line="240" w:lineRule="auto"/>
        <w:rPr>
          <w:rFonts w:ascii="Arial" w:hAnsi="Arial" w:cs="Arial"/>
          <w:sz w:val="24"/>
          <w:szCs w:val="24"/>
        </w:rPr>
      </w:pPr>
      <w:r w:rsidRPr="00E31A9F">
        <w:rPr>
          <w:rFonts w:ascii="Arial" w:hAnsi="Arial" w:cs="Arial"/>
          <w:sz w:val="24"/>
          <w:szCs w:val="24"/>
        </w:rPr>
        <w:t>To ensure that the outcomes of any matters referred to the Faculty Student Forum by other faculty committees are reported back to those committees to close the feedback loops. </w:t>
      </w:r>
    </w:p>
    <w:p w14:paraId="2CD5DD0A" w14:textId="77777777" w:rsidR="00E31A9F" w:rsidRPr="00E31A9F" w:rsidRDefault="00E31A9F" w:rsidP="00E31A9F">
      <w:pPr>
        <w:spacing w:after="0" w:line="240" w:lineRule="auto"/>
        <w:rPr>
          <w:rFonts w:ascii="Arial" w:hAnsi="Arial" w:cs="Arial"/>
        </w:rPr>
      </w:pPr>
      <w:r w:rsidRPr="00E31A9F">
        <w:rPr>
          <w:rFonts w:ascii="Arial" w:hAnsi="Arial" w:cs="Arial"/>
        </w:rPr>
        <w:t> </w:t>
      </w:r>
    </w:p>
    <w:p w14:paraId="238DA625" w14:textId="77777777" w:rsidR="00E31A9F" w:rsidRPr="00E31A9F" w:rsidRDefault="00E31A9F" w:rsidP="00E31A9F">
      <w:pPr>
        <w:spacing w:after="0" w:line="240" w:lineRule="auto"/>
        <w:rPr>
          <w:rFonts w:ascii="Arial" w:hAnsi="Arial" w:cs="Arial"/>
        </w:rPr>
      </w:pPr>
      <w:r w:rsidRPr="00E31A9F">
        <w:rPr>
          <w:rFonts w:ascii="Arial" w:hAnsi="Arial" w:cs="Arial"/>
        </w:rPr>
        <w:t> </w:t>
      </w:r>
    </w:p>
    <w:p w14:paraId="0C2BA74C" w14:textId="77777777" w:rsidR="00E31A9F" w:rsidRPr="00E31A9F" w:rsidRDefault="00E31A9F" w:rsidP="00E31A9F">
      <w:pPr>
        <w:pStyle w:val="Heading2"/>
        <w:rPr>
          <w:rFonts w:ascii="Arial" w:hAnsi="Arial" w:cs="Arial"/>
          <w:b/>
          <w:bCs/>
          <w:sz w:val="28"/>
          <w:szCs w:val="28"/>
        </w:rPr>
      </w:pPr>
      <w:r w:rsidRPr="00E31A9F">
        <w:rPr>
          <w:rFonts w:ascii="Arial" w:hAnsi="Arial" w:cs="Arial"/>
          <w:b/>
          <w:bCs/>
          <w:color w:val="auto"/>
          <w:sz w:val="28"/>
          <w:szCs w:val="28"/>
        </w:rPr>
        <w:t>Membership</w:t>
      </w:r>
      <w:r w:rsidRPr="00E31A9F">
        <w:rPr>
          <w:rFonts w:ascii="Arial" w:hAnsi="Arial" w:cs="Arial"/>
          <w:b/>
          <w:bCs/>
          <w:sz w:val="28"/>
          <w:szCs w:val="28"/>
        </w:rPr>
        <w:t> </w:t>
      </w:r>
    </w:p>
    <w:p w14:paraId="01BDB786"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Faculty Dean (Chair) </w:t>
      </w:r>
    </w:p>
    <w:p w14:paraId="663649E6"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Heads of School </w:t>
      </w:r>
    </w:p>
    <w:p w14:paraId="4BBDDB91"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Faculty Student Representatives </w:t>
      </w:r>
    </w:p>
    <w:p w14:paraId="4D9D2071"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Student School Community Representatives </w:t>
      </w:r>
    </w:p>
    <w:p w14:paraId="1FF275EE"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Head of Library and Learning Services  </w:t>
      </w:r>
    </w:p>
    <w:p w14:paraId="33A2EE00" w14:textId="77777777" w:rsidR="00E31A9F" w:rsidRPr="00E31A9F" w:rsidRDefault="00E31A9F" w:rsidP="00E31A9F">
      <w:pPr>
        <w:spacing w:after="0" w:line="240" w:lineRule="auto"/>
        <w:rPr>
          <w:rFonts w:ascii="Arial" w:hAnsi="Arial" w:cs="Arial"/>
        </w:rPr>
      </w:pPr>
      <w:r w:rsidRPr="00E31A9F">
        <w:rPr>
          <w:rFonts w:ascii="Arial" w:hAnsi="Arial" w:cs="Arial"/>
          <w:sz w:val="24"/>
          <w:szCs w:val="24"/>
        </w:rPr>
        <w:lastRenderedPageBreak/>
        <w:t>Head of Estates</w:t>
      </w:r>
      <w:r w:rsidRPr="00E31A9F">
        <w:rPr>
          <w:rFonts w:ascii="Arial" w:hAnsi="Arial" w:cs="Arial"/>
        </w:rPr>
        <w:t>  </w:t>
      </w:r>
    </w:p>
    <w:p w14:paraId="0C9134DE"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Head of Information Centre Services </w:t>
      </w:r>
    </w:p>
    <w:p w14:paraId="39A5EB56"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Associate Director of Student Life, Health &amp; Wellbeing </w:t>
      </w:r>
    </w:p>
    <w:p w14:paraId="2D420F0C"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Representative from IT Services  </w:t>
      </w:r>
    </w:p>
    <w:p w14:paraId="5A47F9CD"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16472164"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i/>
          <w:iCs/>
          <w:sz w:val="24"/>
          <w:szCs w:val="24"/>
        </w:rPr>
        <w:t>In attendance</w:t>
      </w:r>
      <w:r w:rsidRPr="00E31A9F">
        <w:rPr>
          <w:rFonts w:ascii="Arial" w:hAnsi="Arial" w:cs="Arial"/>
          <w:sz w:val="24"/>
          <w:szCs w:val="24"/>
        </w:rPr>
        <w:t> </w:t>
      </w:r>
    </w:p>
    <w:p w14:paraId="41D8ACBB"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Kingston Students Union Sabbatical Officer </w:t>
      </w:r>
    </w:p>
    <w:p w14:paraId="30674CA3"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Representative from the Faculty Office (Clerk) </w:t>
      </w:r>
    </w:p>
    <w:p w14:paraId="05F3E6BB" w14:textId="77777777" w:rsidR="00E31A9F" w:rsidRPr="00E31A9F" w:rsidRDefault="00E31A9F" w:rsidP="00E31A9F">
      <w:pPr>
        <w:spacing w:after="0" w:line="240" w:lineRule="auto"/>
        <w:rPr>
          <w:rFonts w:ascii="Arial" w:hAnsi="Arial" w:cs="Arial"/>
        </w:rPr>
      </w:pPr>
      <w:r w:rsidRPr="00E31A9F">
        <w:rPr>
          <w:rFonts w:ascii="Arial" w:hAnsi="Arial" w:cs="Arial"/>
        </w:rPr>
        <w:t> </w:t>
      </w:r>
    </w:p>
    <w:p w14:paraId="78E73B6B" w14:textId="77777777" w:rsidR="00E31A9F" w:rsidRPr="00E31A9F" w:rsidRDefault="00E31A9F" w:rsidP="00E31A9F">
      <w:pPr>
        <w:spacing w:after="0" w:line="240" w:lineRule="auto"/>
        <w:rPr>
          <w:rFonts w:ascii="Arial" w:hAnsi="Arial" w:cs="Arial"/>
        </w:rPr>
      </w:pPr>
      <w:r w:rsidRPr="00E31A9F">
        <w:rPr>
          <w:rFonts w:ascii="Arial" w:hAnsi="Arial" w:cs="Arial"/>
        </w:rPr>
        <w:t> </w:t>
      </w:r>
    </w:p>
    <w:p w14:paraId="59DF6D82" w14:textId="77777777" w:rsidR="00E31A9F" w:rsidRPr="00E31A9F" w:rsidRDefault="00E31A9F" w:rsidP="00E31A9F">
      <w:pPr>
        <w:pStyle w:val="Heading2"/>
        <w:rPr>
          <w:rFonts w:ascii="Arial" w:hAnsi="Arial" w:cs="Arial"/>
          <w:b/>
          <w:bCs/>
          <w:color w:val="auto"/>
          <w:sz w:val="28"/>
          <w:szCs w:val="28"/>
        </w:rPr>
      </w:pPr>
      <w:r w:rsidRPr="00E31A9F">
        <w:rPr>
          <w:rFonts w:ascii="Arial" w:hAnsi="Arial" w:cs="Arial"/>
          <w:b/>
          <w:bCs/>
          <w:color w:val="auto"/>
          <w:sz w:val="28"/>
          <w:szCs w:val="28"/>
        </w:rPr>
        <w:t>Suggested Agenda </w:t>
      </w:r>
    </w:p>
    <w:p w14:paraId="6B78F4F5"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i/>
          <w:iCs/>
          <w:sz w:val="24"/>
          <w:szCs w:val="24"/>
        </w:rPr>
        <w:t>(Note: This does not preclude the addition of further applicable items)</w:t>
      </w:r>
      <w:r w:rsidRPr="00E31A9F">
        <w:rPr>
          <w:rFonts w:ascii="Arial" w:hAnsi="Arial" w:cs="Arial"/>
          <w:sz w:val="24"/>
          <w:szCs w:val="24"/>
        </w:rPr>
        <w:t> </w:t>
      </w:r>
    </w:p>
    <w:p w14:paraId="1A5A47F4" w14:textId="77777777" w:rsidR="00E31A9F" w:rsidRPr="00E31A9F" w:rsidRDefault="00E31A9F" w:rsidP="00E31A9F">
      <w:pPr>
        <w:spacing w:after="0" w:line="240" w:lineRule="auto"/>
        <w:rPr>
          <w:rFonts w:ascii="Arial" w:hAnsi="Arial" w:cs="Arial"/>
          <w:sz w:val="24"/>
          <w:szCs w:val="24"/>
        </w:rPr>
      </w:pPr>
      <w:r w:rsidRPr="00E31A9F">
        <w:rPr>
          <w:rFonts w:ascii="Arial" w:hAnsi="Arial" w:cs="Arial"/>
          <w:sz w:val="24"/>
          <w:szCs w:val="24"/>
        </w:rPr>
        <w:t> </w:t>
      </w:r>
    </w:p>
    <w:p w14:paraId="14871351" w14:textId="77777777" w:rsidR="00E31A9F" w:rsidRPr="00E31A9F" w:rsidRDefault="00E31A9F" w:rsidP="00E31A9F">
      <w:pPr>
        <w:numPr>
          <w:ilvl w:val="0"/>
          <w:numId w:val="5"/>
        </w:numPr>
        <w:spacing w:after="0" w:line="240" w:lineRule="auto"/>
        <w:rPr>
          <w:rFonts w:ascii="Arial" w:hAnsi="Arial" w:cs="Arial"/>
          <w:sz w:val="24"/>
          <w:szCs w:val="24"/>
        </w:rPr>
      </w:pPr>
      <w:r w:rsidRPr="00E31A9F">
        <w:rPr>
          <w:rFonts w:ascii="Arial" w:hAnsi="Arial" w:cs="Arial"/>
          <w:sz w:val="24"/>
          <w:szCs w:val="24"/>
        </w:rPr>
        <w:t>Welcome and introduction </w:t>
      </w:r>
    </w:p>
    <w:p w14:paraId="1CFCBC55" w14:textId="77777777" w:rsidR="00E31A9F" w:rsidRPr="00E31A9F" w:rsidRDefault="00E31A9F" w:rsidP="00E31A9F">
      <w:pPr>
        <w:numPr>
          <w:ilvl w:val="0"/>
          <w:numId w:val="6"/>
        </w:numPr>
        <w:spacing w:after="0" w:line="240" w:lineRule="auto"/>
        <w:rPr>
          <w:rFonts w:ascii="Arial" w:hAnsi="Arial" w:cs="Arial"/>
          <w:sz w:val="24"/>
          <w:szCs w:val="24"/>
        </w:rPr>
      </w:pPr>
      <w:r w:rsidRPr="00E31A9F">
        <w:rPr>
          <w:rFonts w:ascii="Arial" w:hAnsi="Arial" w:cs="Arial"/>
          <w:sz w:val="24"/>
          <w:szCs w:val="24"/>
        </w:rPr>
        <w:t>Apologies </w:t>
      </w:r>
    </w:p>
    <w:p w14:paraId="26D1BB4F" w14:textId="77777777" w:rsidR="00E31A9F" w:rsidRPr="00E31A9F" w:rsidRDefault="00E31A9F" w:rsidP="00E31A9F">
      <w:pPr>
        <w:numPr>
          <w:ilvl w:val="0"/>
          <w:numId w:val="7"/>
        </w:numPr>
        <w:spacing w:after="0" w:line="240" w:lineRule="auto"/>
        <w:rPr>
          <w:rFonts w:ascii="Arial" w:hAnsi="Arial" w:cs="Arial"/>
          <w:sz w:val="24"/>
          <w:szCs w:val="24"/>
        </w:rPr>
      </w:pPr>
      <w:r w:rsidRPr="00E31A9F">
        <w:rPr>
          <w:rFonts w:ascii="Arial" w:hAnsi="Arial" w:cs="Arial"/>
          <w:sz w:val="24"/>
          <w:szCs w:val="24"/>
        </w:rPr>
        <w:t>Review of action tracker from previous meeting </w:t>
      </w:r>
    </w:p>
    <w:p w14:paraId="570B828A" w14:textId="77777777" w:rsidR="00E31A9F" w:rsidRPr="00E31A9F" w:rsidRDefault="00E31A9F" w:rsidP="00E31A9F">
      <w:pPr>
        <w:numPr>
          <w:ilvl w:val="0"/>
          <w:numId w:val="8"/>
        </w:numPr>
        <w:spacing w:after="0" w:line="240" w:lineRule="auto"/>
        <w:rPr>
          <w:rFonts w:ascii="Arial" w:hAnsi="Arial" w:cs="Arial"/>
          <w:sz w:val="24"/>
          <w:szCs w:val="24"/>
        </w:rPr>
      </w:pPr>
      <w:r w:rsidRPr="00E31A9F">
        <w:rPr>
          <w:rFonts w:ascii="Arial" w:hAnsi="Arial" w:cs="Arial"/>
          <w:sz w:val="24"/>
          <w:szCs w:val="24"/>
        </w:rPr>
        <w:t>Discussion topics – any issues raised at Student Voice Committees (SVCs) for discussion at the Faculty Student Forum </w:t>
      </w:r>
    </w:p>
    <w:p w14:paraId="6F9BD4DA" w14:textId="77777777" w:rsidR="00E31A9F" w:rsidRPr="00E31A9F" w:rsidRDefault="00E31A9F" w:rsidP="00E31A9F">
      <w:pPr>
        <w:numPr>
          <w:ilvl w:val="0"/>
          <w:numId w:val="9"/>
        </w:numPr>
        <w:spacing w:after="0" w:line="240" w:lineRule="auto"/>
        <w:rPr>
          <w:rFonts w:ascii="Arial" w:hAnsi="Arial" w:cs="Arial"/>
          <w:sz w:val="24"/>
          <w:szCs w:val="24"/>
        </w:rPr>
      </w:pPr>
      <w:r w:rsidRPr="00E31A9F">
        <w:rPr>
          <w:rFonts w:ascii="Arial" w:hAnsi="Arial" w:cs="Arial"/>
          <w:sz w:val="24"/>
          <w:szCs w:val="24"/>
        </w:rPr>
        <w:t>To discuss student representative feedback on any other issues not previously raised at the SVCs </w:t>
      </w:r>
    </w:p>
    <w:p w14:paraId="48419E8A" w14:textId="77777777" w:rsidR="00E31A9F" w:rsidRPr="00E31A9F" w:rsidRDefault="00E31A9F" w:rsidP="00E31A9F">
      <w:pPr>
        <w:numPr>
          <w:ilvl w:val="0"/>
          <w:numId w:val="10"/>
        </w:numPr>
        <w:spacing w:after="0" w:line="240" w:lineRule="auto"/>
        <w:rPr>
          <w:rFonts w:ascii="Arial" w:hAnsi="Arial" w:cs="Arial"/>
          <w:sz w:val="24"/>
          <w:szCs w:val="24"/>
        </w:rPr>
      </w:pPr>
      <w:r w:rsidRPr="00E31A9F">
        <w:rPr>
          <w:rFonts w:ascii="Arial" w:hAnsi="Arial" w:cs="Arial"/>
          <w:sz w:val="24"/>
          <w:szCs w:val="24"/>
        </w:rPr>
        <w:t>To receive updates from each Service Department outlining action taken in response to previous feedback </w:t>
      </w:r>
    </w:p>
    <w:p w14:paraId="186BEAFA" w14:textId="77777777" w:rsidR="00E31A9F" w:rsidRPr="00E31A9F" w:rsidRDefault="00E31A9F" w:rsidP="00E31A9F">
      <w:pPr>
        <w:numPr>
          <w:ilvl w:val="0"/>
          <w:numId w:val="11"/>
        </w:numPr>
        <w:spacing w:after="0" w:line="240" w:lineRule="auto"/>
        <w:rPr>
          <w:rFonts w:ascii="Arial" w:hAnsi="Arial" w:cs="Arial"/>
          <w:sz w:val="24"/>
          <w:szCs w:val="24"/>
        </w:rPr>
      </w:pPr>
      <w:r w:rsidRPr="00E31A9F">
        <w:rPr>
          <w:rFonts w:ascii="Arial" w:hAnsi="Arial" w:cs="Arial"/>
          <w:sz w:val="24"/>
          <w:szCs w:val="24"/>
        </w:rPr>
        <w:t>Summary of points discussed/actions to take forward </w:t>
      </w:r>
    </w:p>
    <w:p w14:paraId="7F22404C" w14:textId="77777777" w:rsidR="00E31A9F" w:rsidRPr="00E31A9F" w:rsidRDefault="00E31A9F" w:rsidP="00E31A9F">
      <w:pPr>
        <w:numPr>
          <w:ilvl w:val="0"/>
          <w:numId w:val="12"/>
        </w:numPr>
        <w:spacing w:after="0" w:line="240" w:lineRule="auto"/>
        <w:rPr>
          <w:rFonts w:ascii="Arial" w:hAnsi="Arial" w:cs="Arial"/>
          <w:sz w:val="24"/>
          <w:szCs w:val="24"/>
        </w:rPr>
      </w:pPr>
      <w:r w:rsidRPr="00E31A9F">
        <w:rPr>
          <w:rFonts w:ascii="Arial" w:hAnsi="Arial" w:cs="Arial"/>
          <w:sz w:val="24"/>
          <w:szCs w:val="24"/>
        </w:rPr>
        <w:t>Any other business </w:t>
      </w:r>
    </w:p>
    <w:p w14:paraId="6009AEC0" w14:textId="77777777" w:rsidR="00E31A9F" w:rsidRPr="00E31A9F" w:rsidRDefault="00E31A9F" w:rsidP="00E31A9F">
      <w:pPr>
        <w:numPr>
          <w:ilvl w:val="0"/>
          <w:numId w:val="13"/>
        </w:numPr>
        <w:spacing w:after="0" w:line="240" w:lineRule="auto"/>
        <w:rPr>
          <w:rFonts w:ascii="Arial" w:hAnsi="Arial" w:cs="Arial"/>
          <w:sz w:val="24"/>
          <w:szCs w:val="24"/>
        </w:rPr>
      </w:pPr>
      <w:r w:rsidRPr="00E31A9F">
        <w:rPr>
          <w:rFonts w:ascii="Arial" w:hAnsi="Arial" w:cs="Arial"/>
          <w:sz w:val="24"/>
          <w:szCs w:val="24"/>
        </w:rPr>
        <w:t>Date of next meeting</w:t>
      </w:r>
    </w:p>
    <w:p w14:paraId="79513E3E" w14:textId="77777777" w:rsidR="001F573B" w:rsidRDefault="001F573B" w:rsidP="00E31A9F">
      <w:pPr>
        <w:spacing w:after="0" w:line="240" w:lineRule="auto"/>
        <w:rPr>
          <w:rFonts w:ascii="Arial" w:hAnsi="Arial" w:cs="Arial"/>
          <w:sz w:val="24"/>
          <w:szCs w:val="24"/>
        </w:rPr>
      </w:pPr>
    </w:p>
    <w:p w14:paraId="2A01E39A" w14:textId="77777777" w:rsidR="00756AB7" w:rsidRPr="00756AB7" w:rsidRDefault="00756AB7" w:rsidP="00756AB7">
      <w:pPr>
        <w:rPr>
          <w:rFonts w:ascii="Arial" w:hAnsi="Arial" w:cs="Arial"/>
          <w:sz w:val="24"/>
          <w:szCs w:val="24"/>
        </w:rPr>
      </w:pPr>
    </w:p>
    <w:p w14:paraId="0744DE0B" w14:textId="77777777" w:rsidR="00756AB7" w:rsidRPr="00756AB7" w:rsidRDefault="00756AB7" w:rsidP="00756AB7">
      <w:pPr>
        <w:rPr>
          <w:rFonts w:ascii="Arial" w:hAnsi="Arial" w:cs="Arial"/>
          <w:sz w:val="24"/>
          <w:szCs w:val="24"/>
        </w:rPr>
      </w:pPr>
    </w:p>
    <w:p w14:paraId="3FC2D3C9" w14:textId="77777777" w:rsidR="00756AB7" w:rsidRDefault="00756AB7" w:rsidP="00756AB7">
      <w:pPr>
        <w:rPr>
          <w:rFonts w:ascii="Arial" w:hAnsi="Arial" w:cs="Arial"/>
          <w:sz w:val="24"/>
          <w:szCs w:val="24"/>
        </w:rPr>
      </w:pPr>
    </w:p>
    <w:p w14:paraId="4B17F090" w14:textId="77777777" w:rsidR="00756AB7" w:rsidRPr="00756AB7" w:rsidRDefault="00756AB7" w:rsidP="00756AB7">
      <w:pPr>
        <w:tabs>
          <w:tab w:val="left" w:pos="2386"/>
        </w:tabs>
        <w:rPr>
          <w:rFonts w:ascii="Arial" w:hAnsi="Arial" w:cs="Arial"/>
          <w:sz w:val="24"/>
          <w:szCs w:val="24"/>
        </w:rPr>
      </w:pPr>
      <w:r>
        <w:rPr>
          <w:rFonts w:ascii="Arial" w:hAnsi="Arial" w:cs="Arial"/>
          <w:sz w:val="24"/>
          <w:szCs w:val="24"/>
        </w:rPr>
        <w:tab/>
      </w:r>
    </w:p>
    <w:tbl>
      <w:tblPr>
        <w:tblW w:w="0" w:type="auto"/>
        <w:tblCellMar>
          <w:left w:w="0" w:type="dxa"/>
          <w:right w:w="0" w:type="dxa"/>
        </w:tblCellMar>
        <w:tblLook w:val="04A0" w:firstRow="1" w:lastRow="0" w:firstColumn="1" w:lastColumn="0" w:noHBand="0" w:noVBand="1"/>
      </w:tblPr>
      <w:tblGrid>
        <w:gridCol w:w="4476"/>
        <w:gridCol w:w="4476"/>
      </w:tblGrid>
      <w:tr w:rsidR="00756AB7" w:rsidRPr="00756AB7" w14:paraId="03BEFF36"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7499CE"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b/>
                <w:bCs/>
                <w:kern w:val="0"/>
                <w:sz w:val="20"/>
                <w:szCs w:val="20"/>
                <w:bdr w:val="none" w:sz="0" w:space="0" w:color="auto" w:frame="1"/>
                <w:lang w:eastAsia="en-GB"/>
                <w14:ligatures w14:val="none"/>
              </w:rPr>
              <w:t>Guidance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43D6E58"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kern w:val="0"/>
                <w:sz w:val="20"/>
                <w:szCs w:val="20"/>
                <w:bdr w:val="none" w:sz="0" w:space="0" w:color="auto" w:frame="1"/>
                <w:lang w:eastAsia="en-GB"/>
                <w14:ligatures w14:val="none"/>
              </w:rPr>
              <w:t>Head of QAE</w:t>
            </w:r>
          </w:p>
        </w:tc>
      </w:tr>
      <w:tr w:rsidR="00756AB7" w:rsidRPr="00756AB7" w14:paraId="11FC7106"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1517AE8"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b/>
                <w:bCs/>
                <w:kern w:val="0"/>
                <w:sz w:val="20"/>
                <w:szCs w:val="20"/>
                <w:bdr w:val="none" w:sz="0" w:space="0" w:color="auto" w:frame="1"/>
                <w:lang w:eastAsia="en-GB"/>
                <w14:ligatures w14:val="none"/>
              </w:rPr>
              <w:t>Guidance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3DE4EA47"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kern w:val="0"/>
                <w:sz w:val="20"/>
                <w:szCs w:val="20"/>
                <w:bdr w:val="none" w:sz="0" w:space="0" w:color="auto" w:frame="1"/>
                <w:lang w:eastAsia="en-GB"/>
                <w14:ligatures w14:val="none"/>
              </w:rPr>
              <w:t>QAE</w:t>
            </w:r>
          </w:p>
        </w:tc>
      </w:tr>
      <w:tr w:rsidR="00756AB7" w:rsidRPr="00756AB7" w14:paraId="3B37323A"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C88B4BF"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b/>
                <w:bCs/>
                <w:kern w:val="0"/>
                <w:sz w:val="20"/>
                <w:szCs w:val="20"/>
                <w:bdr w:val="none" w:sz="0" w:space="0" w:color="auto" w:frame="1"/>
                <w:lang w:eastAsia="en-GB"/>
                <w14:ligatures w14:val="none"/>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438AB464"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kern w:val="0"/>
                <w:sz w:val="20"/>
                <w:szCs w:val="20"/>
                <w:bdr w:val="none" w:sz="0" w:space="0" w:color="auto" w:frame="1"/>
                <w:lang w:eastAsia="en-GB"/>
                <w14:ligatures w14:val="none"/>
              </w:rPr>
              <w:t>Education Committee</w:t>
            </w:r>
          </w:p>
        </w:tc>
      </w:tr>
      <w:tr w:rsidR="00756AB7" w:rsidRPr="00756AB7" w14:paraId="3B8AC0F3"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F8EA300"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b/>
                <w:bCs/>
                <w:kern w:val="0"/>
                <w:sz w:val="20"/>
                <w:szCs w:val="20"/>
                <w:bdr w:val="none" w:sz="0" w:space="0" w:color="auto" w:frame="1"/>
                <w:lang w:eastAsia="en-GB"/>
                <w14:ligatures w14:val="none"/>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2E101F3A"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kern w:val="0"/>
                <w:sz w:val="20"/>
                <w:szCs w:val="20"/>
                <w:bdr w:val="none" w:sz="0" w:space="0" w:color="auto" w:frame="1"/>
                <w:lang w:eastAsia="en-GB"/>
                <w14:ligatures w14:val="none"/>
              </w:rPr>
              <w:t>1.0 - 2026-27</w:t>
            </w:r>
          </w:p>
        </w:tc>
      </w:tr>
      <w:tr w:rsidR="00756AB7" w:rsidRPr="00756AB7" w14:paraId="593A1612"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518EBB0"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b/>
                <w:bCs/>
                <w:kern w:val="0"/>
                <w:sz w:val="20"/>
                <w:szCs w:val="20"/>
                <w:bdr w:val="none" w:sz="0" w:space="0" w:color="auto" w:frame="1"/>
                <w:lang w:eastAsia="en-GB"/>
                <w14:ligatures w14:val="none"/>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3816AEBB" w14:textId="77777777" w:rsidR="00756AB7" w:rsidRPr="00756AB7" w:rsidRDefault="00756AB7" w:rsidP="00756AB7">
            <w:pPr>
              <w:spacing w:after="0" w:line="240" w:lineRule="auto"/>
              <w:rPr>
                <w:rFonts w:ascii="Aptos" w:eastAsia="Times New Roman" w:hAnsi="Aptos" w:cs="Times New Roman"/>
                <w:kern w:val="0"/>
                <w:sz w:val="24"/>
                <w:szCs w:val="24"/>
                <w:lang w:eastAsia="en-GB"/>
                <w14:ligatures w14:val="none"/>
              </w:rPr>
            </w:pPr>
            <w:r w:rsidRPr="00756AB7">
              <w:rPr>
                <w:rFonts w:ascii="Segoe UI" w:eastAsia="Times New Roman" w:hAnsi="Segoe UI" w:cs="Segoe UI"/>
                <w:kern w:val="0"/>
                <w:sz w:val="20"/>
                <w:szCs w:val="20"/>
                <w:bdr w:val="none" w:sz="0" w:space="0" w:color="auto" w:frame="1"/>
                <w:lang w:eastAsia="en-GB"/>
                <w14:ligatures w14:val="none"/>
              </w:rPr>
              <w:t>June 2026</w:t>
            </w:r>
          </w:p>
        </w:tc>
      </w:tr>
    </w:tbl>
    <w:p w14:paraId="2B30A56D" w14:textId="022E73AA" w:rsidR="00756AB7" w:rsidRPr="00756AB7" w:rsidRDefault="00756AB7" w:rsidP="00756AB7">
      <w:pPr>
        <w:tabs>
          <w:tab w:val="left" w:pos="2386"/>
        </w:tabs>
        <w:rPr>
          <w:rFonts w:ascii="Arial" w:hAnsi="Arial" w:cs="Arial"/>
          <w:sz w:val="24"/>
          <w:szCs w:val="24"/>
        </w:rPr>
      </w:pPr>
    </w:p>
    <w:sectPr w:rsidR="00756AB7" w:rsidRPr="00756AB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B913E" w14:textId="77777777" w:rsidR="00D25AB0" w:rsidRDefault="00D25AB0" w:rsidP="00E31A9F">
      <w:pPr>
        <w:spacing w:after="0" w:line="240" w:lineRule="auto"/>
      </w:pPr>
      <w:r>
        <w:separator/>
      </w:r>
    </w:p>
  </w:endnote>
  <w:endnote w:type="continuationSeparator" w:id="0">
    <w:p w14:paraId="35A3F2E9" w14:textId="77777777" w:rsidR="00D25AB0" w:rsidRDefault="00D25AB0" w:rsidP="00E31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DC8F" w14:textId="350F1522" w:rsidR="00E31A9F" w:rsidRPr="004213C2" w:rsidRDefault="00E31A9F">
    <w:pPr>
      <w:pStyle w:val="Footer"/>
      <w:rPr>
        <w:rFonts w:ascii="Arial" w:hAnsi="Arial" w:cs="Arial"/>
        <w:sz w:val="20"/>
        <w:szCs w:val="20"/>
      </w:rPr>
    </w:pPr>
    <w:r w:rsidRPr="004213C2">
      <w:rPr>
        <w:rFonts w:ascii="Arial" w:hAnsi="Arial" w:cs="Arial"/>
        <w:sz w:val="20"/>
        <w:szCs w:val="20"/>
      </w:rPr>
      <w:t>AQSH: OG (xix)</w:t>
    </w:r>
    <w:r w:rsidRPr="004213C2">
      <w:rPr>
        <w:rFonts w:ascii="Arial" w:hAnsi="Arial" w:cs="Arial"/>
        <w:sz w:val="20"/>
        <w:szCs w:val="20"/>
      </w:rPr>
      <w:tab/>
      <w:t>2026-27</w:t>
    </w:r>
    <w:r w:rsidRPr="004213C2">
      <w:rPr>
        <w:rFonts w:ascii="Arial" w:hAnsi="Arial" w:cs="Arial"/>
        <w:sz w:val="20"/>
        <w:szCs w:val="20"/>
      </w:rPr>
      <w:tab/>
    </w:r>
    <w:r w:rsidR="004213C2" w:rsidRPr="004213C2">
      <w:rPr>
        <w:rFonts w:ascii="Arial" w:hAnsi="Arial" w:cs="Arial"/>
        <w:sz w:val="20"/>
        <w:szCs w:val="20"/>
      </w:rPr>
      <w:t xml:space="preserve">Page </w:t>
    </w:r>
    <w:r w:rsidR="004213C2" w:rsidRPr="004213C2">
      <w:rPr>
        <w:rFonts w:ascii="Arial" w:hAnsi="Arial" w:cs="Arial"/>
        <w:b/>
        <w:bCs/>
        <w:sz w:val="20"/>
        <w:szCs w:val="20"/>
      </w:rPr>
      <w:fldChar w:fldCharType="begin"/>
    </w:r>
    <w:r w:rsidR="004213C2" w:rsidRPr="004213C2">
      <w:rPr>
        <w:rFonts w:ascii="Arial" w:hAnsi="Arial" w:cs="Arial"/>
        <w:b/>
        <w:bCs/>
        <w:sz w:val="20"/>
        <w:szCs w:val="20"/>
      </w:rPr>
      <w:instrText xml:space="preserve"> PAGE  \* Arabic  \* MERGEFORMAT </w:instrText>
    </w:r>
    <w:r w:rsidR="004213C2" w:rsidRPr="004213C2">
      <w:rPr>
        <w:rFonts w:ascii="Arial" w:hAnsi="Arial" w:cs="Arial"/>
        <w:b/>
        <w:bCs/>
        <w:sz w:val="20"/>
        <w:szCs w:val="20"/>
      </w:rPr>
      <w:fldChar w:fldCharType="separate"/>
    </w:r>
    <w:r w:rsidR="004213C2" w:rsidRPr="004213C2">
      <w:rPr>
        <w:rFonts w:ascii="Arial" w:hAnsi="Arial" w:cs="Arial"/>
        <w:b/>
        <w:bCs/>
        <w:noProof/>
        <w:sz w:val="20"/>
        <w:szCs w:val="20"/>
      </w:rPr>
      <w:t>1</w:t>
    </w:r>
    <w:r w:rsidR="004213C2" w:rsidRPr="004213C2">
      <w:rPr>
        <w:rFonts w:ascii="Arial" w:hAnsi="Arial" w:cs="Arial"/>
        <w:b/>
        <w:bCs/>
        <w:sz w:val="20"/>
        <w:szCs w:val="20"/>
      </w:rPr>
      <w:fldChar w:fldCharType="end"/>
    </w:r>
    <w:r w:rsidR="004213C2" w:rsidRPr="004213C2">
      <w:rPr>
        <w:rFonts w:ascii="Arial" w:hAnsi="Arial" w:cs="Arial"/>
        <w:sz w:val="20"/>
        <w:szCs w:val="20"/>
      </w:rPr>
      <w:t xml:space="preserve"> of </w:t>
    </w:r>
    <w:r w:rsidR="004213C2" w:rsidRPr="004213C2">
      <w:rPr>
        <w:rFonts w:ascii="Arial" w:hAnsi="Arial" w:cs="Arial"/>
        <w:b/>
        <w:bCs/>
        <w:sz w:val="20"/>
        <w:szCs w:val="20"/>
      </w:rPr>
      <w:fldChar w:fldCharType="begin"/>
    </w:r>
    <w:r w:rsidR="004213C2" w:rsidRPr="004213C2">
      <w:rPr>
        <w:rFonts w:ascii="Arial" w:hAnsi="Arial" w:cs="Arial"/>
        <w:b/>
        <w:bCs/>
        <w:sz w:val="20"/>
        <w:szCs w:val="20"/>
      </w:rPr>
      <w:instrText xml:space="preserve"> NUMPAGES  \* Arabic  \* MERGEFORMAT </w:instrText>
    </w:r>
    <w:r w:rsidR="004213C2" w:rsidRPr="004213C2">
      <w:rPr>
        <w:rFonts w:ascii="Arial" w:hAnsi="Arial" w:cs="Arial"/>
        <w:b/>
        <w:bCs/>
        <w:sz w:val="20"/>
        <w:szCs w:val="20"/>
      </w:rPr>
      <w:fldChar w:fldCharType="separate"/>
    </w:r>
    <w:r w:rsidR="004213C2" w:rsidRPr="004213C2">
      <w:rPr>
        <w:rFonts w:ascii="Arial" w:hAnsi="Arial" w:cs="Arial"/>
        <w:b/>
        <w:bCs/>
        <w:noProof/>
        <w:sz w:val="20"/>
        <w:szCs w:val="20"/>
      </w:rPr>
      <w:t>2</w:t>
    </w:r>
    <w:r w:rsidR="004213C2" w:rsidRPr="004213C2">
      <w:rPr>
        <w:rFonts w:ascii="Arial" w:hAnsi="Arial" w:cs="Arial"/>
        <w:b/>
        <w:bCs/>
        <w:sz w:val="20"/>
        <w:szCs w:val="20"/>
      </w:rPr>
      <w:fldChar w:fldCharType="end"/>
    </w:r>
  </w:p>
  <w:p w14:paraId="7CAF9311" w14:textId="77777777" w:rsidR="00E31A9F" w:rsidRDefault="00E31A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C4BB7" w14:textId="77777777" w:rsidR="00D25AB0" w:rsidRDefault="00D25AB0" w:rsidP="00E31A9F">
      <w:pPr>
        <w:spacing w:after="0" w:line="240" w:lineRule="auto"/>
      </w:pPr>
      <w:r>
        <w:separator/>
      </w:r>
    </w:p>
  </w:footnote>
  <w:footnote w:type="continuationSeparator" w:id="0">
    <w:p w14:paraId="224F1265" w14:textId="77777777" w:rsidR="00D25AB0" w:rsidRDefault="00D25AB0" w:rsidP="00E31A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74D8"/>
    <w:multiLevelType w:val="multilevel"/>
    <w:tmpl w:val="C24E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842E32"/>
    <w:multiLevelType w:val="multilevel"/>
    <w:tmpl w:val="F9AE2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754AC3"/>
    <w:multiLevelType w:val="multilevel"/>
    <w:tmpl w:val="9B58E88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2B010813"/>
    <w:multiLevelType w:val="multilevel"/>
    <w:tmpl w:val="CEB8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816842"/>
    <w:multiLevelType w:val="multilevel"/>
    <w:tmpl w:val="0734A0CE"/>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4A735941"/>
    <w:multiLevelType w:val="multilevel"/>
    <w:tmpl w:val="ACFA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6A70B6"/>
    <w:multiLevelType w:val="multilevel"/>
    <w:tmpl w:val="7BB6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333986"/>
    <w:multiLevelType w:val="multilevel"/>
    <w:tmpl w:val="19E0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3D003B"/>
    <w:multiLevelType w:val="multilevel"/>
    <w:tmpl w:val="2B62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1E7D25"/>
    <w:multiLevelType w:val="multilevel"/>
    <w:tmpl w:val="A778589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5E49519D"/>
    <w:multiLevelType w:val="multilevel"/>
    <w:tmpl w:val="814A7A0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5F365E89"/>
    <w:multiLevelType w:val="multilevel"/>
    <w:tmpl w:val="F04E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9C3D3E"/>
    <w:multiLevelType w:val="multilevel"/>
    <w:tmpl w:val="82A4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55370907">
    <w:abstractNumId w:val="9"/>
  </w:num>
  <w:num w:numId="2" w16cid:durableId="537474005">
    <w:abstractNumId w:val="10"/>
  </w:num>
  <w:num w:numId="3" w16cid:durableId="1960839596">
    <w:abstractNumId w:val="2"/>
  </w:num>
  <w:num w:numId="4" w16cid:durableId="1013730385">
    <w:abstractNumId w:val="4"/>
  </w:num>
  <w:num w:numId="5" w16cid:durableId="217210090">
    <w:abstractNumId w:val="1"/>
  </w:num>
  <w:num w:numId="6" w16cid:durableId="1928153885">
    <w:abstractNumId w:val="5"/>
  </w:num>
  <w:num w:numId="7" w16cid:durableId="1305816422">
    <w:abstractNumId w:val="8"/>
  </w:num>
  <w:num w:numId="8" w16cid:durableId="2144537373">
    <w:abstractNumId w:val="11"/>
  </w:num>
  <w:num w:numId="9" w16cid:durableId="128016315">
    <w:abstractNumId w:val="0"/>
  </w:num>
  <w:num w:numId="10" w16cid:durableId="2016301972">
    <w:abstractNumId w:val="6"/>
  </w:num>
  <w:num w:numId="11" w16cid:durableId="689456507">
    <w:abstractNumId w:val="3"/>
  </w:num>
  <w:num w:numId="12" w16cid:durableId="1391920964">
    <w:abstractNumId w:val="7"/>
  </w:num>
  <w:num w:numId="13" w16cid:durableId="4372157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A9F"/>
    <w:rsid w:val="00136A8E"/>
    <w:rsid w:val="00194199"/>
    <w:rsid w:val="001F573B"/>
    <w:rsid w:val="004213C2"/>
    <w:rsid w:val="004A7B90"/>
    <w:rsid w:val="006D4D32"/>
    <w:rsid w:val="00756AB7"/>
    <w:rsid w:val="008A5E70"/>
    <w:rsid w:val="008D69E6"/>
    <w:rsid w:val="00D031C4"/>
    <w:rsid w:val="00D25AB0"/>
    <w:rsid w:val="00E31A9F"/>
    <w:rsid w:val="00EC6008"/>
    <w:rsid w:val="00F75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D0934"/>
  <w15:chartTrackingRefBased/>
  <w15:docId w15:val="{0E3808D8-98AE-4107-BFCC-69BCEA00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1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A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A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A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A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A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A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A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A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1A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A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A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A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A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A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A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A9F"/>
    <w:rPr>
      <w:rFonts w:eastAsiaTheme="majorEastAsia" w:cstheme="majorBidi"/>
      <w:color w:val="272727" w:themeColor="text1" w:themeTint="D8"/>
    </w:rPr>
  </w:style>
  <w:style w:type="paragraph" w:styleId="Title">
    <w:name w:val="Title"/>
    <w:basedOn w:val="Normal"/>
    <w:next w:val="Normal"/>
    <w:link w:val="TitleChar"/>
    <w:uiPriority w:val="10"/>
    <w:qFormat/>
    <w:rsid w:val="00E31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A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A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A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A9F"/>
    <w:pPr>
      <w:spacing w:before="160"/>
      <w:jc w:val="center"/>
    </w:pPr>
    <w:rPr>
      <w:i/>
      <w:iCs/>
      <w:color w:val="404040" w:themeColor="text1" w:themeTint="BF"/>
    </w:rPr>
  </w:style>
  <w:style w:type="character" w:customStyle="1" w:styleId="QuoteChar">
    <w:name w:val="Quote Char"/>
    <w:basedOn w:val="DefaultParagraphFont"/>
    <w:link w:val="Quote"/>
    <w:uiPriority w:val="29"/>
    <w:rsid w:val="00E31A9F"/>
    <w:rPr>
      <w:i/>
      <w:iCs/>
      <w:color w:val="404040" w:themeColor="text1" w:themeTint="BF"/>
    </w:rPr>
  </w:style>
  <w:style w:type="paragraph" w:styleId="ListParagraph">
    <w:name w:val="List Paragraph"/>
    <w:basedOn w:val="Normal"/>
    <w:uiPriority w:val="34"/>
    <w:qFormat/>
    <w:rsid w:val="00E31A9F"/>
    <w:pPr>
      <w:ind w:left="720"/>
      <w:contextualSpacing/>
    </w:pPr>
  </w:style>
  <w:style w:type="character" w:styleId="IntenseEmphasis">
    <w:name w:val="Intense Emphasis"/>
    <w:basedOn w:val="DefaultParagraphFont"/>
    <w:uiPriority w:val="21"/>
    <w:qFormat/>
    <w:rsid w:val="00E31A9F"/>
    <w:rPr>
      <w:i/>
      <w:iCs/>
      <w:color w:val="0F4761" w:themeColor="accent1" w:themeShade="BF"/>
    </w:rPr>
  </w:style>
  <w:style w:type="paragraph" w:styleId="IntenseQuote">
    <w:name w:val="Intense Quote"/>
    <w:basedOn w:val="Normal"/>
    <w:next w:val="Normal"/>
    <w:link w:val="IntenseQuoteChar"/>
    <w:uiPriority w:val="30"/>
    <w:qFormat/>
    <w:rsid w:val="00E31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A9F"/>
    <w:rPr>
      <w:i/>
      <w:iCs/>
      <w:color w:val="0F4761" w:themeColor="accent1" w:themeShade="BF"/>
    </w:rPr>
  </w:style>
  <w:style w:type="character" w:styleId="IntenseReference">
    <w:name w:val="Intense Reference"/>
    <w:basedOn w:val="DefaultParagraphFont"/>
    <w:uiPriority w:val="32"/>
    <w:qFormat/>
    <w:rsid w:val="00E31A9F"/>
    <w:rPr>
      <w:b/>
      <w:bCs/>
      <w:smallCaps/>
      <w:color w:val="0F4761" w:themeColor="accent1" w:themeShade="BF"/>
      <w:spacing w:val="5"/>
    </w:rPr>
  </w:style>
  <w:style w:type="paragraph" w:styleId="Header">
    <w:name w:val="header"/>
    <w:basedOn w:val="Normal"/>
    <w:link w:val="HeaderChar"/>
    <w:uiPriority w:val="99"/>
    <w:unhideWhenUsed/>
    <w:rsid w:val="00E31A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1A9F"/>
  </w:style>
  <w:style w:type="paragraph" w:styleId="Footer">
    <w:name w:val="footer"/>
    <w:basedOn w:val="Normal"/>
    <w:link w:val="FooterChar"/>
    <w:uiPriority w:val="99"/>
    <w:unhideWhenUsed/>
    <w:rsid w:val="00E31A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1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900B595E-909C-4B24-8360-EF29D8E30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303318-AA67-42D6-9DAC-173E93B86CFC}">
  <ds:schemaRefs>
    <ds:schemaRef ds:uri="http://schemas.microsoft.com/sharepoint/v3/contenttype/forms"/>
  </ds:schemaRefs>
</ds:datastoreItem>
</file>

<file path=customXml/itemProps3.xml><?xml version="1.0" encoding="utf-8"?>
<ds:datastoreItem xmlns:ds="http://schemas.openxmlformats.org/officeDocument/2006/customXml" ds:itemID="{3938FABD-5BC8-4729-899B-7F20199D4FC7}">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Kingston University</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2026-10-07T11:34:00Z</dcterms:created>
  <dcterms:modified xsi:type="dcterms:W3CDTF">2026-10-07T11:34:00Z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2026-09-29T11:25:38Z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35e005da-062d-4c42-b237-46beec497e7c</vt:lpwstr>
  </property>
  <property fmtid="{D5CDD505-2E9C-101B-9397-08002B2CF9AE}" pid="8" name="MSIP_Label_55e1b534-098f-4ac8-9223-69712ddf82de_ContentBits">
    <vt:lpwstr>0</vt:lpwstr>
  </property>
  <property fmtid="{D5CDD505-2E9C-101B-9397-08002B2CF9AE}" pid="9" name="MSIP_Label_55e1b534-098f-4ac8-9223-69712ddf82de_Tag">
    <vt:lpwstr>10, 3, 0, 1</vt:lpwstr>
  </property>
  <property fmtid="{D5CDD505-2E9C-101B-9397-08002B2CF9AE}" pid="10" name="ContentTypeId">
    <vt:lpwstr>0x010100AF47C6D639642C4882A310EAFDB93A7F</vt:lpwstr>
  </property>
  <property fmtid="{D5CDD505-2E9C-101B-9397-08002B2CF9AE}" pid="11" name="TaxKeyword">
    <vt:lpwstr/>
  </property>
</Properties>
</file>