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49182" w14:textId="2262EAD1" w:rsidR="00702E90" w:rsidRPr="00BC125D" w:rsidRDefault="00702E90" w:rsidP="00702E90">
      <w:pPr>
        <w:pStyle w:val="Heading1"/>
        <w:spacing w:line="240" w:lineRule="auto"/>
        <w:jc w:val="center"/>
        <w:rPr>
          <w:rFonts w:eastAsia="MS Mincho" w:cs="Times"/>
          <w:b w:val="0"/>
        </w:rPr>
      </w:pPr>
      <w:r w:rsidRPr="00BC125D">
        <w:rPr>
          <w:rFonts w:eastAsia="MS Mincho"/>
        </w:rPr>
        <w:t>Form A</w:t>
      </w:r>
      <w:r w:rsidR="00D42B01">
        <w:rPr>
          <w:rFonts w:eastAsia="MS Mincho"/>
        </w:rPr>
        <w:t>9</w:t>
      </w:r>
    </w:p>
    <w:p w14:paraId="7E7EF0D5" w14:textId="27DFAB7C" w:rsidR="00280A00" w:rsidRDefault="00702E90" w:rsidP="00702E90">
      <w:pPr>
        <w:pStyle w:val="Heading1"/>
        <w:spacing w:line="240" w:lineRule="auto"/>
        <w:jc w:val="center"/>
        <w:rPr>
          <w:rFonts w:eastAsia="MS Mincho"/>
        </w:rPr>
      </w:pPr>
      <w:r w:rsidRPr="00F870EC">
        <w:rPr>
          <w:rFonts w:eastAsia="MS Mincho"/>
          <w:sz w:val="28"/>
          <w:szCs w:val="28"/>
        </w:rPr>
        <w:t>C</w:t>
      </w:r>
      <w:r w:rsidR="003F676B" w:rsidRPr="00F870EC">
        <w:rPr>
          <w:rFonts w:eastAsia="MS Mincho"/>
          <w:sz w:val="28"/>
          <w:szCs w:val="28"/>
        </w:rPr>
        <w:t>losure</w:t>
      </w:r>
      <w:r w:rsidRPr="00F870EC">
        <w:rPr>
          <w:rFonts w:eastAsia="MS Mincho"/>
          <w:sz w:val="28"/>
          <w:szCs w:val="28"/>
        </w:rPr>
        <w:t xml:space="preserve"> </w:t>
      </w:r>
      <w:r w:rsidR="003F676B" w:rsidRPr="00F870EC">
        <w:rPr>
          <w:rFonts w:eastAsia="MS Mincho"/>
          <w:sz w:val="28"/>
          <w:szCs w:val="28"/>
        </w:rPr>
        <w:t xml:space="preserve">and </w:t>
      </w:r>
      <w:r w:rsidR="00280A00" w:rsidRPr="00F870EC">
        <w:rPr>
          <w:rFonts w:eastAsia="MS Mincho"/>
          <w:sz w:val="28"/>
          <w:szCs w:val="28"/>
        </w:rPr>
        <w:t>Suspension to Recruitment Form</w:t>
      </w:r>
      <w:r w:rsidR="003F676B" w:rsidRPr="00F870EC">
        <w:rPr>
          <w:rFonts w:eastAsia="MS Mincho"/>
          <w:sz w:val="28"/>
          <w:szCs w:val="28"/>
        </w:rPr>
        <w:t xml:space="preserve"> for a Course</w:t>
      </w:r>
      <w:r w:rsidR="00D42B01" w:rsidRPr="00F870EC">
        <w:rPr>
          <w:rFonts w:eastAsia="MS Mincho"/>
          <w:sz w:val="28"/>
          <w:szCs w:val="28"/>
        </w:rPr>
        <w:t xml:space="preserve"> Intake, Learning Mode or Professional Placement or Foundation Year Route</w:t>
      </w:r>
    </w:p>
    <w:p w14:paraId="36D9F871" w14:textId="77777777" w:rsidR="008B10B6" w:rsidRDefault="00702E90" w:rsidP="008B10B6">
      <w:pPr>
        <w:spacing w:after="320" w:line="240" w:lineRule="auto"/>
        <w:jc w:val="both"/>
      </w:pPr>
      <w:r w:rsidRPr="00F870EC">
        <w:rPr>
          <w:szCs w:val="24"/>
        </w:rPr>
        <w:t>Following</w:t>
      </w:r>
      <w:r w:rsidRPr="00BC125D">
        <w:t xml:space="preserve"> completion of this form, the application should be submitted to </w:t>
      </w:r>
      <w:r>
        <w:t>Quality Assurance and Enhancement (QAE)</w:t>
      </w:r>
      <w:r w:rsidRPr="00BC125D">
        <w:t xml:space="preserve"> for </w:t>
      </w:r>
      <w:r>
        <w:t xml:space="preserve">approval </w:t>
      </w:r>
      <w:r w:rsidRPr="00BC125D">
        <w:t xml:space="preserve">by the </w:t>
      </w:r>
      <w:r>
        <w:t xml:space="preserve">Quality Assurance Portfolio Change </w:t>
      </w:r>
      <w:r w:rsidR="004668A0">
        <w:t>Committe</w:t>
      </w:r>
      <w:r>
        <w:t>e (QAPCC)</w:t>
      </w:r>
      <w:r w:rsidRPr="00BC125D">
        <w:t>.</w:t>
      </w:r>
    </w:p>
    <w:p w14:paraId="7139E109" w14:textId="02793836" w:rsidR="008B10B6" w:rsidRPr="008B10B6" w:rsidRDefault="008B10B6" w:rsidP="008B10B6">
      <w:pPr>
        <w:spacing w:after="320" w:line="240" w:lineRule="auto"/>
        <w:jc w:val="both"/>
      </w:pPr>
      <w:r w:rsidRPr="008B10B6">
        <w:t>This form should be completed and submitted to QAE by February of the preceding academic year of implementation for approval by QAPCC.</w:t>
      </w:r>
    </w:p>
    <w:p w14:paraId="20EE4DB8" w14:textId="3668668E" w:rsidR="007C30A3" w:rsidRPr="007C30A3" w:rsidRDefault="008B10B6" w:rsidP="007C30A3">
      <w:pPr>
        <w:spacing w:before="0" w:after="320" w:line="240" w:lineRule="auto"/>
        <w:jc w:val="both"/>
      </w:pPr>
      <w:r>
        <w:t>S</w:t>
      </w:r>
      <w:r w:rsidR="007C30A3" w:rsidRPr="007C30A3">
        <w:t>uspensions</w:t>
      </w:r>
      <w:r>
        <w:t xml:space="preserve"> tor recruitment </w:t>
      </w:r>
      <w:r w:rsidRPr="008B10B6">
        <w:t>for a course intake, learning mode or professional placement or foundation year route</w:t>
      </w:r>
      <w:r w:rsidR="007C30A3" w:rsidRPr="007C30A3">
        <w:t xml:space="preserve"> will only be approved for a specific academic year and recruitment will resume automatically for the subsequent academic year unless a new request is submitted and approved. </w:t>
      </w:r>
    </w:p>
    <w:p w14:paraId="2823C864" w14:textId="6A71BD55" w:rsidR="00702E90" w:rsidRDefault="00702E90" w:rsidP="00702E90">
      <w:pPr>
        <w:spacing w:after="320" w:line="240" w:lineRule="auto"/>
        <w:jc w:val="both"/>
      </w:pPr>
      <w:r w:rsidRPr="7281712B">
        <w:t>Prompts are included throughout this form</w:t>
      </w:r>
      <w:r w:rsidR="008E2D9D">
        <w:t xml:space="preserve"> in</w:t>
      </w:r>
      <w:r w:rsidR="00E8566D">
        <w:t xml:space="preserve"> blue</w:t>
      </w:r>
      <w:r w:rsidR="008E2D9D">
        <w:t xml:space="preserve"> italics</w:t>
      </w:r>
      <w:r w:rsidRPr="7281712B">
        <w:t xml:space="preserve"> – please overtype or remove when completing each section</w:t>
      </w:r>
      <w:r>
        <w:t>.</w:t>
      </w:r>
    </w:p>
    <w:p w14:paraId="303C4263" w14:textId="4A69272B" w:rsidR="00167B6C" w:rsidRDefault="00167B6C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 w:val="28"/>
          <w:szCs w:val="26"/>
        </w:rPr>
      </w:pPr>
      <w:r>
        <w:rPr>
          <w:rFonts w:eastAsiaTheme="majorEastAsia" w:cstheme="majorBidi"/>
          <w:b/>
          <w:sz w:val="28"/>
          <w:szCs w:val="26"/>
        </w:rPr>
        <w:t xml:space="preserve">Section 1: </w:t>
      </w:r>
      <w:r w:rsidR="00ED601D">
        <w:rPr>
          <w:rFonts w:eastAsiaTheme="majorEastAsia" w:cstheme="majorBidi"/>
          <w:b/>
          <w:sz w:val="28"/>
          <w:szCs w:val="26"/>
        </w:rPr>
        <w:t>Course Information</w:t>
      </w:r>
    </w:p>
    <w:p w14:paraId="38D74834" w14:textId="2DF43190" w:rsidR="00F6366F" w:rsidRPr="00F870EC" w:rsidRDefault="00F6366F" w:rsidP="006803A4">
      <w:pPr>
        <w:spacing w:before="0" w:after="0" w:line="240" w:lineRule="auto"/>
        <w:rPr>
          <w:rFonts w:eastAsia="MS Mincho" w:cs="Arial"/>
          <w:i/>
          <w:iCs/>
          <w:color w:val="4472C4" w:themeColor="accent1"/>
          <w:szCs w:val="24"/>
        </w:rPr>
      </w:pPr>
      <w:r w:rsidRPr="00F870EC">
        <w:rPr>
          <w:rFonts w:eastAsiaTheme="majorEastAsia" w:cstheme="majorBidi"/>
          <w:b/>
          <w:szCs w:val="24"/>
        </w:rPr>
        <w:t xml:space="preserve">1.1 </w:t>
      </w:r>
      <w:r w:rsidRPr="00F870EC">
        <w:rPr>
          <w:rFonts w:eastAsia="MS Mincho" w:cs="Arial"/>
          <w:b/>
          <w:bCs/>
          <w:szCs w:val="24"/>
        </w:rPr>
        <w:t xml:space="preserve">KU course title(s) </w:t>
      </w:r>
      <w:r w:rsidR="00E93B50" w:rsidRPr="00F870EC">
        <w:rPr>
          <w:rFonts w:eastAsia="MS Mincho" w:cs="Arial"/>
          <w:b/>
          <w:bCs/>
          <w:szCs w:val="24"/>
        </w:rPr>
        <w:t>for which it is proposed</w:t>
      </w:r>
      <w:r w:rsidR="00227EA0" w:rsidRPr="00F870EC">
        <w:rPr>
          <w:rFonts w:eastAsia="MS Mincho" w:cs="Arial"/>
          <w:b/>
          <w:bCs/>
          <w:szCs w:val="24"/>
        </w:rPr>
        <w:t xml:space="preserve"> a course intake, learning mode or professional placement or foundation year route will</w:t>
      </w:r>
      <w:r w:rsidRPr="00F870EC">
        <w:rPr>
          <w:rFonts w:eastAsia="MS Mincho" w:cs="Arial"/>
          <w:b/>
          <w:bCs/>
          <w:szCs w:val="24"/>
        </w:rPr>
        <w:t xml:space="preserve"> be closed or recruitment suspended</w:t>
      </w:r>
    </w:p>
    <w:p w14:paraId="7AD9667D" w14:textId="77777777" w:rsidR="006803A4" w:rsidRPr="006803A4" w:rsidRDefault="006803A4" w:rsidP="006803A4">
      <w:pPr>
        <w:spacing w:before="0" w:after="0" w:line="240" w:lineRule="auto"/>
        <w:rPr>
          <w:rFonts w:eastAsia="MS Mincho" w:cs="Arial"/>
          <w:i/>
          <w:iCs/>
          <w:color w:val="4472C4" w:themeColor="accent1"/>
          <w:sz w:val="18"/>
          <w:szCs w:val="20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6516"/>
        <w:gridCol w:w="2835"/>
      </w:tblGrid>
      <w:tr w:rsidR="00F6366F" w:rsidRPr="00716AF6" w14:paraId="54365E28" w14:textId="77777777" w:rsidTr="71A5216D">
        <w:trPr>
          <w:trHeight w:val="70"/>
        </w:trPr>
        <w:tc>
          <w:tcPr>
            <w:tcW w:w="6516" w:type="dxa"/>
            <w:shd w:val="clear" w:color="auto" w:fill="DEEAF6" w:themeFill="accent5" w:themeFillTint="33"/>
          </w:tcPr>
          <w:p w14:paraId="35F9D6B2" w14:textId="77777777" w:rsidR="00F6366F" w:rsidRPr="00F870EC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F870EC">
              <w:rPr>
                <w:rFonts w:eastAsia="MS Mincho" w:cs="Arial"/>
                <w:b/>
                <w:bCs/>
                <w:szCs w:val="24"/>
              </w:rPr>
              <w:t>KU Course Titles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4CAE4268" w14:textId="77777777" w:rsidR="00F6366F" w:rsidRPr="00F870EC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F870EC">
              <w:rPr>
                <w:rFonts w:eastAsia="MS Mincho" w:cs="Arial"/>
                <w:b/>
                <w:bCs/>
                <w:szCs w:val="24"/>
              </w:rPr>
              <w:t>SITS route codes</w:t>
            </w:r>
          </w:p>
        </w:tc>
      </w:tr>
      <w:tr w:rsidR="00F6366F" w:rsidRPr="00A02CF5" w14:paraId="3A7ECB0D" w14:textId="77777777" w:rsidTr="71A5216D">
        <w:tc>
          <w:tcPr>
            <w:tcW w:w="6516" w:type="dxa"/>
          </w:tcPr>
          <w:p w14:paraId="44C6FE38" w14:textId="77777777" w:rsidR="00F6366F" w:rsidRPr="00F870EC" w:rsidRDefault="00F6366F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F870EC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e.g., BA (Hons) Viticulture</w:t>
            </w:r>
          </w:p>
          <w:p w14:paraId="21139472" w14:textId="77777777" w:rsidR="00F6366F" w:rsidRPr="00F870EC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835" w:type="dxa"/>
          </w:tcPr>
          <w:p w14:paraId="073294B0" w14:textId="77777777" w:rsidR="00F6366F" w:rsidRPr="00F870EC" w:rsidRDefault="00F6366F" w:rsidP="000B7A76">
            <w:pPr>
              <w:spacing w:before="0" w:after="160" w:line="259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  <w:tr w:rsidR="00F6366F" w:rsidRPr="00A02CF5" w14:paraId="77208F36" w14:textId="77777777" w:rsidTr="71A5216D">
        <w:tc>
          <w:tcPr>
            <w:tcW w:w="6516" w:type="dxa"/>
          </w:tcPr>
          <w:p w14:paraId="2D408485" w14:textId="2FD8483D" w:rsidR="00F6366F" w:rsidRPr="00F870EC" w:rsidRDefault="6E488FAC" w:rsidP="000B7A76">
            <w:pPr>
              <w:spacing w:before="0" w:after="0" w:line="240" w:lineRule="auto"/>
              <w:rPr>
                <w:szCs w:val="24"/>
              </w:rPr>
            </w:pPr>
            <w:r w:rsidRPr="00F870EC">
              <w:rPr>
                <w:rFonts w:eastAsia="MS Mincho" w:cs="Arial"/>
                <w:b/>
                <w:bCs/>
                <w:szCs w:val="24"/>
              </w:rPr>
              <w:t xml:space="preserve">BA Media Skills top up </w:t>
            </w:r>
          </w:p>
        </w:tc>
        <w:tc>
          <w:tcPr>
            <w:tcW w:w="2835" w:type="dxa"/>
          </w:tcPr>
          <w:p w14:paraId="1F28B125" w14:textId="77777777" w:rsidR="00F6366F" w:rsidRPr="00F870EC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</w:tr>
      <w:tr w:rsidR="00F6366F" w:rsidRPr="00A02CF5" w14:paraId="7EF417D9" w14:textId="77777777" w:rsidTr="71A5216D">
        <w:tc>
          <w:tcPr>
            <w:tcW w:w="6516" w:type="dxa"/>
          </w:tcPr>
          <w:p w14:paraId="3723025A" w14:textId="77777777" w:rsidR="00F6366F" w:rsidRPr="005F2386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835" w:type="dxa"/>
          </w:tcPr>
          <w:p w14:paraId="551E1AB9" w14:textId="77777777" w:rsidR="00F6366F" w:rsidRPr="00A02CF5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 w:val="20"/>
              </w:rPr>
            </w:pPr>
          </w:p>
        </w:tc>
      </w:tr>
      <w:tr w:rsidR="00F6366F" w:rsidRPr="00A02CF5" w14:paraId="699C37AC" w14:textId="77777777" w:rsidTr="71A5216D">
        <w:tc>
          <w:tcPr>
            <w:tcW w:w="6516" w:type="dxa"/>
          </w:tcPr>
          <w:p w14:paraId="7543EE91" w14:textId="77777777" w:rsidR="00F6366F" w:rsidRPr="005F2386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835" w:type="dxa"/>
          </w:tcPr>
          <w:p w14:paraId="4A2431ED" w14:textId="77777777" w:rsidR="00F6366F" w:rsidRPr="00A02CF5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 w:val="20"/>
              </w:rPr>
            </w:pPr>
          </w:p>
        </w:tc>
      </w:tr>
    </w:tbl>
    <w:p w14:paraId="2910B4E0" w14:textId="351F87E9" w:rsidR="00F6366F" w:rsidRPr="00F870EC" w:rsidRDefault="00F6366F" w:rsidP="00F6366F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Cs w:val="24"/>
        </w:rPr>
      </w:pPr>
      <w:r w:rsidRPr="00F870EC">
        <w:rPr>
          <w:rFonts w:eastAsiaTheme="majorEastAsia" w:cstheme="majorBidi"/>
          <w:b/>
          <w:szCs w:val="24"/>
        </w:rPr>
        <w:t xml:space="preserve">1.2 Collaborative partner course title(s) </w:t>
      </w:r>
      <w:r w:rsidR="00E93B50" w:rsidRPr="00F870EC">
        <w:rPr>
          <w:rFonts w:eastAsia="MS Mincho" w:cs="Arial"/>
          <w:b/>
          <w:bCs/>
          <w:szCs w:val="24"/>
        </w:rPr>
        <w:t>for which it is proposed a course intake, learning mode or professional placement or foundation year route will be closed or recruitment suspended</w:t>
      </w:r>
    </w:p>
    <w:p w14:paraId="00F7C4BA" w14:textId="77777777" w:rsidR="00F6366F" w:rsidRPr="00B54A87" w:rsidRDefault="00F6366F" w:rsidP="00F6366F">
      <w:pPr>
        <w:keepNext/>
        <w:keepLines/>
        <w:spacing w:before="160" w:after="120" w:line="240" w:lineRule="auto"/>
        <w:outlineLvl w:val="1"/>
        <w:rPr>
          <w:rFonts w:cs="Arial"/>
          <w:i/>
          <w:color w:val="4472C4" w:themeColor="accent1"/>
          <w:sz w:val="20"/>
        </w:rPr>
      </w:pPr>
      <w:r w:rsidRPr="00F870EC">
        <w:rPr>
          <w:rFonts w:cs="Arial"/>
          <w:i/>
          <w:color w:val="4472C4" w:themeColor="accent1"/>
          <w:szCs w:val="24"/>
        </w:rPr>
        <w:t>Only list partner and course titles that the request applies to</w:t>
      </w:r>
      <w:r w:rsidRPr="00B54A87">
        <w:rPr>
          <w:rFonts w:cs="Arial"/>
          <w:i/>
          <w:color w:val="4472C4" w:themeColor="accent1"/>
          <w:sz w:val="20"/>
        </w:rPr>
        <w:t xml:space="preserve">.  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3823"/>
        <w:gridCol w:w="2693"/>
        <w:gridCol w:w="2835"/>
      </w:tblGrid>
      <w:tr w:rsidR="00F6366F" w:rsidRPr="00716AF6" w14:paraId="2B25A03B" w14:textId="77777777" w:rsidTr="000B7A76">
        <w:trPr>
          <w:trHeight w:val="70"/>
        </w:trPr>
        <w:tc>
          <w:tcPr>
            <w:tcW w:w="3823" w:type="dxa"/>
            <w:shd w:val="clear" w:color="auto" w:fill="DEEAF6" w:themeFill="accent5" w:themeFillTint="33"/>
          </w:tcPr>
          <w:p w14:paraId="3C42D4C2" w14:textId="77777777" w:rsidR="00F6366F" w:rsidRPr="00F870EC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F870EC">
              <w:rPr>
                <w:rFonts w:eastAsia="MS Mincho" w:cs="Arial"/>
                <w:b/>
                <w:bCs/>
                <w:szCs w:val="24"/>
              </w:rPr>
              <w:t>Partner Course Titles</w:t>
            </w:r>
          </w:p>
        </w:tc>
        <w:tc>
          <w:tcPr>
            <w:tcW w:w="2693" w:type="dxa"/>
            <w:shd w:val="clear" w:color="auto" w:fill="DEEAF6" w:themeFill="accent5" w:themeFillTint="33"/>
          </w:tcPr>
          <w:p w14:paraId="6AE8F15D" w14:textId="77777777" w:rsidR="00F6366F" w:rsidRPr="00F870EC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F870EC">
              <w:rPr>
                <w:rFonts w:eastAsia="MS Mincho" w:cs="Arial"/>
                <w:b/>
                <w:bCs/>
                <w:szCs w:val="24"/>
              </w:rPr>
              <w:t>Partner Name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05806EC1" w14:textId="77777777" w:rsidR="00F6366F" w:rsidRPr="00F870EC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F870EC">
              <w:rPr>
                <w:rFonts w:eastAsia="MS Mincho" w:cs="Arial"/>
                <w:b/>
                <w:bCs/>
                <w:szCs w:val="24"/>
              </w:rPr>
              <w:t>SITS route codes</w:t>
            </w:r>
          </w:p>
        </w:tc>
      </w:tr>
      <w:tr w:rsidR="00F6366F" w:rsidRPr="00A02CF5" w14:paraId="155D7284" w14:textId="77777777" w:rsidTr="000B7A76">
        <w:tc>
          <w:tcPr>
            <w:tcW w:w="3823" w:type="dxa"/>
          </w:tcPr>
          <w:p w14:paraId="5D80C129" w14:textId="77777777" w:rsidR="00F6366F" w:rsidRPr="00F870EC" w:rsidRDefault="00F6366F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F870EC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e.g., BA (Hons) Viticulture</w:t>
            </w:r>
          </w:p>
          <w:p w14:paraId="2F7F37E8" w14:textId="77777777" w:rsidR="00F6366F" w:rsidRPr="00F870EC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693" w:type="dxa"/>
          </w:tcPr>
          <w:p w14:paraId="3E909C58" w14:textId="77777777" w:rsidR="00F6366F" w:rsidRPr="00F870EC" w:rsidRDefault="00F6366F" w:rsidP="000B7A76">
            <w:pPr>
              <w:spacing w:before="0" w:after="160" w:line="259" w:lineRule="auto"/>
              <w:rPr>
                <w:rFonts w:eastAsia="MS Mincho" w:cs="Arial"/>
                <w:b/>
                <w:bCs/>
                <w:color w:val="4472C4" w:themeColor="accent1"/>
                <w:szCs w:val="24"/>
              </w:rPr>
            </w:pPr>
          </w:p>
        </w:tc>
        <w:tc>
          <w:tcPr>
            <w:tcW w:w="2835" w:type="dxa"/>
          </w:tcPr>
          <w:p w14:paraId="4CCAA65F" w14:textId="77777777" w:rsidR="00F6366F" w:rsidRPr="00F870EC" w:rsidRDefault="00F6366F" w:rsidP="000B7A76">
            <w:pPr>
              <w:spacing w:before="0" w:after="160" w:line="259" w:lineRule="auto"/>
              <w:rPr>
                <w:i/>
                <w:iCs/>
                <w:color w:val="4472C4" w:themeColor="accent1"/>
                <w:szCs w:val="24"/>
              </w:rPr>
            </w:pPr>
          </w:p>
        </w:tc>
      </w:tr>
      <w:tr w:rsidR="00F6366F" w:rsidRPr="00A02CF5" w14:paraId="31F272EA" w14:textId="77777777" w:rsidTr="000B7A76">
        <w:tc>
          <w:tcPr>
            <w:tcW w:w="3823" w:type="dxa"/>
          </w:tcPr>
          <w:p w14:paraId="3CFEE9ED" w14:textId="77777777" w:rsidR="00F6366F" w:rsidRPr="005F2386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693" w:type="dxa"/>
          </w:tcPr>
          <w:p w14:paraId="1A60F6E0" w14:textId="77777777" w:rsidR="00F6366F" w:rsidRPr="00A02CF5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 w:val="20"/>
              </w:rPr>
            </w:pPr>
          </w:p>
        </w:tc>
        <w:tc>
          <w:tcPr>
            <w:tcW w:w="2835" w:type="dxa"/>
          </w:tcPr>
          <w:p w14:paraId="14EBB7AF" w14:textId="77777777" w:rsidR="00F6366F" w:rsidRPr="00A02CF5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 w:val="20"/>
              </w:rPr>
            </w:pPr>
          </w:p>
        </w:tc>
      </w:tr>
      <w:tr w:rsidR="00F6366F" w:rsidRPr="00A02CF5" w14:paraId="705278D0" w14:textId="77777777" w:rsidTr="000B7A76">
        <w:tc>
          <w:tcPr>
            <w:tcW w:w="3823" w:type="dxa"/>
          </w:tcPr>
          <w:p w14:paraId="3D2F59A5" w14:textId="77777777" w:rsidR="00F6366F" w:rsidRPr="005F2386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693" w:type="dxa"/>
          </w:tcPr>
          <w:p w14:paraId="5C8ED23A" w14:textId="77777777" w:rsidR="00F6366F" w:rsidRPr="00A02CF5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 w:val="20"/>
              </w:rPr>
            </w:pPr>
          </w:p>
        </w:tc>
        <w:tc>
          <w:tcPr>
            <w:tcW w:w="2835" w:type="dxa"/>
          </w:tcPr>
          <w:p w14:paraId="6E23D941" w14:textId="77777777" w:rsidR="00F6366F" w:rsidRPr="00A02CF5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 w:val="20"/>
              </w:rPr>
            </w:pPr>
          </w:p>
        </w:tc>
      </w:tr>
      <w:tr w:rsidR="00F6366F" w:rsidRPr="00A02CF5" w14:paraId="59B2BF2D" w14:textId="77777777" w:rsidTr="000B7A76">
        <w:tc>
          <w:tcPr>
            <w:tcW w:w="3823" w:type="dxa"/>
          </w:tcPr>
          <w:p w14:paraId="26F1BA7A" w14:textId="77777777" w:rsidR="00F6366F" w:rsidRPr="005F2386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2693" w:type="dxa"/>
          </w:tcPr>
          <w:p w14:paraId="228B97FD" w14:textId="77777777" w:rsidR="00F6366F" w:rsidRPr="00A02CF5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 w:val="20"/>
              </w:rPr>
            </w:pPr>
          </w:p>
        </w:tc>
        <w:tc>
          <w:tcPr>
            <w:tcW w:w="2835" w:type="dxa"/>
          </w:tcPr>
          <w:p w14:paraId="60528B31" w14:textId="77777777" w:rsidR="00F6366F" w:rsidRPr="00A02CF5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color w:val="4472C4" w:themeColor="accent1"/>
                <w:sz w:val="20"/>
              </w:rPr>
            </w:pPr>
          </w:p>
        </w:tc>
      </w:tr>
    </w:tbl>
    <w:p w14:paraId="395CFC29" w14:textId="77777777" w:rsidR="00F6366F" w:rsidRPr="00C15736" w:rsidRDefault="00F6366F" w:rsidP="00F6366F">
      <w:pPr>
        <w:spacing w:before="0" w:after="0" w:line="240" w:lineRule="auto"/>
        <w:jc w:val="both"/>
        <w:rPr>
          <w:b/>
          <w:bCs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5528"/>
      </w:tblGrid>
      <w:tr w:rsidR="00F6366F" w:rsidRPr="00BE4B43" w14:paraId="58BC0618" w14:textId="77777777" w:rsidTr="000B7A76">
        <w:tc>
          <w:tcPr>
            <w:tcW w:w="704" w:type="dxa"/>
          </w:tcPr>
          <w:p w14:paraId="3F42906E" w14:textId="49BBF59B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1.3</w:t>
            </w:r>
          </w:p>
        </w:tc>
        <w:tc>
          <w:tcPr>
            <w:tcW w:w="3119" w:type="dxa"/>
          </w:tcPr>
          <w:p w14:paraId="77AB9623" w14:textId="77777777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Name of key course contact:</w:t>
            </w:r>
          </w:p>
          <w:p w14:paraId="0CABB62D" w14:textId="77777777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  <w:tc>
          <w:tcPr>
            <w:tcW w:w="5528" w:type="dxa"/>
          </w:tcPr>
          <w:p w14:paraId="3278A0C2" w14:textId="77777777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</w:tr>
      <w:tr w:rsidR="00F6366F" w:rsidRPr="00BE4B43" w14:paraId="136526C3" w14:textId="77777777" w:rsidTr="000B7A76">
        <w:tc>
          <w:tcPr>
            <w:tcW w:w="704" w:type="dxa"/>
          </w:tcPr>
          <w:p w14:paraId="4042BBD5" w14:textId="473DD198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lastRenderedPageBreak/>
              <w:t>1.4</w:t>
            </w:r>
          </w:p>
        </w:tc>
        <w:tc>
          <w:tcPr>
            <w:tcW w:w="3119" w:type="dxa"/>
          </w:tcPr>
          <w:p w14:paraId="5B2CB08C" w14:textId="77777777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Name of PSRB (if applicable):</w:t>
            </w:r>
          </w:p>
          <w:p w14:paraId="5C7DC05A" w14:textId="77777777" w:rsidR="00F6366F" w:rsidRPr="00BE4B43" w:rsidRDefault="00F6366F" w:rsidP="000B7A76">
            <w:pPr>
              <w:spacing w:before="0" w:after="0" w:line="240" w:lineRule="auto"/>
              <w:rPr>
                <w:rFonts w:cs="Arial"/>
                <w:i/>
                <w:iCs/>
                <w:szCs w:val="24"/>
              </w:rPr>
            </w:pPr>
          </w:p>
        </w:tc>
        <w:tc>
          <w:tcPr>
            <w:tcW w:w="5528" w:type="dxa"/>
          </w:tcPr>
          <w:p w14:paraId="5F492033" w14:textId="77777777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i/>
                <w:iCs/>
                <w:szCs w:val="24"/>
              </w:rPr>
            </w:pPr>
            <w:r w:rsidRPr="00BE4B43">
              <w:rPr>
                <w:rFonts w:cs="Arial"/>
                <w:i/>
                <w:color w:val="4472C4" w:themeColor="accent1"/>
                <w:szCs w:val="24"/>
                <w:lang w:eastAsia="en-US"/>
              </w:rPr>
              <w:t>If the course(s) has a PSRB accreditation, the PSRB should be consulted.</w:t>
            </w:r>
          </w:p>
        </w:tc>
      </w:tr>
      <w:tr w:rsidR="00F6366F" w:rsidRPr="00BE4B43" w14:paraId="563824C4" w14:textId="77777777" w:rsidTr="000B7A76">
        <w:tc>
          <w:tcPr>
            <w:tcW w:w="704" w:type="dxa"/>
          </w:tcPr>
          <w:p w14:paraId="2A8CBF56" w14:textId="447D12F2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1.5</w:t>
            </w:r>
          </w:p>
        </w:tc>
        <w:tc>
          <w:tcPr>
            <w:tcW w:w="3119" w:type="dxa"/>
          </w:tcPr>
          <w:p w14:paraId="74951E6E" w14:textId="77777777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Faculty</w:t>
            </w:r>
          </w:p>
        </w:tc>
        <w:tc>
          <w:tcPr>
            <w:tcW w:w="5528" w:type="dxa"/>
          </w:tcPr>
          <w:p w14:paraId="17BD5A26" w14:textId="77777777" w:rsidR="00F6366F" w:rsidRPr="00BE4B43" w:rsidRDefault="00F6366F" w:rsidP="000B7A76">
            <w:pPr>
              <w:spacing w:before="0" w:after="0" w:line="240" w:lineRule="auto"/>
              <w:rPr>
                <w:rFonts w:cs="Arial"/>
                <w:i/>
                <w:color w:val="4472C4" w:themeColor="accent1"/>
                <w:szCs w:val="24"/>
              </w:rPr>
            </w:pPr>
          </w:p>
        </w:tc>
      </w:tr>
      <w:tr w:rsidR="00F6366F" w:rsidRPr="00BE4B43" w14:paraId="0B94B6E7" w14:textId="77777777" w:rsidTr="000B7A76">
        <w:tc>
          <w:tcPr>
            <w:tcW w:w="704" w:type="dxa"/>
          </w:tcPr>
          <w:p w14:paraId="42E75F8D" w14:textId="521F9986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1.6</w:t>
            </w:r>
          </w:p>
        </w:tc>
        <w:tc>
          <w:tcPr>
            <w:tcW w:w="3119" w:type="dxa"/>
          </w:tcPr>
          <w:p w14:paraId="414970BA" w14:textId="77777777" w:rsidR="00F6366F" w:rsidRPr="00BE4B43" w:rsidRDefault="00F6366F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School</w:t>
            </w:r>
          </w:p>
        </w:tc>
        <w:tc>
          <w:tcPr>
            <w:tcW w:w="5528" w:type="dxa"/>
          </w:tcPr>
          <w:p w14:paraId="39765481" w14:textId="77777777" w:rsidR="00F6366F" w:rsidRPr="00BE4B43" w:rsidRDefault="00F6366F" w:rsidP="000B7A76">
            <w:pPr>
              <w:spacing w:before="0" w:after="0" w:line="240" w:lineRule="auto"/>
              <w:rPr>
                <w:rFonts w:cs="Arial"/>
                <w:i/>
                <w:color w:val="4472C4" w:themeColor="accent1"/>
                <w:szCs w:val="24"/>
              </w:rPr>
            </w:pPr>
          </w:p>
        </w:tc>
      </w:tr>
    </w:tbl>
    <w:p w14:paraId="74588D26" w14:textId="77777777" w:rsidR="00ED601D" w:rsidRPr="00BE4B43" w:rsidRDefault="00ED601D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Cs w:val="24"/>
        </w:rPr>
      </w:pPr>
    </w:p>
    <w:p w14:paraId="5BA8BFD1" w14:textId="483A4447" w:rsidR="00ED601D" w:rsidRDefault="00ED601D" w:rsidP="00ED601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 w:val="28"/>
          <w:szCs w:val="26"/>
        </w:rPr>
      </w:pPr>
      <w:r>
        <w:rPr>
          <w:rFonts w:eastAsiaTheme="majorEastAsia" w:cstheme="majorBidi"/>
          <w:b/>
          <w:sz w:val="28"/>
          <w:szCs w:val="26"/>
        </w:rPr>
        <w:t>Section 2: Proposal</w:t>
      </w:r>
    </w:p>
    <w:p w14:paraId="7BDE1CAF" w14:textId="1E7F88DB" w:rsidR="003C556D" w:rsidRPr="00BE4B43" w:rsidRDefault="003C556D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Cs/>
          <w:szCs w:val="24"/>
        </w:rPr>
      </w:pPr>
      <w:r w:rsidRPr="00BE4B43">
        <w:rPr>
          <w:rFonts w:eastAsiaTheme="majorEastAsia" w:cstheme="majorBidi"/>
          <w:bCs/>
          <w:szCs w:val="24"/>
        </w:rPr>
        <w:t>Complete the</w:t>
      </w:r>
      <w:r w:rsidR="00F6366F" w:rsidRPr="00BE4B43">
        <w:rPr>
          <w:rFonts w:eastAsiaTheme="majorEastAsia" w:cstheme="majorBidi"/>
          <w:bCs/>
          <w:szCs w:val="24"/>
        </w:rPr>
        <w:t xml:space="preserve"> relevant</w:t>
      </w:r>
      <w:r w:rsidRPr="00BE4B43">
        <w:rPr>
          <w:rFonts w:eastAsiaTheme="majorEastAsia" w:cstheme="majorBidi"/>
          <w:bCs/>
          <w:szCs w:val="24"/>
        </w:rPr>
        <w:t xml:space="preserve"> table</w:t>
      </w:r>
      <w:r w:rsidR="00F6366F" w:rsidRPr="00BE4B43">
        <w:rPr>
          <w:rFonts w:eastAsiaTheme="majorEastAsia" w:cstheme="majorBidi"/>
          <w:bCs/>
          <w:szCs w:val="24"/>
        </w:rPr>
        <w:t>(s)</w:t>
      </w:r>
      <w:r w:rsidRPr="00BE4B43">
        <w:rPr>
          <w:rFonts w:eastAsiaTheme="majorEastAsia" w:cstheme="majorBidi"/>
          <w:bCs/>
          <w:szCs w:val="24"/>
        </w:rPr>
        <w:t xml:space="preserve"> below </w:t>
      </w:r>
      <w:r w:rsidR="00F6366F" w:rsidRPr="00BE4B43">
        <w:rPr>
          <w:rFonts w:eastAsiaTheme="majorEastAsia" w:cstheme="majorBidi"/>
          <w:bCs/>
          <w:szCs w:val="24"/>
        </w:rPr>
        <w:t xml:space="preserve">as required. </w:t>
      </w:r>
      <w:r w:rsidR="00D8680A" w:rsidRPr="00BE4B43">
        <w:rPr>
          <w:rFonts w:eastAsiaTheme="majorEastAsia" w:cstheme="majorBidi"/>
          <w:bCs/>
          <w:szCs w:val="24"/>
        </w:rPr>
        <w:t xml:space="preserve"> </w:t>
      </w:r>
    </w:p>
    <w:p w14:paraId="66BCC18A" w14:textId="67F0D77E" w:rsidR="00ED601D" w:rsidRPr="00BE4B43" w:rsidRDefault="003C556D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Cs w:val="24"/>
        </w:rPr>
      </w:pPr>
      <w:r w:rsidRPr="00BE4B43">
        <w:rPr>
          <w:rFonts w:eastAsiaTheme="majorEastAsia" w:cstheme="majorBidi"/>
          <w:b/>
          <w:szCs w:val="24"/>
        </w:rPr>
        <w:t>2</w:t>
      </w:r>
      <w:r w:rsidR="00CC7B38" w:rsidRPr="00BE4B43">
        <w:rPr>
          <w:rFonts w:eastAsiaTheme="majorEastAsia" w:cstheme="majorBidi"/>
          <w:b/>
          <w:szCs w:val="24"/>
        </w:rPr>
        <w:t xml:space="preserve">.1 </w:t>
      </w:r>
      <w:r w:rsidR="00ED601D" w:rsidRPr="00BE4B43">
        <w:rPr>
          <w:rFonts w:eastAsiaTheme="majorEastAsia" w:cstheme="majorBidi"/>
          <w:b/>
          <w:szCs w:val="24"/>
        </w:rPr>
        <w:t>Course intake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3823"/>
        <w:gridCol w:w="5528"/>
      </w:tblGrid>
      <w:tr w:rsidR="00CC7B38" w14:paraId="08E2277C" w14:textId="77777777" w:rsidTr="00126FB2">
        <w:trPr>
          <w:trHeight w:val="858"/>
        </w:trPr>
        <w:tc>
          <w:tcPr>
            <w:tcW w:w="3823" w:type="dxa"/>
          </w:tcPr>
          <w:p w14:paraId="1A165BAA" w14:textId="6B7480E6" w:rsidR="00CC7B38" w:rsidRPr="00BE4B43" w:rsidRDefault="003C556D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Course intake - c</w:t>
            </w:r>
            <w:r w:rsidR="00CC7B38" w:rsidRPr="00BE4B43">
              <w:rPr>
                <w:rFonts w:eastAsia="MS Mincho" w:cs="Arial"/>
                <w:b/>
                <w:bCs/>
                <w:szCs w:val="24"/>
              </w:rPr>
              <w:t>losure</w:t>
            </w:r>
          </w:p>
        </w:tc>
        <w:tc>
          <w:tcPr>
            <w:tcW w:w="5528" w:type="dxa"/>
          </w:tcPr>
          <w:p w14:paraId="66C75A5A" w14:textId="56CC4D49" w:rsidR="00CC7B38" w:rsidRPr="00BE4B43" w:rsidRDefault="00CC7B38" w:rsidP="000B7A76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BE4B43">
              <w:rPr>
                <w:rFonts w:eastAsia="MS Mincho" w:cs="Arial"/>
                <w:szCs w:val="24"/>
              </w:rPr>
              <w:t>Yes/No</w:t>
            </w:r>
          </w:p>
        </w:tc>
      </w:tr>
      <w:tr w:rsidR="00CC7B38" w14:paraId="303A2CCB" w14:textId="77777777" w:rsidTr="00126FB2">
        <w:trPr>
          <w:trHeight w:val="858"/>
        </w:trPr>
        <w:tc>
          <w:tcPr>
            <w:tcW w:w="3823" w:type="dxa"/>
          </w:tcPr>
          <w:p w14:paraId="7137990B" w14:textId="455AF26C" w:rsidR="00CC7B38" w:rsidRPr="00BE4B43" w:rsidRDefault="003C556D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Course intake - s</w:t>
            </w:r>
            <w:r w:rsidR="00CC7B38" w:rsidRPr="00BE4B43">
              <w:rPr>
                <w:rFonts w:eastAsia="MS Mincho" w:cs="Arial"/>
                <w:b/>
                <w:bCs/>
                <w:szCs w:val="24"/>
              </w:rPr>
              <w:t>uspension to recruitment</w:t>
            </w:r>
          </w:p>
        </w:tc>
        <w:tc>
          <w:tcPr>
            <w:tcW w:w="5528" w:type="dxa"/>
          </w:tcPr>
          <w:p w14:paraId="7CF72458" w14:textId="1E25A901" w:rsidR="00CC7B38" w:rsidRPr="00BE4B43" w:rsidRDefault="00CC7B38" w:rsidP="000B7A76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BE4B43">
              <w:rPr>
                <w:rFonts w:eastAsia="MS Mincho" w:cs="Arial"/>
                <w:szCs w:val="24"/>
              </w:rPr>
              <w:t>Yes/No</w:t>
            </w:r>
          </w:p>
        </w:tc>
      </w:tr>
      <w:tr w:rsidR="00CC7B38" w14:paraId="2EED48CF" w14:textId="77777777" w:rsidTr="00126FB2">
        <w:trPr>
          <w:trHeight w:val="858"/>
        </w:trPr>
        <w:tc>
          <w:tcPr>
            <w:tcW w:w="3823" w:type="dxa"/>
          </w:tcPr>
          <w:p w14:paraId="42294B14" w14:textId="66BD3B69" w:rsidR="00CC7B38" w:rsidRPr="00BE4B43" w:rsidRDefault="00CC7B38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Details of intake to be closed or suspended</w:t>
            </w:r>
          </w:p>
        </w:tc>
        <w:tc>
          <w:tcPr>
            <w:tcW w:w="5528" w:type="dxa"/>
          </w:tcPr>
          <w:p w14:paraId="45321F73" w14:textId="720275DF" w:rsidR="00CC7B38" w:rsidRPr="00BE4B43" w:rsidRDefault="00CC7B38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 January 2028 intake to be closed</w:t>
            </w:r>
          </w:p>
        </w:tc>
      </w:tr>
      <w:tr w:rsidR="00110274" w14:paraId="05598570" w14:textId="77777777" w:rsidTr="00126FB2">
        <w:trPr>
          <w:trHeight w:val="858"/>
        </w:trPr>
        <w:tc>
          <w:tcPr>
            <w:tcW w:w="3823" w:type="dxa"/>
          </w:tcPr>
          <w:p w14:paraId="0D90883D" w14:textId="5B821805" w:rsidR="00110274" w:rsidRPr="00BE4B43" w:rsidRDefault="00110274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 xml:space="preserve">Date of last </w:t>
            </w:r>
            <w:r w:rsidR="00C77C9F" w:rsidRPr="00BE4B43">
              <w:rPr>
                <w:rFonts w:eastAsia="MS Mincho" w:cs="Arial"/>
                <w:b/>
                <w:bCs/>
                <w:szCs w:val="24"/>
              </w:rPr>
              <w:t>recruitment to the intake</w:t>
            </w:r>
          </w:p>
        </w:tc>
        <w:tc>
          <w:tcPr>
            <w:tcW w:w="5528" w:type="dxa"/>
          </w:tcPr>
          <w:p w14:paraId="7CC7501E" w14:textId="511B239F" w:rsidR="00110274" w:rsidRPr="00BE4B43" w:rsidRDefault="00C77C9F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 January 2027</w:t>
            </w:r>
          </w:p>
        </w:tc>
      </w:tr>
      <w:tr w:rsidR="00CC7B38" w14:paraId="70FAB10D" w14:textId="77777777" w:rsidTr="00126FB2">
        <w:trPr>
          <w:trHeight w:val="858"/>
        </w:trPr>
        <w:tc>
          <w:tcPr>
            <w:tcW w:w="3823" w:type="dxa"/>
          </w:tcPr>
          <w:p w14:paraId="220E33AB" w14:textId="561348B9" w:rsidR="00CC7B38" w:rsidRPr="00BE4B43" w:rsidRDefault="00CC7B38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Details of other intakes on the course</w:t>
            </w:r>
          </w:p>
        </w:tc>
        <w:tc>
          <w:tcPr>
            <w:tcW w:w="5528" w:type="dxa"/>
          </w:tcPr>
          <w:p w14:paraId="15E0ED42" w14:textId="6C5A4680" w:rsidR="00CC7B38" w:rsidRPr="00BE4B43" w:rsidRDefault="00CC7B38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 September intake</w:t>
            </w:r>
          </w:p>
        </w:tc>
      </w:tr>
      <w:tr w:rsidR="00CC7B38" w:rsidRPr="009C741E" w14:paraId="77FA6832" w14:textId="77777777" w:rsidTr="00126FB2">
        <w:trPr>
          <w:trHeight w:val="818"/>
        </w:trPr>
        <w:tc>
          <w:tcPr>
            <w:tcW w:w="3823" w:type="dxa"/>
          </w:tcPr>
          <w:p w14:paraId="226A3A49" w14:textId="77777777" w:rsidR="00CC7B38" w:rsidRPr="00BE4B43" w:rsidRDefault="00CC7B38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Implementation Date</w:t>
            </w:r>
          </w:p>
        </w:tc>
        <w:tc>
          <w:tcPr>
            <w:tcW w:w="5528" w:type="dxa"/>
          </w:tcPr>
          <w:p w14:paraId="604AD204" w14:textId="71E6BDC1" w:rsidR="00CC7B38" w:rsidRPr="00BE4B43" w:rsidRDefault="00CC7B38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e.g., 2027-28 academic year</w:t>
            </w:r>
          </w:p>
          <w:p w14:paraId="514C484D" w14:textId="77777777" w:rsidR="002E07B9" w:rsidRPr="00BE4B43" w:rsidRDefault="002E07B9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</w:p>
          <w:p w14:paraId="739AB022" w14:textId="688B4298" w:rsidR="002E07B9" w:rsidRPr="00BE4B43" w:rsidRDefault="00C5362C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Note: </w:t>
            </w:r>
            <w:r w:rsidR="002E07B9"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requests to suspend recruitment for course intakes are approved for 1 academic year at a time.</w:t>
            </w:r>
          </w:p>
          <w:p w14:paraId="3167D8F1" w14:textId="767EA55C" w:rsidR="00CC7B38" w:rsidRPr="00BE4B43" w:rsidRDefault="002E07B9" w:rsidP="000B7A76">
            <w:pPr>
              <w:spacing w:before="0" w:after="0" w:line="240" w:lineRule="auto"/>
              <w:rPr>
                <w:rFonts w:eastAsia="MS Mincho" w:cs="Arial"/>
                <w:i/>
                <w:iCs/>
                <w:szCs w:val="24"/>
              </w:rPr>
            </w:pPr>
            <w:r w:rsidRPr="00BE4B43">
              <w:rPr>
                <w:rFonts w:eastAsia="MS Mincho" w:cs="Arial"/>
                <w:i/>
                <w:iCs/>
                <w:szCs w:val="24"/>
              </w:rPr>
              <w:t xml:space="preserve">  </w:t>
            </w:r>
          </w:p>
        </w:tc>
      </w:tr>
    </w:tbl>
    <w:p w14:paraId="770EB41D" w14:textId="6433C87D" w:rsidR="00ED601D" w:rsidRPr="00D8680A" w:rsidRDefault="00D8680A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Cs w:val="24"/>
        </w:rPr>
      </w:pPr>
      <w:r w:rsidRPr="00D8680A">
        <w:rPr>
          <w:rFonts w:eastAsiaTheme="majorEastAsia" w:cstheme="majorBidi"/>
          <w:b/>
          <w:szCs w:val="24"/>
        </w:rPr>
        <w:t>2.2 Learning mode</w:t>
      </w:r>
      <w:r w:rsidR="0037356A">
        <w:rPr>
          <w:rFonts w:eastAsiaTheme="majorEastAsia" w:cstheme="majorBidi"/>
          <w:b/>
          <w:szCs w:val="24"/>
        </w:rPr>
        <w:t xml:space="preserve"> (full-time/part-time/degree apprenticeship)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3823"/>
        <w:gridCol w:w="5528"/>
      </w:tblGrid>
      <w:tr w:rsidR="00D8680A" w14:paraId="66170BD3" w14:textId="77777777" w:rsidTr="00126FB2">
        <w:trPr>
          <w:trHeight w:val="858"/>
        </w:trPr>
        <w:tc>
          <w:tcPr>
            <w:tcW w:w="3823" w:type="dxa"/>
          </w:tcPr>
          <w:p w14:paraId="5AF8661C" w14:textId="5519B3AD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Learning mode - closure</w:t>
            </w:r>
          </w:p>
        </w:tc>
        <w:tc>
          <w:tcPr>
            <w:tcW w:w="5528" w:type="dxa"/>
          </w:tcPr>
          <w:p w14:paraId="067232E4" w14:textId="77777777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BE4B43">
              <w:rPr>
                <w:rFonts w:eastAsia="MS Mincho" w:cs="Arial"/>
                <w:szCs w:val="24"/>
              </w:rPr>
              <w:t>Yes/No</w:t>
            </w:r>
          </w:p>
        </w:tc>
      </w:tr>
      <w:tr w:rsidR="00D8680A" w14:paraId="6E6A0EA7" w14:textId="77777777" w:rsidTr="00126FB2">
        <w:trPr>
          <w:trHeight w:val="858"/>
        </w:trPr>
        <w:tc>
          <w:tcPr>
            <w:tcW w:w="3823" w:type="dxa"/>
          </w:tcPr>
          <w:p w14:paraId="1D2D83EF" w14:textId="62DD3156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Learning mode - suspension to recruitment</w:t>
            </w:r>
          </w:p>
        </w:tc>
        <w:tc>
          <w:tcPr>
            <w:tcW w:w="5528" w:type="dxa"/>
          </w:tcPr>
          <w:p w14:paraId="762B18F9" w14:textId="77777777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BE4B43">
              <w:rPr>
                <w:rFonts w:eastAsia="MS Mincho" w:cs="Arial"/>
                <w:szCs w:val="24"/>
              </w:rPr>
              <w:t>Yes/No</w:t>
            </w:r>
          </w:p>
        </w:tc>
      </w:tr>
      <w:tr w:rsidR="00D8680A" w14:paraId="5A70C8F5" w14:textId="77777777" w:rsidTr="00126FB2">
        <w:trPr>
          <w:trHeight w:val="858"/>
        </w:trPr>
        <w:tc>
          <w:tcPr>
            <w:tcW w:w="3823" w:type="dxa"/>
          </w:tcPr>
          <w:p w14:paraId="75C102CB" w14:textId="798BD159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Details of learning mode to be closed or suspended</w:t>
            </w:r>
          </w:p>
        </w:tc>
        <w:tc>
          <w:tcPr>
            <w:tcW w:w="5528" w:type="dxa"/>
          </w:tcPr>
          <w:p w14:paraId="089515C5" w14:textId="6A3C93B6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 part-time learning mode</w:t>
            </w:r>
          </w:p>
        </w:tc>
      </w:tr>
      <w:tr w:rsidR="00626423" w14:paraId="0C19EF19" w14:textId="77777777" w:rsidTr="00126FB2">
        <w:trPr>
          <w:trHeight w:val="858"/>
        </w:trPr>
        <w:tc>
          <w:tcPr>
            <w:tcW w:w="3823" w:type="dxa"/>
          </w:tcPr>
          <w:p w14:paraId="21B0B7A8" w14:textId="53035345" w:rsidR="00626423" w:rsidRPr="00BE4B43" w:rsidRDefault="00626423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Date of last recruitment to the learning mode</w:t>
            </w:r>
            <w:r w:rsidRPr="00BE4B43">
              <w:rPr>
                <w:rFonts w:eastAsia="MS Mincho" w:cs="Arial"/>
                <w:b/>
                <w:bCs/>
                <w:szCs w:val="24"/>
              </w:rPr>
              <w:tab/>
            </w:r>
          </w:p>
        </w:tc>
        <w:tc>
          <w:tcPr>
            <w:tcW w:w="5528" w:type="dxa"/>
          </w:tcPr>
          <w:p w14:paraId="138262EE" w14:textId="0AD617F3" w:rsidR="00626423" w:rsidRPr="00BE4B43" w:rsidRDefault="00626423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 September 2026</w:t>
            </w:r>
          </w:p>
        </w:tc>
      </w:tr>
      <w:tr w:rsidR="00D8680A" w14:paraId="0FD3A796" w14:textId="77777777" w:rsidTr="00126FB2">
        <w:trPr>
          <w:trHeight w:val="858"/>
        </w:trPr>
        <w:tc>
          <w:tcPr>
            <w:tcW w:w="3823" w:type="dxa"/>
          </w:tcPr>
          <w:p w14:paraId="33DA4728" w14:textId="6D7772EC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lastRenderedPageBreak/>
              <w:t xml:space="preserve">Details of other learning modes </w:t>
            </w:r>
            <w:r w:rsidR="0037356A" w:rsidRPr="00BE4B43">
              <w:rPr>
                <w:rFonts w:eastAsia="MS Mincho" w:cs="Arial"/>
                <w:b/>
                <w:bCs/>
                <w:szCs w:val="24"/>
              </w:rPr>
              <w:t>delivered by the course</w:t>
            </w:r>
          </w:p>
        </w:tc>
        <w:tc>
          <w:tcPr>
            <w:tcW w:w="5528" w:type="dxa"/>
          </w:tcPr>
          <w:p w14:paraId="57E88F70" w14:textId="10BF6BB2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 full-time learning mode</w:t>
            </w:r>
          </w:p>
        </w:tc>
      </w:tr>
      <w:tr w:rsidR="00D8680A" w:rsidRPr="009C741E" w14:paraId="070572EB" w14:textId="77777777" w:rsidTr="00126FB2">
        <w:trPr>
          <w:trHeight w:val="818"/>
        </w:trPr>
        <w:tc>
          <w:tcPr>
            <w:tcW w:w="3823" w:type="dxa"/>
          </w:tcPr>
          <w:p w14:paraId="45D0EE8C" w14:textId="77777777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Implementation Date</w:t>
            </w:r>
          </w:p>
        </w:tc>
        <w:tc>
          <w:tcPr>
            <w:tcW w:w="5528" w:type="dxa"/>
          </w:tcPr>
          <w:p w14:paraId="7B5C4E84" w14:textId="77777777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e.g., 2027-28 academic year</w:t>
            </w:r>
          </w:p>
          <w:p w14:paraId="6C6D4E19" w14:textId="77777777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i/>
                <w:iCs/>
                <w:szCs w:val="24"/>
              </w:rPr>
            </w:pPr>
          </w:p>
          <w:p w14:paraId="3859FDC2" w14:textId="6EBB56E5" w:rsidR="002E07B9" w:rsidRPr="00BE4B43" w:rsidRDefault="002E07B9" w:rsidP="002E07B9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Note: requests to suspend recruitment for a learning mode are approved for 1 academic year at a time.</w:t>
            </w:r>
          </w:p>
          <w:p w14:paraId="1F3D201B" w14:textId="77777777" w:rsidR="002E07B9" w:rsidRPr="00BE4B43" w:rsidRDefault="002E07B9" w:rsidP="000B7A76">
            <w:pPr>
              <w:spacing w:before="0" w:after="0" w:line="240" w:lineRule="auto"/>
              <w:rPr>
                <w:rFonts w:eastAsia="MS Mincho" w:cs="Arial"/>
                <w:i/>
                <w:iCs/>
                <w:szCs w:val="24"/>
              </w:rPr>
            </w:pPr>
          </w:p>
        </w:tc>
      </w:tr>
    </w:tbl>
    <w:p w14:paraId="7915F8D8" w14:textId="77777777" w:rsidR="00D8680A" w:rsidRDefault="00D8680A" w:rsidP="008F045D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 w:val="28"/>
          <w:szCs w:val="26"/>
        </w:rPr>
      </w:pPr>
    </w:p>
    <w:p w14:paraId="7BD93424" w14:textId="65C48EB5" w:rsidR="00D8680A" w:rsidRPr="00D8680A" w:rsidRDefault="00D8680A" w:rsidP="00D8680A">
      <w:pPr>
        <w:keepNext/>
        <w:keepLines/>
        <w:spacing w:before="160" w:after="120" w:line="240" w:lineRule="auto"/>
        <w:outlineLvl w:val="1"/>
        <w:rPr>
          <w:rFonts w:eastAsiaTheme="majorEastAsia" w:cstheme="majorBidi"/>
          <w:b/>
          <w:szCs w:val="24"/>
        </w:rPr>
      </w:pPr>
      <w:r w:rsidRPr="00D8680A">
        <w:rPr>
          <w:rFonts w:eastAsiaTheme="majorEastAsia" w:cstheme="majorBidi"/>
          <w:b/>
          <w:szCs w:val="24"/>
        </w:rPr>
        <w:t>2.</w:t>
      </w:r>
      <w:r>
        <w:rPr>
          <w:rFonts w:eastAsiaTheme="majorEastAsia" w:cstheme="majorBidi"/>
          <w:b/>
          <w:szCs w:val="24"/>
        </w:rPr>
        <w:t>3</w:t>
      </w:r>
      <w:r w:rsidRPr="00D8680A">
        <w:rPr>
          <w:rFonts w:eastAsiaTheme="majorEastAsia" w:cstheme="majorBidi"/>
          <w:b/>
          <w:szCs w:val="24"/>
        </w:rPr>
        <w:t xml:space="preserve"> </w:t>
      </w:r>
      <w:r>
        <w:rPr>
          <w:rFonts w:eastAsiaTheme="majorEastAsia" w:cstheme="majorBidi"/>
          <w:b/>
          <w:szCs w:val="24"/>
        </w:rPr>
        <w:t>Professional Placement and Foundation Year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3823"/>
        <w:gridCol w:w="5528"/>
      </w:tblGrid>
      <w:tr w:rsidR="00D8680A" w14:paraId="59AE8AF1" w14:textId="77777777" w:rsidTr="00126FB2">
        <w:trPr>
          <w:trHeight w:val="858"/>
        </w:trPr>
        <w:tc>
          <w:tcPr>
            <w:tcW w:w="3823" w:type="dxa"/>
          </w:tcPr>
          <w:p w14:paraId="56B24A1B" w14:textId="7757C74E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Professional Placement - closure</w:t>
            </w:r>
          </w:p>
        </w:tc>
        <w:tc>
          <w:tcPr>
            <w:tcW w:w="5528" w:type="dxa"/>
          </w:tcPr>
          <w:p w14:paraId="10D1BF8F" w14:textId="77777777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BE4B43">
              <w:rPr>
                <w:rFonts w:eastAsia="MS Mincho" w:cs="Arial"/>
                <w:szCs w:val="24"/>
              </w:rPr>
              <w:t>Yes/No</w:t>
            </w:r>
          </w:p>
        </w:tc>
      </w:tr>
      <w:tr w:rsidR="00D8680A" w14:paraId="4ED13B5F" w14:textId="77777777" w:rsidTr="00126FB2">
        <w:trPr>
          <w:trHeight w:val="858"/>
        </w:trPr>
        <w:tc>
          <w:tcPr>
            <w:tcW w:w="3823" w:type="dxa"/>
          </w:tcPr>
          <w:p w14:paraId="18153005" w14:textId="3EEA94F5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Professional Placement - suspension to recruitment</w:t>
            </w:r>
          </w:p>
        </w:tc>
        <w:tc>
          <w:tcPr>
            <w:tcW w:w="5528" w:type="dxa"/>
          </w:tcPr>
          <w:p w14:paraId="7FDFFBF1" w14:textId="77777777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BE4B43">
              <w:rPr>
                <w:rFonts w:eastAsia="MS Mincho" w:cs="Arial"/>
                <w:szCs w:val="24"/>
              </w:rPr>
              <w:t>Yes/No</w:t>
            </w:r>
          </w:p>
        </w:tc>
      </w:tr>
      <w:tr w:rsidR="00035855" w14:paraId="246B3E38" w14:textId="77777777" w:rsidTr="00126FB2">
        <w:trPr>
          <w:trHeight w:val="858"/>
        </w:trPr>
        <w:tc>
          <w:tcPr>
            <w:tcW w:w="3823" w:type="dxa"/>
          </w:tcPr>
          <w:p w14:paraId="4BDF77DD" w14:textId="5AD1E56F" w:rsidR="00035855" w:rsidRPr="00BE4B43" w:rsidRDefault="00035855" w:rsidP="00035855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Foundation Year - closure</w:t>
            </w:r>
          </w:p>
        </w:tc>
        <w:tc>
          <w:tcPr>
            <w:tcW w:w="5528" w:type="dxa"/>
          </w:tcPr>
          <w:p w14:paraId="570636A5" w14:textId="40D96A1D" w:rsidR="00035855" w:rsidRPr="00BE4B43" w:rsidRDefault="00035855" w:rsidP="00035855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szCs w:val="24"/>
              </w:rPr>
              <w:t>Yes/No</w:t>
            </w:r>
          </w:p>
        </w:tc>
      </w:tr>
      <w:tr w:rsidR="00035855" w14:paraId="567D762A" w14:textId="77777777" w:rsidTr="00126FB2">
        <w:trPr>
          <w:trHeight w:val="858"/>
        </w:trPr>
        <w:tc>
          <w:tcPr>
            <w:tcW w:w="3823" w:type="dxa"/>
          </w:tcPr>
          <w:p w14:paraId="413EC1DC" w14:textId="257F9E97" w:rsidR="00035855" w:rsidRPr="00BE4B43" w:rsidRDefault="00035855" w:rsidP="00035855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Foundation Year - suspension to recruitment</w:t>
            </w:r>
          </w:p>
        </w:tc>
        <w:tc>
          <w:tcPr>
            <w:tcW w:w="5528" w:type="dxa"/>
          </w:tcPr>
          <w:p w14:paraId="1F9FF4C2" w14:textId="6FC8C049" w:rsidR="00035855" w:rsidRPr="00BE4B43" w:rsidRDefault="00035855" w:rsidP="00035855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szCs w:val="24"/>
              </w:rPr>
              <w:t>Yes/No</w:t>
            </w:r>
          </w:p>
        </w:tc>
      </w:tr>
      <w:tr w:rsidR="00994D28" w14:paraId="1BB35E8D" w14:textId="77777777" w:rsidTr="00126FB2">
        <w:trPr>
          <w:trHeight w:val="858"/>
        </w:trPr>
        <w:tc>
          <w:tcPr>
            <w:tcW w:w="3823" w:type="dxa"/>
          </w:tcPr>
          <w:p w14:paraId="7E5ADF46" w14:textId="1B769E2D" w:rsidR="00994D28" w:rsidRPr="00BE4B43" w:rsidRDefault="00994D28" w:rsidP="00994D28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Date of last recruitment to the professional placement or foundation year route</w:t>
            </w:r>
          </w:p>
        </w:tc>
        <w:tc>
          <w:tcPr>
            <w:tcW w:w="5528" w:type="dxa"/>
          </w:tcPr>
          <w:p w14:paraId="7F347D2F" w14:textId="0E9F53CC" w:rsidR="00994D28" w:rsidRPr="00BE4B43" w:rsidRDefault="00994D28" w:rsidP="00994D28">
            <w:pPr>
              <w:spacing w:before="0" w:after="0" w:line="240" w:lineRule="auto"/>
              <w:rPr>
                <w:rFonts w:eastAsia="MS Mincho" w:cs="Arial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 September 2026</w:t>
            </w:r>
          </w:p>
        </w:tc>
      </w:tr>
      <w:tr w:rsidR="00D8680A" w:rsidRPr="009C741E" w14:paraId="03421C0D" w14:textId="77777777" w:rsidTr="00126FB2">
        <w:trPr>
          <w:trHeight w:val="818"/>
        </w:trPr>
        <w:tc>
          <w:tcPr>
            <w:tcW w:w="3823" w:type="dxa"/>
          </w:tcPr>
          <w:p w14:paraId="262B123C" w14:textId="77777777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Implementation Date</w:t>
            </w:r>
          </w:p>
        </w:tc>
        <w:tc>
          <w:tcPr>
            <w:tcW w:w="5528" w:type="dxa"/>
          </w:tcPr>
          <w:p w14:paraId="5D674DA1" w14:textId="77777777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e.g., 2027-28 academic year</w:t>
            </w:r>
          </w:p>
          <w:p w14:paraId="15373326" w14:textId="77777777" w:rsidR="00D8680A" w:rsidRPr="00BE4B43" w:rsidRDefault="00D8680A" w:rsidP="000B7A76">
            <w:pPr>
              <w:spacing w:before="0" w:after="0" w:line="240" w:lineRule="auto"/>
              <w:rPr>
                <w:rFonts w:eastAsia="MS Mincho" w:cs="Arial"/>
                <w:i/>
                <w:iCs/>
                <w:szCs w:val="24"/>
              </w:rPr>
            </w:pPr>
          </w:p>
          <w:p w14:paraId="01B1EC96" w14:textId="602812F8" w:rsidR="00EA5D64" w:rsidRPr="00BE4B43" w:rsidRDefault="00EA5D64" w:rsidP="00EA5D64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Note: requests to suspend recruitment to a professional placement/foundation year route are approved for 1 academic year at a time.</w:t>
            </w:r>
          </w:p>
          <w:p w14:paraId="5F19FE6A" w14:textId="77777777" w:rsidR="00EA5D64" w:rsidRPr="00BE4B43" w:rsidRDefault="00EA5D64" w:rsidP="000B7A76">
            <w:pPr>
              <w:spacing w:before="0" w:after="0" w:line="240" w:lineRule="auto"/>
              <w:rPr>
                <w:rFonts w:eastAsia="MS Mincho" w:cs="Arial"/>
                <w:i/>
                <w:iCs/>
                <w:szCs w:val="24"/>
              </w:rPr>
            </w:pPr>
          </w:p>
        </w:tc>
      </w:tr>
    </w:tbl>
    <w:p w14:paraId="0A19C46C" w14:textId="04A1AD23" w:rsidR="00030264" w:rsidRPr="001E061E" w:rsidRDefault="00030264" w:rsidP="001E061E">
      <w:pPr>
        <w:spacing w:after="0" w:line="276" w:lineRule="auto"/>
        <w:rPr>
          <w:rFonts w:eastAsiaTheme="majorEastAsia" w:cstheme="majorBidi"/>
          <w:b/>
          <w:sz w:val="18"/>
          <w:szCs w:val="18"/>
        </w:rPr>
      </w:pPr>
    </w:p>
    <w:p w14:paraId="3C8282FF" w14:textId="404660B8" w:rsidR="008B60FB" w:rsidRDefault="008B60FB">
      <w:pPr>
        <w:spacing w:before="0" w:after="160" w:line="259" w:lineRule="auto"/>
        <w:rPr>
          <w:rFonts w:cs="Arial"/>
          <w:b/>
          <w:bCs/>
          <w:sz w:val="28"/>
          <w:szCs w:val="24"/>
        </w:rPr>
      </w:pPr>
      <w:r>
        <w:rPr>
          <w:rFonts w:cs="Arial"/>
          <w:b/>
          <w:bCs/>
          <w:sz w:val="28"/>
          <w:szCs w:val="24"/>
        </w:rPr>
        <w:t>Section 3: Rationale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5528"/>
      </w:tblGrid>
      <w:tr w:rsidR="008B60FB" w:rsidRPr="000D5EA4" w14:paraId="0D55181C" w14:textId="77777777" w:rsidTr="00001241">
        <w:tc>
          <w:tcPr>
            <w:tcW w:w="704" w:type="dxa"/>
            <w:hideMark/>
          </w:tcPr>
          <w:p w14:paraId="15282859" w14:textId="2C682791" w:rsidR="008B60FB" w:rsidRPr="00BE4B43" w:rsidRDefault="008B60FB" w:rsidP="0086619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3.1</w:t>
            </w:r>
          </w:p>
        </w:tc>
        <w:tc>
          <w:tcPr>
            <w:tcW w:w="3119" w:type="dxa"/>
            <w:hideMark/>
          </w:tcPr>
          <w:p w14:paraId="40A0922F" w14:textId="4E0F30E1" w:rsidR="008B60FB" w:rsidRPr="00BE4B43" w:rsidRDefault="008B60FB" w:rsidP="00866192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  <w:r w:rsidRPr="00BE4B43">
              <w:rPr>
                <w:rFonts w:eastAsia="MS Mincho" w:cs="Arial"/>
                <w:b/>
                <w:bCs/>
                <w:szCs w:val="24"/>
              </w:rPr>
              <w:t>Reason for proposed closure or suspension to recruitment.</w:t>
            </w:r>
          </w:p>
        </w:tc>
        <w:tc>
          <w:tcPr>
            <w:tcW w:w="5528" w:type="dxa"/>
          </w:tcPr>
          <w:p w14:paraId="6B14E339" w14:textId="37D2F3CB" w:rsidR="008B60FB" w:rsidRPr="00BE4B43" w:rsidRDefault="008B60FB" w:rsidP="00866192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This should include a rationale detailing why the Faculty wishes to close/suspend and if there are any consequences for the University. </w:t>
            </w:r>
          </w:p>
          <w:p w14:paraId="1B5DECDB" w14:textId="77777777" w:rsidR="008B60FB" w:rsidRPr="00BE4B43" w:rsidRDefault="008B60FB" w:rsidP="00866192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</w:p>
          <w:p w14:paraId="2643D35A" w14:textId="53C09DEF" w:rsidR="008B60FB" w:rsidRPr="00BE4B43" w:rsidRDefault="00404857" w:rsidP="00404857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  <w:r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 xml:space="preserve">Include details of student numbers on the intake, </w:t>
            </w:r>
            <w:r w:rsidR="004B43CB" w:rsidRPr="00BE4B43">
              <w:rPr>
                <w:rFonts w:eastAsia="MS Mincho" w:cs="Arial"/>
                <w:i/>
                <w:iCs/>
                <w:color w:val="4472C4" w:themeColor="accent1"/>
                <w:szCs w:val="24"/>
              </w:rPr>
              <w:t>learning mode or professional placement/foundation year route.</w:t>
            </w:r>
          </w:p>
          <w:p w14:paraId="289F9648" w14:textId="77777777" w:rsidR="00404857" w:rsidRPr="00BE4B43" w:rsidRDefault="00404857" w:rsidP="00404857">
            <w:pPr>
              <w:spacing w:before="0" w:after="0" w:line="240" w:lineRule="auto"/>
              <w:rPr>
                <w:rFonts w:eastAsia="MS Mincho" w:cs="Arial"/>
                <w:b/>
                <w:bCs/>
                <w:szCs w:val="24"/>
              </w:rPr>
            </w:pPr>
          </w:p>
        </w:tc>
      </w:tr>
    </w:tbl>
    <w:p w14:paraId="4931374F" w14:textId="77777777" w:rsidR="004D5372" w:rsidRDefault="004D5372" w:rsidP="00A06AFE">
      <w:pPr>
        <w:spacing w:before="0" w:after="160" w:line="259" w:lineRule="auto"/>
        <w:rPr>
          <w:rFonts w:cs="Arial"/>
          <w:b/>
          <w:bCs/>
          <w:sz w:val="28"/>
          <w:szCs w:val="24"/>
        </w:rPr>
      </w:pPr>
    </w:p>
    <w:p w14:paraId="31B7C26E" w14:textId="0AF2FE6D" w:rsidR="00751592" w:rsidRDefault="00751592" w:rsidP="00751592">
      <w:pPr>
        <w:keepNext/>
        <w:keepLines/>
        <w:spacing w:after="0" w:line="240" w:lineRule="auto"/>
        <w:rPr>
          <w:rFonts w:eastAsia="MS Mincho"/>
          <w:b/>
          <w:sz w:val="28"/>
          <w:szCs w:val="24"/>
        </w:rPr>
      </w:pPr>
      <w:r>
        <w:rPr>
          <w:rFonts w:eastAsia="MS Mincho"/>
          <w:b/>
          <w:sz w:val="28"/>
          <w:szCs w:val="24"/>
        </w:rPr>
        <w:lastRenderedPageBreak/>
        <w:t xml:space="preserve">Section </w:t>
      </w:r>
      <w:r w:rsidR="004B43CB">
        <w:rPr>
          <w:rFonts w:eastAsia="MS Mincho"/>
          <w:b/>
          <w:sz w:val="28"/>
          <w:szCs w:val="24"/>
        </w:rPr>
        <w:t>4</w:t>
      </w:r>
      <w:r>
        <w:rPr>
          <w:rFonts w:eastAsia="MS Mincho"/>
          <w:b/>
          <w:sz w:val="28"/>
          <w:szCs w:val="24"/>
        </w:rPr>
        <w:t>: Consultation</w:t>
      </w:r>
    </w:p>
    <w:p w14:paraId="71AACBFA" w14:textId="0439BEE0" w:rsidR="00751592" w:rsidRPr="00BE4B43" w:rsidRDefault="00751592" w:rsidP="00751592">
      <w:pPr>
        <w:keepNext/>
        <w:keepLines/>
        <w:spacing w:before="0" w:after="0" w:line="240" w:lineRule="auto"/>
        <w:jc w:val="both"/>
        <w:rPr>
          <w:rFonts w:eastAsia="MS Mincho"/>
          <w:szCs w:val="24"/>
        </w:rPr>
      </w:pPr>
      <w:r w:rsidRPr="00BE4B43">
        <w:rPr>
          <w:rFonts w:eastAsia="MS Mincho"/>
          <w:szCs w:val="24"/>
        </w:rPr>
        <w:t xml:space="preserve">Please consult with the following departments regarding the request. </w:t>
      </w:r>
    </w:p>
    <w:p w14:paraId="406023BE" w14:textId="77777777" w:rsidR="00751592" w:rsidRPr="00BE4B43" w:rsidRDefault="00751592" w:rsidP="00751592">
      <w:pPr>
        <w:keepNext/>
        <w:keepLines/>
        <w:spacing w:before="0" w:after="0" w:line="240" w:lineRule="auto"/>
        <w:jc w:val="both"/>
        <w:rPr>
          <w:rFonts w:eastAsia="MS Mincho"/>
          <w:b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04"/>
        <w:gridCol w:w="3119"/>
        <w:gridCol w:w="5386"/>
      </w:tblGrid>
      <w:tr w:rsidR="00751592" w:rsidRPr="00BE4B43" w14:paraId="615772C1" w14:textId="77777777" w:rsidTr="00866192">
        <w:tc>
          <w:tcPr>
            <w:tcW w:w="704" w:type="dxa"/>
          </w:tcPr>
          <w:p w14:paraId="4347F57B" w14:textId="45669062" w:rsidR="00751592" w:rsidRPr="00BE4B43" w:rsidRDefault="004B43CB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BE4B43">
              <w:rPr>
                <w:rFonts w:eastAsia="MS Mincho"/>
                <w:b/>
                <w:szCs w:val="24"/>
              </w:rPr>
              <w:t>4</w:t>
            </w:r>
            <w:r w:rsidR="00751592" w:rsidRPr="00BE4B43">
              <w:rPr>
                <w:rFonts w:eastAsia="MS Mincho"/>
                <w:b/>
                <w:szCs w:val="24"/>
              </w:rPr>
              <w:t>.1</w:t>
            </w:r>
          </w:p>
        </w:tc>
        <w:tc>
          <w:tcPr>
            <w:tcW w:w="3119" w:type="dxa"/>
          </w:tcPr>
          <w:p w14:paraId="3AA15822" w14:textId="77777777" w:rsidR="00751592" w:rsidRPr="00BE4B43" w:rsidRDefault="00751592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BE4B43">
              <w:rPr>
                <w:rFonts w:eastAsia="MS Mincho"/>
                <w:b/>
                <w:szCs w:val="24"/>
              </w:rPr>
              <w:t>Admissions Manager</w:t>
            </w:r>
          </w:p>
          <w:p w14:paraId="5ABEF222" w14:textId="77777777" w:rsidR="00751592" w:rsidRPr="00BE4B43" w:rsidRDefault="00751592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</w:p>
        </w:tc>
        <w:tc>
          <w:tcPr>
            <w:tcW w:w="5386" w:type="dxa"/>
          </w:tcPr>
          <w:p w14:paraId="5FFC3FAF" w14:textId="0DF2265B" w:rsidR="00992551" w:rsidRPr="00BE4B43" w:rsidRDefault="00992551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BE4B43">
              <w:rPr>
                <w:rFonts w:eastAsia="MS Mincho"/>
                <w:b/>
                <w:szCs w:val="24"/>
              </w:rPr>
              <w:t>Name:</w:t>
            </w:r>
          </w:p>
          <w:p w14:paraId="30C9A06A" w14:textId="77777777" w:rsidR="00751592" w:rsidRPr="00BE4B43" w:rsidRDefault="00751592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BE4B43">
              <w:rPr>
                <w:rFonts w:eastAsia="MS Mincho"/>
                <w:b/>
                <w:szCs w:val="24"/>
              </w:rPr>
              <w:t>Comment:</w:t>
            </w:r>
          </w:p>
          <w:p w14:paraId="6A5BDDC3" w14:textId="72A3EAE9" w:rsidR="00992551" w:rsidRPr="00BE4B43" w:rsidRDefault="00992551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</w:p>
        </w:tc>
      </w:tr>
      <w:tr w:rsidR="00751592" w:rsidRPr="00BE4B43" w14:paraId="2A22862B" w14:textId="77777777" w:rsidTr="00866192">
        <w:tc>
          <w:tcPr>
            <w:tcW w:w="704" w:type="dxa"/>
          </w:tcPr>
          <w:p w14:paraId="72DA4C0C" w14:textId="307993A8" w:rsidR="00751592" w:rsidRPr="00BE4B43" w:rsidRDefault="004B43CB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BE4B43">
              <w:rPr>
                <w:rFonts w:eastAsia="MS Mincho"/>
                <w:b/>
                <w:szCs w:val="24"/>
              </w:rPr>
              <w:t>4</w:t>
            </w:r>
            <w:r w:rsidR="00751592" w:rsidRPr="00BE4B43">
              <w:rPr>
                <w:rFonts w:eastAsia="MS Mincho"/>
                <w:b/>
                <w:szCs w:val="24"/>
              </w:rPr>
              <w:t>.2</w:t>
            </w:r>
          </w:p>
        </w:tc>
        <w:tc>
          <w:tcPr>
            <w:tcW w:w="3119" w:type="dxa"/>
          </w:tcPr>
          <w:p w14:paraId="3BA464D1" w14:textId="77777777" w:rsidR="00751592" w:rsidRPr="00BE4B43" w:rsidRDefault="00751592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BE4B43">
              <w:rPr>
                <w:rFonts w:eastAsia="MS Mincho"/>
                <w:b/>
                <w:szCs w:val="24"/>
              </w:rPr>
              <w:t>Faculty Marketing Business Partner</w:t>
            </w:r>
          </w:p>
          <w:p w14:paraId="2CBC7487" w14:textId="77777777" w:rsidR="00751592" w:rsidRPr="00BE4B43" w:rsidRDefault="00751592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</w:p>
        </w:tc>
        <w:tc>
          <w:tcPr>
            <w:tcW w:w="5386" w:type="dxa"/>
          </w:tcPr>
          <w:p w14:paraId="42962BDB" w14:textId="5928081B" w:rsidR="00992551" w:rsidRPr="00BE4B43" w:rsidRDefault="00992551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BE4B43">
              <w:rPr>
                <w:rFonts w:eastAsia="MS Mincho"/>
                <w:b/>
                <w:szCs w:val="24"/>
              </w:rPr>
              <w:t>Name:</w:t>
            </w:r>
          </w:p>
          <w:p w14:paraId="54CF2746" w14:textId="421BE111" w:rsidR="00751592" w:rsidRPr="00BE4B43" w:rsidRDefault="00751592" w:rsidP="00866192">
            <w:pPr>
              <w:keepNext/>
              <w:keepLines/>
              <w:spacing w:before="0" w:after="0" w:line="240" w:lineRule="auto"/>
              <w:rPr>
                <w:rFonts w:eastAsia="MS Mincho"/>
                <w:b/>
                <w:szCs w:val="24"/>
              </w:rPr>
            </w:pPr>
            <w:r w:rsidRPr="00BE4B43">
              <w:rPr>
                <w:rFonts w:eastAsia="MS Mincho"/>
                <w:b/>
                <w:szCs w:val="24"/>
              </w:rPr>
              <w:t>Comment:</w:t>
            </w:r>
          </w:p>
        </w:tc>
      </w:tr>
    </w:tbl>
    <w:p w14:paraId="3185D422" w14:textId="77777777" w:rsidR="000C3DD0" w:rsidRDefault="000C3DD0" w:rsidP="00A06AFE">
      <w:pPr>
        <w:spacing w:before="0" w:after="160" w:line="259" w:lineRule="auto"/>
        <w:rPr>
          <w:rFonts w:cs="Arial"/>
          <w:b/>
          <w:bCs/>
          <w:sz w:val="28"/>
          <w:szCs w:val="24"/>
        </w:rPr>
      </w:pPr>
    </w:p>
    <w:p w14:paraId="516169C8" w14:textId="77777777" w:rsidR="00F4649E" w:rsidRDefault="00F4649E" w:rsidP="00A06AFE">
      <w:pPr>
        <w:spacing w:before="0" w:after="160" w:line="259" w:lineRule="auto"/>
        <w:rPr>
          <w:rFonts w:cs="Arial"/>
          <w:b/>
          <w:bCs/>
          <w:sz w:val="28"/>
          <w:szCs w:val="24"/>
        </w:rPr>
      </w:pPr>
    </w:p>
    <w:p w14:paraId="27CBE9A9" w14:textId="77777777" w:rsidR="00F4649E" w:rsidRDefault="00F4649E" w:rsidP="00A06AFE">
      <w:pPr>
        <w:spacing w:before="0" w:after="160" w:line="259" w:lineRule="auto"/>
        <w:rPr>
          <w:rFonts w:cs="Arial"/>
          <w:b/>
          <w:bCs/>
          <w:sz w:val="28"/>
          <w:szCs w:val="24"/>
        </w:rPr>
      </w:pPr>
    </w:p>
    <w:p w14:paraId="68017601" w14:textId="15154A7E" w:rsidR="00C3695C" w:rsidRPr="002F7054" w:rsidRDefault="00C3695C" w:rsidP="00C3695C">
      <w:pPr>
        <w:keepNext/>
        <w:keepLines/>
        <w:spacing w:after="0" w:line="240" w:lineRule="auto"/>
        <w:rPr>
          <w:rFonts w:eastAsia="MS Mincho"/>
          <w:b/>
          <w:sz w:val="28"/>
          <w:szCs w:val="24"/>
        </w:rPr>
      </w:pPr>
      <w:r>
        <w:rPr>
          <w:rFonts w:eastAsia="MS Mincho"/>
          <w:b/>
          <w:sz w:val="28"/>
          <w:szCs w:val="24"/>
        </w:rPr>
        <w:t xml:space="preserve">Section </w:t>
      </w:r>
      <w:r w:rsidR="00262359">
        <w:rPr>
          <w:rFonts w:eastAsia="MS Mincho"/>
          <w:b/>
          <w:sz w:val="28"/>
          <w:szCs w:val="24"/>
        </w:rPr>
        <w:t>5</w:t>
      </w:r>
      <w:r>
        <w:rPr>
          <w:rFonts w:eastAsia="MS Mincho"/>
          <w:b/>
          <w:sz w:val="28"/>
          <w:szCs w:val="24"/>
        </w:rPr>
        <w:t xml:space="preserve">: </w:t>
      </w:r>
      <w:r w:rsidRPr="002F7054">
        <w:rPr>
          <w:rFonts w:eastAsia="MS Mincho"/>
          <w:b/>
          <w:sz w:val="28"/>
          <w:szCs w:val="24"/>
        </w:rPr>
        <w:t>Faculty approval</w:t>
      </w:r>
    </w:p>
    <w:p w14:paraId="1B18EB51" w14:textId="487879AB" w:rsidR="00C3695C" w:rsidRDefault="00C3695C" w:rsidP="00C3695C">
      <w:pPr>
        <w:keepNext/>
        <w:keepLines/>
        <w:spacing w:after="0" w:line="240" w:lineRule="auto"/>
        <w:jc w:val="both"/>
        <w:rPr>
          <w:rFonts w:eastAsia="MS Mincho"/>
        </w:rPr>
      </w:pPr>
      <w:r w:rsidRPr="72A37E02">
        <w:rPr>
          <w:rFonts w:eastAsia="MS Mincho"/>
        </w:rPr>
        <w:t xml:space="preserve">The faculty approves the </w:t>
      </w:r>
      <w:r w:rsidR="00262359">
        <w:rPr>
          <w:rFonts w:eastAsia="MS Mincho"/>
        </w:rPr>
        <w:t>proposal</w:t>
      </w:r>
      <w:r w:rsidR="00126FB2">
        <w:rPr>
          <w:rFonts w:eastAsia="MS Mincho"/>
        </w:rPr>
        <w:t xml:space="preserve"> </w:t>
      </w:r>
      <w:r w:rsidRPr="72A37E02">
        <w:rPr>
          <w:rFonts w:eastAsia="MS Mincho"/>
        </w:rPr>
        <w:t>with effect from the date indicated</w:t>
      </w:r>
      <w:r w:rsidR="00FF4C83">
        <w:rPr>
          <w:rFonts w:eastAsia="MS Mincho"/>
        </w:rPr>
        <w:t>.</w:t>
      </w:r>
      <w:r w:rsidR="00475CC8" w:rsidRPr="00475CC8">
        <w:t xml:space="preserve"> </w:t>
      </w:r>
      <w:r w:rsidR="00475CC8" w:rsidRPr="00475CC8">
        <w:rPr>
          <w:rFonts w:eastAsia="MS Mincho"/>
        </w:rPr>
        <w:t xml:space="preserve">Ensure all required signatures have been received before passing the proposal onto </w:t>
      </w:r>
      <w:r w:rsidR="00475CC8">
        <w:rPr>
          <w:rFonts w:eastAsia="MS Mincho"/>
        </w:rPr>
        <w:t>QAE for submission to QAPCC</w:t>
      </w:r>
      <w:r w:rsidR="00475CC8" w:rsidRPr="00475CC8">
        <w:rPr>
          <w:rFonts w:eastAsia="MS Mincho"/>
        </w:rPr>
        <w:t>. The committee will not consider any proposals that have not been signed off.</w:t>
      </w:r>
    </w:p>
    <w:p w14:paraId="26084BEF" w14:textId="77777777" w:rsidR="00C3695C" w:rsidRDefault="00C3695C" w:rsidP="00886B83">
      <w:pPr>
        <w:keepNext/>
        <w:keepLines/>
        <w:spacing w:before="0" w:after="0" w:line="240" w:lineRule="auto"/>
        <w:jc w:val="both"/>
        <w:rPr>
          <w:rFonts w:eastAsia="MS Mincho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04"/>
        <w:gridCol w:w="3402"/>
        <w:gridCol w:w="5103"/>
      </w:tblGrid>
      <w:tr w:rsidR="004F331D" w:rsidRPr="00893CF8" w14:paraId="299E4F81" w14:textId="77777777" w:rsidTr="00126FB2">
        <w:trPr>
          <w:trHeight w:val="351"/>
        </w:trPr>
        <w:tc>
          <w:tcPr>
            <w:tcW w:w="704" w:type="dxa"/>
          </w:tcPr>
          <w:p w14:paraId="4324EA04" w14:textId="0F92CE92" w:rsidR="004F331D" w:rsidRPr="00BE4B43" w:rsidRDefault="00751592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7</w:t>
            </w:r>
            <w:r w:rsidR="004F331D" w:rsidRPr="00BE4B43">
              <w:rPr>
                <w:rFonts w:eastAsia="MS Mincho" w:cs="Arial"/>
                <w:b/>
                <w:noProof/>
                <w:szCs w:val="24"/>
              </w:rPr>
              <w:t>.</w:t>
            </w:r>
            <w:r w:rsidR="00B2366F" w:rsidRPr="00BE4B43">
              <w:rPr>
                <w:rFonts w:eastAsia="MS Mincho" w:cs="Arial"/>
                <w:b/>
                <w:noProof/>
                <w:szCs w:val="24"/>
              </w:rPr>
              <w:t>1</w:t>
            </w:r>
          </w:p>
        </w:tc>
        <w:tc>
          <w:tcPr>
            <w:tcW w:w="3402" w:type="dxa"/>
          </w:tcPr>
          <w:p w14:paraId="7A326BEC" w14:textId="53DC438C" w:rsidR="004F331D" w:rsidRPr="00BE4B43" w:rsidRDefault="004F331D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Head of School:</w:t>
            </w:r>
          </w:p>
        </w:tc>
        <w:tc>
          <w:tcPr>
            <w:tcW w:w="5103" w:type="dxa"/>
          </w:tcPr>
          <w:p w14:paraId="5632AC13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Name:</w:t>
            </w:r>
          </w:p>
          <w:p w14:paraId="71003901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3097CEFB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Signature:</w:t>
            </w:r>
          </w:p>
          <w:p w14:paraId="4AEC3126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18324CF3" w14:textId="77777777" w:rsidR="004F331D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Date:</w:t>
            </w:r>
          </w:p>
          <w:p w14:paraId="7B634015" w14:textId="622660F6" w:rsidR="00B2366F" w:rsidRPr="00BE4B43" w:rsidRDefault="00B2366F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</w:tc>
      </w:tr>
      <w:tr w:rsidR="00C3695C" w:rsidRPr="00893CF8" w14:paraId="44D8B752" w14:textId="77777777" w:rsidTr="00126FB2">
        <w:trPr>
          <w:trHeight w:val="351"/>
        </w:trPr>
        <w:tc>
          <w:tcPr>
            <w:tcW w:w="704" w:type="dxa"/>
          </w:tcPr>
          <w:p w14:paraId="7D43A936" w14:textId="58CDA9F4" w:rsidR="00C3695C" w:rsidRPr="00BE4B43" w:rsidRDefault="00751592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7</w:t>
            </w:r>
            <w:r w:rsidR="00C3695C" w:rsidRPr="00BE4B43">
              <w:rPr>
                <w:rFonts w:eastAsia="MS Mincho" w:cs="Arial"/>
                <w:b/>
                <w:noProof/>
                <w:szCs w:val="24"/>
              </w:rPr>
              <w:t>.</w:t>
            </w:r>
            <w:r w:rsidR="00B2366F" w:rsidRPr="00BE4B43">
              <w:rPr>
                <w:rFonts w:eastAsia="MS Mincho" w:cs="Arial"/>
                <w:b/>
                <w:noProof/>
                <w:szCs w:val="24"/>
              </w:rPr>
              <w:t>2</w:t>
            </w:r>
          </w:p>
        </w:tc>
        <w:tc>
          <w:tcPr>
            <w:tcW w:w="3402" w:type="dxa"/>
          </w:tcPr>
          <w:p w14:paraId="27BF79C0" w14:textId="6CB6AD12" w:rsidR="00C3695C" w:rsidRPr="00BE4B43" w:rsidRDefault="00C3695C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Dean of Faculty:</w:t>
            </w:r>
          </w:p>
          <w:p w14:paraId="77AE7B69" w14:textId="77777777" w:rsidR="00C3695C" w:rsidRPr="00BE4B43" w:rsidRDefault="00C3695C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</w:tc>
        <w:tc>
          <w:tcPr>
            <w:tcW w:w="5103" w:type="dxa"/>
          </w:tcPr>
          <w:p w14:paraId="4DC6795A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Name:</w:t>
            </w:r>
          </w:p>
          <w:p w14:paraId="522A3EF2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39BDAE2B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Signature:</w:t>
            </w:r>
          </w:p>
          <w:p w14:paraId="3CCF82CF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0626FD53" w14:textId="77777777" w:rsidR="00C3695C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Date:</w:t>
            </w:r>
          </w:p>
          <w:p w14:paraId="7BC161FA" w14:textId="7FDA1B35" w:rsidR="00FD5B33" w:rsidRPr="00BE4B43" w:rsidRDefault="00FD5B33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</w:tc>
      </w:tr>
      <w:tr w:rsidR="00C3695C" w:rsidRPr="00893CF8" w14:paraId="3A0B44AB" w14:textId="77777777" w:rsidTr="00126FB2">
        <w:trPr>
          <w:trHeight w:val="351"/>
        </w:trPr>
        <w:tc>
          <w:tcPr>
            <w:tcW w:w="704" w:type="dxa"/>
          </w:tcPr>
          <w:p w14:paraId="48FD963C" w14:textId="1E3BCBCB" w:rsidR="00C3695C" w:rsidRPr="00BE4B43" w:rsidRDefault="00751592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7</w:t>
            </w:r>
            <w:r w:rsidR="00C3695C" w:rsidRPr="00BE4B43">
              <w:rPr>
                <w:rFonts w:eastAsia="MS Mincho" w:cs="Arial"/>
                <w:b/>
                <w:noProof/>
                <w:szCs w:val="24"/>
              </w:rPr>
              <w:t>.</w:t>
            </w:r>
            <w:r w:rsidR="00B2366F" w:rsidRPr="00BE4B43">
              <w:rPr>
                <w:rFonts w:eastAsia="MS Mincho" w:cs="Arial"/>
                <w:b/>
                <w:noProof/>
                <w:szCs w:val="24"/>
              </w:rPr>
              <w:t>3</w:t>
            </w:r>
          </w:p>
        </w:tc>
        <w:tc>
          <w:tcPr>
            <w:tcW w:w="3402" w:type="dxa"/>
          </w:tcPr>
          <w:p w14:paraId="648A91B1" w14:textId="50E06645" w:rsidR="00FD5B33" w:rsidRPr="00BE4B43" w:rsidRDefault="00FD5B33" w:rsidP="00FD5B33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 xml:space="preserve">Collaborative Partner Liaison Officer (if request includes </w:t>
            </w:r>
            <w:r w:rsidR="00B2366F" w:rsidRPr="00BE4B43">
              <w:rPr>
                <w:rFonts w:eastAsia="MS Mincho" w:cs="Arial"/>
                <w:b/>
                <w:noProof/>
                <w:szCs w:val="24"/>
              </w:rPr>
              <w:t xml:space="preserve">the </w:t>
            </w:r>
            <w:r w:rsidRPr="00BE4B43">
              <w:rPr>
                <w:rFonts w:eastAsia="MS Mincho" w:cs="Arial"/>
                <w:b/>
                <w:noProof/>
                <w:szCs w:val="24"/>
              </w:rPr>
              <w:t>collaborative partner provision):</w:t>
            </w:r>
          </w:p>
          <w:p w14:paraId="125C6FC8" w14:textId="77777777" w:rsidR="003129C2" w:rsidRPr="00BE4B43" w:rsidRDefault="003129C2" w:rsidP="00B2366F">
            <w:pPr>
              <w:spacing w:before="0" w:after="0" w:line="240" w:lineRule="auto"/>
              <w:rPr>
                <w:rFonts w:eastAsia="MS Mincho" w:cs="Arial"/>
                <w:i/>
                <w:iCs/>
                <w:color w:val="4472C4" w:themeColor="accent1"/>
                <w:szCs w:val="24"/>
              </w:rPr>
            </w:pPr>
          </w:p>
          <w:p w14:paraId="18775DD0" w14:textId="01D113F7" w:rsidR="00B2366F" w:rsidRPr="00BE4B43" w:rsidRDefault="00B2366F" w:rsidP="00B2366F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</w:tc>
        <w:tc>
          <w:tcPr>
            <w:tcW w:w="5103" w:type="dxa"/>
          </w:tcPr>
          <w:p w14:paraId="1BF6BFE9" w14:textId="193329B9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Name:</w:t>
            </w:r>
          </w:p>
          <w:p w14:paraId="642D1161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300097DF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Signature:</w:t>
            </w:r>
          </w:p>
          <w:p w14:paraId="21CF137D" w14:textId="77777777" w:rsidR="00305D7A" w:rsidRPr="00BE4B43" w:rsidRDefault="00305D7A" w:rsidP="00305D7A">
            <w:pPr>
              <w:spacing w:before="0" w:after="0" w:line="240" w:lineRule="auto"/>
              <w:rPr>
                <w:rFonts w:eastAsia="MS Mincho" w:cs="Arial"/>
                <w:b/>
                <w:noProof/>
                <w:szCs w:val="24"/>
              </w:rPr>
            </w:pPr>
          </w:p>
          <w:p w14:paraId="3656C689" w14:textId="3113A362" w:rsidR="00C3695C" w:rsidRPr="00BE4B43" w:rsidRDefault="00305D7A" w:rsidP="00305D7A">
            <w:pPr>
              <w:spacing w:before="0" w:after="0" w:line="240" w:lineRule="auto"/>
              <w:rPr>
                <w:rFonts w:eastAsia="MS Mincho" w:cs="Arial"/>
                <w:bCs/>
                <w:i/>
                <w:iCs/>
                <w:noProof/>
                <w:szCs w:val="24"/>
              </w:rPr>
            </w:pPr>
            <w:r w:rsidRPr="00BE4B43">
              <w:rPr>
                <w:rFonts w:eastAsia="MS Mincho" w:cs="Arial"/>
                <w:b/>
                <w:noProof/>
                <w:szCs w:val="24"/>
              </w:rPr>
              <w:t>Date:</w:t>
            </w:r>
          </w:p>
        </w:tc>
      </w:tr>
    </w:tbl>
    <w:p w14:paraId="23F989C8" w14:textId="77777777" w:rsidR="0094061E" w:rsidRDefault="0094061E"/>
    <w:p w14:paraId="750A22AC" w14:textId="77777777" w:rsidR="00BE4B43" w:rsidRDefault="00BE4B43"/>
    <w:p w14:paraId="736B82D3" w14:textId="77777777" w:rsidR="00BE4B43" w:rsidRDefault="00BE4B43"/>
    <w:p w14:paraId="162BBC08" w14:textId="77777777" w:rsidR="00BE4B43" w:rsidRDefault="00BE4B43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4476"/>
      </w:tblGrid>
      <w:tr w:rsidR="0049528B" w:rsidRPr="00243656" w14:paraId="78A52A98" w14:textId="77777777" w:rsidTr="007E72C2">
        <w:trPr>
          <w:trHeight w:val="260"/>
        </w:trPr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B33D1" w14:textId="77777777" w:rsidR="0049528B" w:rsidRPr="00243656" w:rsidRDefault="0049528B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Form</w:t>
            </w: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 xml:space="preserve"> owner</w:t>
            </w:r>
          </w:p>
        </w:tc>
        <w:tc>
          <w:tcPr>
            <w:tcW w:w="4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F971E" w14:textId="77777777" w:rsidR="0049528B" w:rsidRPr="00243656" w:rsidRDefault="0049528B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Head of QAE</w:t>
            </w:r>
          </w:p>
        </w:tc>
      </w:tr>
      <w:tr w:rsidR="0049528B" w:rsidRPr="00243656" w14:paraId="303BADA1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FFB1B" w14:textId="77777777" w:rsidR="0049528B" w:rsidRPr="00243656" w:rsidRDefault="0049528B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Form</w:t>
            </w: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 xml:space="preserve"> department owner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13E9C" w14:textId="77777777" w:rsidR="0049528B" w:rsidRPr="00243656" w:rsidRDefault="0049528B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QAE</w:t>
            </w:r>
          </w:p>
        </w:tc>
      </w:tr>
      <w:tr w:rsidR="0049528B" w:rsidRPr="00243656" w14:paraId="06986324" w14:textId="77777777" w:rsidTr="007E72C2">
        <w:trPr>
          <w:trHeight w:val="52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0D3D9" w14:textId="77777777" w:rsidR="0049528B" w:rsidRPr="00243656" w:rsidRDefault="0049528B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Committee responsible for review and approval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C2E47" w14:textId="77777777" w:rsidR="0049528B" w:rsidRPr="00243656" w:rsidRDefault="0049528B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Education Committee</w:t>
            </w:r>
          </w:p>
        </w:tc>
      </w:tr>
      <w:tr w:rsidR="0049528B" w:rsidRPr="00243656" w14:paraId="1F47D836" w14:textId="77777777" w:rsidTr="007E72C2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00D9C" w14:textId="77777777" w:rsidR="0049528B" w:rsidRPr="00243656" w:rsidRDefault="0049528B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Version number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6CF9F" w14:textId="77777777" w:rsidR="0049528B" w:rsidRPr="00243656" w:rsidRDefault="0049528B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>1.0 - 2026-27</w:t>
            </w:r>
          </w:p>
        </w:tc>
      </w:tr>
      <w:tr w:rsidR="0049528B" w:rsidRPr="00243656" w14:paraId="7F97D7E5" w14:textId="77777777" w:rsidTr="007E72C2">
        <w:trPr>
          <w:trHeight w:val="26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E541B" w14:textId="77777777" w:rsidR="0049528B" w:rsidRPr="00243656" w:rsidRDefault="0049528B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 w:rsidRPr="00243656">
              <w:rPr>
                <w:rFonts w:ascii="Segoe UI" w:hAnsi="Segoe UI" w:cs="Segoe UI"/>
                <w:b/>
                <w:bCs/>
                <w:sz w:val="20"/>
                <w:bdr w:val="none" w:sz="0" w:space="0" w:color="auto" w:frame="1"/>
              </w:rPr>
              <w:t>Last updated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D4408" w14:textId="77777777" w:rsidR="0049528B" w:rsidRPr="00243656" w:rsidRDefault="0049528B" w:rsidP="007E72C2">
            <w:pPr>
              <w:spacing w:before="0" w:after="0" w:line="240" w:lineRule="auto"/>
              <w:rPr>
                <w:rFonts w:ascii="Aptos" w:hAnsi="Aptos"/>
                <w:szCs w:val="24"/>
              </w:rPr>
            </w:pPr>
            <w:r>
              <w:rPr>
                <w:rFonts w:ascii="Segoe UI" w:hAnsi="Segoe UI" w:cs="Segoe UI"/>
                <w:sz w:val="20"/>
                <w:bdr w:val="none" w:sz="0" w:space="0" w:color="auto" w:frame="1"/>
              </w:rPr>
              <w:t>June</w:t>
            </w:r>
            <w:r w:rsidRPr="00243656">
              <w:rPr>
                <w:rFonts w:ascii="Segoe UI" w:hAnsi="Segoe UI" w:cs="Segoe UI"/>
                <w:sz w:val="20"/>
                <w:bdr w:val="none" w:sz="0" w:space="0" w:color="auto" w:frame="1"/>
              </w:rPr>
              <w:t xml:space="preserve"> 2026</w:t>
            </w:r>
          </w:p>
        </w:tc>
      </w:tr>
    </w:tbl>
    <w:p w14:paraId="592A3E02" w14:textId="77777777" w:rsidR="00BE4B43" w:rsidRDefault="00BE4B43"/>
    <w:sectPr w:rsidR="00BE4B43" w:rsidSect="00886B83">
      <w:footerReference w:type="default" r:id="rId10"/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049F6" w14:textId="77777777" w:rsidR="003F0F6F" w:rsidRDefault="003F0F6F" w:rsidP="00A179DD">
      <w:pPr>
        <w:spacing w:before="0" w:after="0" w:line="240" w:lineRule="auto"/>
      </w:pPr>
      <w:r>
        <w:separator/>
      </w:r>
    </w:p>
  </w:endnote>
  <w:endnote w:type="continuationSeparator" w:id="0">
    <w:p w14:paraId="4136C3F2" w14:textId="77777777" w:rsidR="003F0F6F" w:rsidRDefault="003F0F6F" w:rsidP="00A179DD">
      <w:pPr>
        <w:spacing w:before="0" w:after="0" w:line="240" w:lineRule="auto"/>
      </w:pPr>
      <w:r>
        <w:continuationSeparator/>
      </w:r>
    </w:p>
  </w:endnote>
  <w:endnote w:type="continuationNotice" w:id="1">
    <w:p w14:paraId="62B5FF45" w14:textId="77777777" w:rsidR="003F0F6F" w:rsidRDefault="003F0F6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㏰༐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E9841" w14:textId="041A9C92" w:rsidR="00A179DD" w:rsidRPr="00AB62DD" w:rsidRDefault="00A179DD" w:rsidP="00A179DD">
    <w:pPr>
      <w:pStyle w:val="Footer"/>
      <w:rPr>
        <w:rFonts w:cs="Arial"/>
        <w:sz w:val="18"/>
        <w:szCs w:val="18"/>
      </w:rPr>
    </w:pPr>
    <w:r w:rsidRPr="1748853A">
      <w:rPr>
        <w:rFonts w:cs="Arial"/>
        <w:sz w:val="18"/>
        <w:szCs w:val="18"/>
      </w:rPr>
      <w:t>AQSH: Form A</w:t>
    </w:r>
    <w:r w:rsidR="0015269E">
      <w:rPr>
        <w:rFonts w:cs="Arial"/>
        <w:sz w:val="18"/>
        <w:szCs w:val="18"/>
      </w:rPr>
      <w:t>9</w:t>
    </w:r>
    <w:r>
      <w:tab/>
    </w:r>
    <w:r w:rsidR="00B91775">
      <w:rPr>
        <w:sz w:val="16"/>
        <w:szCs w:val="16"/>
      </w:rPr>
      <w:t>2026-27</w:t>
    </w:r>
    <w:r>
      <w:tab/>
    </w:r>
    <w:r w:rsidRPr="1748853A">
      <w:rPr>
        <w:rFonts w:cs="Arial"/>
        <w:sz w:val="18"/>
        <w:szCs w:val="18"/>
      </w:rPr>
      <w:t xml:space="preserve">Page </w:t>
    </w:r>
    <w:r w:rsidRPr="1748853A">
      <w:rPr>
        <w:rFonts w:cs="Arial"/>
        <w:b/>
        <w:bCs/>
        <w:noProof/>
        <w:sz w:val="18"/>
        <w:szCs w:val="18"/>
      </w:rPr>
      <w:fldChar w:fldCharType="begin"/>
    </w:r>
    <w:r w:rsidRPr="1748853A">
      <w:rPr>
        <w:rFonts w:cs="Arial"/>
        <w:b/>
        <w:bCs/>
        <w:sz w:val="18"/>
        <w:szCs w:val="18"/>
      </w:rPr>
      <w:instrText xml:space="preserve"> PAGE  \* Arabic  \* MERGEFORMAT </w:instrText>
    </w:r>
    <w:r w:rsidRPr="1748853A">
      <w:rPr>
        <w:rFonts w:cs="Arial"/>
        <w:b/>
        <w:bCs/>
        <w:sz w:val="18"/>
        <w:szCs w:val="18"/>
      </w:rPr>
      <w:fldChar w:fldCharType="separate"/>
    </w:r>
    <w:r>
      <w:rPr>
        <w:rFonts w:cs="Arial"/>
        <w:b/>
        <w:bCs/>
        <w:sz w:val="18"/>
        <w:szCs w:val="18"/>
      </w:rPr>
      <w:t>1</w:t>
    </w:r>
    <w:r w:rsidRPr="1748853A">
      <w:rPr>
        <w:rFonts w:cs="Arial"/>
        <w:b/>
        <w:bCs/>
        <w:noProof/>
        <w:sz w:val="18"/>
        <w:szCs w:val="18"/>
      </w:rPr>
      <w:fldChar w:fldCharType="end"/>
    </w:r>
    <w:r w:rsidRPr="1748853A">
      <w:rPr>
        <w:rFonts w:cs="Arial"/>
        <w:sz w:val="18"/>
        <w:szCs w:val="18"/>
      </w:rPr>
      <w:t xml:space="preserve"> of </w:t>
    </w:r>
    <w:r w:rsidRPr="1748853A">
      <w:rPr>
        <w:rFonts w:cs="Arial"/>
        <w:b/>
        <w:bCs/>
        <w:noProof/>
        <w:sz w:val="18"/>
        <w:szCs w:val="18"/>
      </w:rPr>
      <w:fldChar w:fldCharType="begin"/>
    </w:r>
    <w:r w:rsidRPr="1748853A">
      <w:rPr>
        <w:rFonts w:cs="Arial"/>
        <w:b/>
        <w:bCs/>
        <w:sz w:val="18"/>
        <w:szCs w:val="18"/>
      </w:rPr>
      <w:instrText xml:space="preserve"> NUMPAGES  \* Arabic  \* MERGEFORMAT </w:instrText>
    </w:r>
    <w:r w:rsidRPr="1748853A">
      <w:rPr>
        <w:rFonts w:cs="Arial"/>
        <w:b/>
        <w:bCs/>
        <w:sz w:val="18"/>
        <w:szCs w:val="18"/>
      </w:rPr>
      <w:fldChar w:fldCharType="separate"/>
    </w:r>
    <w:r>
      <w:rPr>
        <w:rFonts w:cs="Arial"/>
        <w:b/>
        <w:bCs/>
        <w:sz w:val="18"/>
        <w:szCs w:val="18"/>
      </w:rPr>
      <w:t>5</w:t>
    </w:r>
    <w:r w:rsidRPr="1748853A">
      <w:rPr>
        <w:rFonts w:cs="Arial"/>
        <w:b/>
        <w:bCs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C0E7D" w14:textId="77777777" w:rsidR="003F0F6F" w:rsidRDefault="003F0F6F" w:rsidP="00A179DD">
      <w:pPr>
        <w:spacing w:before="0" w:after="0" w:line="240" w:lineRule="auto"/>
      </w:pPr>
      <w:r>
        <w:separator/>
      </w:r>
    </w:p>
  </w:footnote>
  <w:footnote w:type="continuationSeparator" w:id="0">
    <w:p w14:paraId="0E09170A" w14:textId="77777777" w:rsidR="003F0F6F" w:rsidRDefault="003F0F6F" w:rsidP="00A179DD">
      <w:pPr>
        <w:spacing w:before="0" w:after="0" w:line="240" w:lineRule="auto"/>
      </w:pPr>
      <w:r>
        <w:continuationSeparator/>
      </w:r>
    </w:p>
  </w:footnote>
  <w:footnote w:type="continuationNotice" w:id="1">
    <w:p w14:paraId="711D007E" w14:textId="77777777" w:rsidR="003F0F6F" w:rsidRDefault="003F0F6F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F51AA"/>
    <w:multiLevelType w:val="multilevel"/>
    <w:tmpl w:val="697E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36559"/>
    <w:multiLevelType w:val="multilevel"/>
    <w:tmpl w:val="A162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E07AB6"/>
    <w:multiLevelType w:val="multilevel"/>
    <w:tmpl w:val="B6FA43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71919015">
    <w:abstractNumId w:val="1"/>
  </w:num>
  <w:num w:numId="2" w16cid:durableId="397166117">
    <w:abstractNumId w:val="0"/>
  </w:num>
  <w:num w:numId="3" w16cid:durableId="8686457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05"/>
    <w:rsid w:val="000001FD"/>
    <w:rsid w:val="00000938"/>
    <w:rsid w:val="00001241"/>
    <w:rsid w:val="00003CDC"/>
    <w:rsid w:val="00006549"/>
    <w:rsid w:val="0000783D"/>
    <w:rsid w:val="00007A1B"/>
    <w:rsid w:val="000100CF"/>
    <w:rsid w:val="000207D1"/>
    <w:rsid w:val="000227A7"/>
    <w:rsid w:val="000236E7"/>
    <w:rsid w:val="0002394D"/>
    <w:rsid w:val="00030264"/>
    <w:rsid w:val="0003339C"/>
    <w:rsid w:val="00035855"/>
    <w:rsid w:val="00045DB3"/>
    <w:rsid w:val="0005557B"/>
    <w:rsid w:val="00055F75"/>
    <w:rsid w:val="000667BC"/>
    <w:rsid w:val="000767B0"/>
    <w:rsid w:val="000852B1"/>
    <w:rsid w:val="0009203B"/>
    <w:rsid w:val="00093323"/>
    <w:rsid w:val="000A034A"/>
    <w:rsid w:val="000A0D10"/>
    <w:rsid w:val="000A3609"/>
    <w:rsid w:val="000A7962"/>
    <w:rsid w:val="000B5F0D"/>
    <w:rsid w:val="000C0401"/>
    <w:rsid w:val="000C15E5"/>
    <w:rsid w:val="000C3DD0"/>
    <w:rsid w:val="000C4049"/>
    <w:rsid w:val="000C70BC"/>
    <w:rsid w:val="000E1414"/>
    <w:rsid w:val="000E35ED"/>
    <w:rsid w:val="000E3C4B"/>
    <w:rsid w:val="000E6D0A"/>
    <w:rsid w:val="000F48EF"/>
    <w:rsid w:val="0010605F"/>
    <w:rsid w:val="00110274"/>
    <w:rsid w:val="00110479"/>
    <w:rsid w:val="00110B94"/>
    <w:rsid w:val="001206AB"/>
    <w:rsid w:val="00121120"/>
    <w:rsid w:val="00126FB2"/>
    <w:rsid w:val="00135BB7"/>
    <w:rsid w:val="001377DE"/>
    <w:rsid w:val="001406A1"/>
    <w:rsid w:val="00142CA9"/>
    <w:rsid w:val="00143650"/>
    <w:rsid w:val="00150025"/>
    <w:rsid w:val="001513D3"/>
    <w:rsid w:val="0015269E"/>
    <w:rsid w:val="00154EFF"/>
    <w:rsid w:val="00167B6C"/>
    <w:rsid w:val="001874A6"/>
    <w:rsid w:val="001916E9"/>
    <w:rsid w:val="001A4B7A"/>
    <w:rsid w:val="001A58AF"/>
    <w:rsid w:val="001A6808"/>
    <w:rsid w:val="001A6F8E"/>
    <w:rsid w:val="001B2BE3"/>
    <w:rsid w:val="001B670A"/>
    <w:rsid w:val="001C3367"/>
    <w:rsid w:val="001D4E6E"/>
    <w:rsid w:val="001D6CDE"/>
    <w:rsid w:val="001E061E"/>
    <w:rsid w:val="001F0FEE"/>
    <w:rsid w:val="0021207B"/>
    <w:rsid w:val="00213534"/>
    <w:rsid w:val="002152F1"/>
    <w:rsid w:val="002164EC"/>
    <w:rsid w:val="002215C3"/>
    <w:rsid w:val="00223364"/>
    <w:rsid w:val="00224271"/>
    <w:rsid w:val="002275C0"/>
    <w:rsid w:val="00227E09"/>
    <w:rsid w:val="00227EA0"/>
    <w:rsid w:val="0023369E"/>
    <w:rsid w:val="0023419C"/>
    <w:rsid w:val="00240D38"/>
    <w:rsid w:val="00242904"/>
    <w:rsid w:val="00242BA2"/>
    <w:rsid w:val="00253609"/>
    <w:rsid w:val="0025588F"/>
    <w:rsid w:val="0025784A"/>
    <w:rsid w:val="00260587"/>
    <w:rsid w:val="00262359"/>
    <w:rsid w:val="00280A00"/>
    <w:rsid w:val="002853CE"/>
    <w:rsid w:val="002922D3"/>
    <w:rsid w:val="00297C5B"/>
    <w:rsid w:val="002A5336"/>
    <w:rsid w:val="002A67EF"/>
    <w:rsid w:val="002B29AD"/>
    <w:rsid w:val="002B350E"/>
    <w:rsid w:val="002B357A"/>
    <w:rsid w:val="002C3D55"/>
    <w:rsid w:val="002E07B9"/>
    <w:rsid w:val="002F5197"/>
    <w:rsid w:val="00305D7A"/>
    <w:rsid w:val="003129C2"/>
    <w:rsid w:val="003140B6"/>
    <w:rsid w:val="00314D70"/>
    <w:rsid w:val="003253E5"/>
    <w:rsid w:val="003322A3"/>
    <w:rsid w:val="00345D5F"/>
    <w:rsid w:val="00351339"/>
    <w:rsid w:val="00352A7A"/>
    <w:rsid w:val="00353959"/>
    <w:rsid w:val="00355B09"/>
    <w:rsid w:val="00357C2D"/>
    <w:rsid w:val="003661D8"/>
    <w:rsid w:val="00370396"/>
    <w:rsid w:val="0037356A"/>
    <w:rsid w:val="00374A8C"/>
    <w:rsid w:val="003812BC"/>
    <w:rsid w:val="003C556D"/>
    <w:rsid w:val="003D19FE"/>
    <w:rsid w:val="003D791F"/>
    <w:rsid w:val="003E23FD"/>
    <w:rsid w:val="003E296E"/>
    <w:rsid w:val="003F0CE0"/>
    <w:rsid w:val="003F0F6F"/>
    <w:rsid w:val="003F2B98"/>
    <w:rsid w:val="003F676B"/>
    <w:rsid w:val="00402448"/>
    <w:rsid w:val="00404857"/>
    <w:rsid w:val="004070CB"/>
    <w:rsid w:val="00407217"/>
    <w:rsid w:val="00416C71"/>
    <w:rsid w:val="00433CFD"/>
    <w:rsid w:val="00461A3D"/>
    <w:rsid w:val="004668A0"/>
    <w:rsid w:val="00472497"/>
    <w:rsid w:val="00475CC8"/>
    <w:rsid w:val="0049528B"/>
    <w:rsid w:val="004A0EF2"/>
    <w:rsid w:val="004A5C5E"/>
    <w:rsid w:val="004B0F60"/>
    <w:rsid w:val="004B43CB"/>
    <w:rsid w:val="004C17BB"/>
    <w:rsid w:val="004C4E29"/>
    <w:rsid w:val="004C62A7"/>
    <w:rsid w:val="004D14CC"/>
    <w:rsid w:val="004D5372"/>
    <w:rsid w:val="004E0AEB"/>
    <w:rsid w:val="004F331D"/>
    <w:rsid w:val="004F3725"/>
    <w:rsid w:val="00502E88"/>
    <w:rsid w:val="00503104"/>
    <w:rsid w:val="00503F80"/>
    <w:rsid w:val="005162B3"/>
    <w:rsid w:val="00523B7F"/>
    <w:rsid w:val="00534EF8"/>
    <w:rsid w:val="00544DDE"/>
    <w:rsid w:val="0057206C"/>
    <w:rsid w:val="00575772"/>
    <w:rsid w:val="005828CB"/>
    <w:rsid w:val="0058446A"/>
    <w:rsid w:val="00586CA1"/>
    <w:rsid w:val="00586E30"/>
    <w:rsid w:val="00590389"/>
    <w:rsid w:val="00594E89"/>
    <w:rsid w:val="005A37AD"/>
    <w:rsid w:val="005A556E"/>
    <w:rsid w:val="005B55D8"/>
    <w:rsid w:val="005B5F6E"/>
    <w:rsid w:val="005B74B9"/>
    <w:rsid w:val="005C4317"/>
    <w:rsid w:val="005C4C89"/>
    <w:rsid w:val="005D4B86"/>
    <w:rsid w:val="005F178E"/>
    <w:rsid w:val="005F7C61"/>
    <w:rsid w:val="00606A5C"/>
    <w:rsid w:val="00610576"/>
    <w:rsid w:val="0061411F"/>
    <w:rsid w:val="00617142"/>
    <w:rsid w:val="0062217A"/>
    <w:rsid w:val="00626423"/>
    <w:rsid w:val="00630FA5"/>
    <w:rsid w:val="0063132F"/>
    <w:rsid w:val="0063433C"/>
    <w:rsid w:val="006432F9"/>
    <w:rsid w:val="00643C91"/>
    <w:rsid w:val="00643E93"/>
    <w:rsid w:val="00660479"/>
    <w:rsid w:val="0066187C"/>
    <w:rsid w:val="00662791"/>
    <w:rsid w:val="00663C2C"/>
    <w:rsid w:val="00667CD3"/>
    <w:rsid w:val="0067652A"/>
    <w:rsid w:val="00676DE8"/>
    <w:rsid w:val="006803A4"/>
    <w:rsid w:val="0069749E"/>
    <w:rsid w:val="006C0FE9"/>
    <w:rsid w:val="006D48B6"/>
    <w:rsid w:val="006E46E0"/>
    <w:rsid w:val="006F20CA"/>
    <w:rsid w:val="006F31EE"/>
    <w:rsid w:val="00702E90"/>
    <w:rsid w:val="00705D97"/>
    <w:rsid w:val="00712C2D"/>
    <w:rsid w:val="00717968"/>
    <w:rsid w:val="00723937"/>
    <w:rsid w:val="0073259F"/>
    <w:rsid w:val="00735C7C"/>
    <w:rsid w:val="007417BD"/>
    <w:rsid w:val="00751592"/>
    <w:rsid w:val="00765727"/>
    <w:rsid w:val="00765C86"/>
    <w:rsid w:val="00776409"/>
    <w:rsid w:val="00795F35"/>
    <w:rsid w:val="007A3EB5"/>
    <w:rsid w:val="007A6500"/>
    <w:rsid w:val="007C21FE"/>
    <w:rsid w:val="007C30A3"/>
    <w:rsid w:val="007C5B5A"/>
    <w:rsid w:val="007D2013"/>
    <w:rsid w:val="007D7A23"/>
    <w:rsid w:val="008004DE"/>
    <w:rsid w:val="00800C3E"/>
    <w:rsid w:val="008236FC"/>
    <w:rsid w:val="00842056"/>
    <w:rsid w:val="00842C3D"/>
    <w:rsid w:val="00843080"/>
    <w:rsid w:val="00852698"/>
    <w:rsid w:val="008544E7"/>
    <w:rsid w:val="00864FCD"/>
    <w:rsid w:val="00872079"/>
    <w:rsid w:val="008729A4"/>
    <w:rsid w:val="00886B83"/>
    <w:rsid w:val="008A4BEB"/>
    <w:rsid w:val="008A5E70"/>
    <w:rsid w:val="008B10B6"/>
    <w:rsid w:val="008B60FB"/>
    <w:rsid w:val="008C4AB9"/>
    <w:rsid w:val="008C7DC9"/>
    <w:rsid w:val="008D2880"/>
    <w:rsid w:val="008E0A71"/>
    <w:rsid w:val="008E17AC"/>
    <w:rsid w:val="008E2D9D"/>
    <w:rsid w:val="008E3B67"/>
    <w:rsid w:val="008F045D"/>
    <w:rsid w:val="008F04C6"/>
    <w:rsid w:val="008F3072"/>
    <w:rsid w:val="008F3C42"/>
    <w:rsid w:val="008F52C1"/>
    <w:rsid w:val="008F6417"/>
    <w:rsid w:val="008F6D0F"/>
    <w:rsid w:val="00905163"/>
    <w:rsid w:val="00910360"/>
    <w:rsid w:val="00920815"/>
    <w:rsid w:val="00922079"/>
    <w:rsid w:val="0094061E"/>
    <w:rsid w:val="00942772"/>
    <w:rsid w:val="009444DA"/>
    <w:rsid w:val="0094627B"/>
    <w:rsid w:val="00950D59"/>
    <w:rsid w:val="0095276D"/>
    <w:rsid w:val="00953352"/>
    <w:rsid w:val="009546CC"/>
    <w:rsid w:val="00961D03"/>
    <w:rsid w:val="009645E8"/>
    <w:rsid w:val="0097312B"/>
    <w:rsid w:val="009749EF"/>
    <w:rsid w:val="00976E93"/>
    <w:rsid w:val="0098270F"/>
    <w:rsid w:val="009870CD"/>
    <w:rsid w:val="00987D1A"/>
    <w:rsid w:val="00992551"/>
    <w:rsid w:val="00994D28"/>
    <w:rsid w:val="009A46F2"/>
    <w:rsid w:val="009C3173"/>
    <w:rsid w:val="009C741E"/>
    <w:rsid w:val="009E1CAC"/>
    <w:rsid w:val="009E3396"/>
    <w:rsid w:val="00A06AFE"/>
    <w:rsid w:val="00A14790"/>
    <w:rsid w:val="00A179DD"/>
    <w:rsid w:val="00A36005"/>
    <w:rsid w:val="00A41CFB"/>
    <w:rsid w:val="00A47FC1"/>
    <w:rsid w:val="00A50534"/>
    <w:rsid w:val="00A852B7"/>
    <w:rsid w:val="00AA2CC9"/>
    <w:rsid w:val="00AA4DF4"/>
    <w:rsid w:val="00AC2BF8"/>
    <w:rsid w:val="00AC4DA1"/>
    <w:rsid w:val="00AC6725"/>
    <w:rsid w:val="00AD24CB"/>
    <w:rsid w:val="00AD27C3"/>
    <w:rsid w:val="00AE1C71"/>
    <w:rsid w:val="00AE3F9F"/>
    <w:rsid w:val="00AF0CD8"/>
    <w:rsid w:val="00B0163A"/>
    <w:rsid w:val="00B116D7"/>
    <w:rsid w:val="00B17A8F"/>
    <w:rsid w:val="00B2079B"/>
    <w:rsid w:val="00B2366F"/>
    <w:rsid w:val="00B31A69"/>
    <w:rsid w:val="00B4024F"/>
    <w:rsid w:val="00B53B05"/>
    <w:rsid w:val="00B55387"/>
    <w:rsid w:val="00B56F76"/>
    <w:rsid w:val="00B6078E"/>
    <w:rsid w:val="00B65099"/>
    <w:rsid w:val="00B66758"/>
    <w:rsid w:val="00B6767B"/>
    <w:rsid w:val="00B70A9E"/>
    <w:rsid w:val="00B837F9"/>
    <w:rsid w:val="00B83F54"/>
    <w:rsid w:val="00B91775"/>
    <w:rsid w:val="00BC21F4"/>
    <w:rsid w:val="00BD66A2"/>
    <w:rsid w:val="00BE4753"/>
    <w:rsid w:val="00BE4B43"/>
    <w:rsid w:val="00C05A90"/>
    <w:rsid w:val="00C067F0"/>
    <w:rsid w:val="00C26501"/>
    <w:rsid w:val="00C307F8"/>
    <w:rsid w:val="00C32060"/>
    <w:rsid w:val="00C35D4D"/>
    <w:rsid w:val="00C3695C"/>
    <w:rsid w:val="00C47560"/>
    <w:rsid w:val="00C5127A"/>
    <w:rsid w:val="00C5362C"/>
    <w:rsid w:val="00C60B89"/>
    <w:rsid w:val="00C6206F"/>
    <w:rsid w:val="00C62DD8"/>
    <w:rsid w:val="00C77C9F"/>
    <w:rsid w:val="00C97E66"/>
    <w:rsid w:val="00CA2714"/>
    <w:rsid w:val="00CB00DF"/>
    <w:rsid w:val="00CB3538"/>
    <w:rsid w:val="00CC29B0"/>
    <w:rsid w:val="00CC7B38"/>
    <w:rsid w:val="00CE6769"/>
    <w:rsid w:val="00CF06DA"/>
    <w:rsid w:val="00CF2214"/>
    <w:rsid w:val="00CF2DC6"/>
    <w:rsid w:val="00CF64BA"/>
    <w:rsid w:val="00D00C2F"/>
    <w:rsid w:val="00D04433"/>
    <w:rsid w:val="00D2313A"/>
    <w:rsid w:val="00D30643"/>
    <w:rsid w:val="00D42B01"/>
    <w:rsid w:val="00D51529"/>
    <w:rsid w:val="00D64476"/>
    <w:rsid w:val="00D8680A"/>
    <w:rsid w:val="00D90FC0"/>
    <w:rsid w:val="00DA13DC"/>
    <w:rsid w:val="00DB3D0C"/>
    <w:rsid w:val="00DC01AF"/>
    <w:rsid w:val="00DC7D5E"/>
    <w:rsid w:val="00DE0FC5"/>
    <w:rsid w:val="00E06EC9"/>
    <w:rsid w:val="00E12F51"/>
    <w:rsid w:val="00E1472B"/>
    <w:rsid w:val="00E25B64"/>
    <w:rsid w:val="00E30D6A"/>
    <w:rsid w:val="00E33D4C"/>
    <w:rsid w:val="00E34FCE"/>
    <w:rsid w:val="00E435F3"/>
    <w:rsid w:val="00E4610B"/>
    <w:rsid w:val="00E7022E"/>
    <w:rsid w:val="00E712FB"/>
    <w:rsid w:val="00E76B8A"/>
    <w:rsid w:val="00E774B3"/>
    <w:rsid w:val="00E81E3F"/>
    <w:rsid w:val="00E83BAE"/>
    <w:rsid w:val="00E851F8"/>
    <w:rsid w:val="00E8566D"/>
    <w:rsid w:val="00E93B50"/>
    <w:rsid w:val="00E9486F"/>
    <w:rsid w:val="00EA1CC6"/>
    <w:rsid w:val="00EA5D64"/>
    <w:rsid w:val="00EB56FF"/>
    <w:rsid w:val="00ED2233"/>
    <w:rsid w:val="00ED3BE3"/>
    <w:rsid w:val="00ED601D"/>
    <w:rsid w:val="00EE1F16"/>
    <w:rsid w:val="00EE6934"/>
    <w:rsid w:val="00EF08B9"/>
    <w:rsid w:val="00F02C98"/>
    <w:rsid w:val="00F07E11"/>
    <w:rsid w:val="00F17DAF"/>
    <w:rsid w:val="00F31A25"/>
    <w:rsid w:val="00F37B5D"/>
    <w:rsid w:val="00F450C3"/>
    <w:rsid w:val="00F45FA4"/>
    <w:rsid w:val="00F4649E"/>
    <w:rsid w:val="00F554D8"/>
    <w:rsid w:val="00F60BB5"/>
    <w:rsid w:val="00F6366F"/>
    <w:rsid w:val="00F66793"/>
    <w:rsid w:val="00F66E36"/>
    <w:rsid w:val="00F870EC"/>
    <w:rsid w:val="00FB2F66"/>
    <w:rsid w:val="00FB5553"/>
    <w:rsid w:val="00FB5C8A"/>
    <w:rsid w:val="00FD1CC5"/>
    <w:rsid w:val="00FD5B33"/>
    <w:rsid w:val="00FF2C86"/>
    <w:rsid w:val="00FF405F"/>
    <w:rsid w:val="00FF4C83"/>
    <w:rsid w:val="0E3DE2B8"/>
    <w:rsid w:val="23EDB2F1"/>
    <w:rsid w:val="3CAEF308"/>
    <w:rsid w:val="420B3A4B"/>
    <w:rsid w:val="4608ADFF"/>
    <w:rsid w:val="487CB849"/>
    <w:rsid w:val="48FE8F7A"/>
    <w:rsid w:val="4DF8E70C"/>
    <w:rsid w:val="4FECBADE"/>
    <w:rsid w:val="5162CF89"/>
    <w:rsid w:val="56736CD0"/>
    <w:rsid w:val="60BC5151"/>
    <w:rsid w:val="671287C0"/>
    <w:rsid w:val="6E488FAC"/>
    <w:rsid w:val="71A5216D"/>
    <w:rsid w:val="77AD23F6"/>
    <w:rsid w:val="7F56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2EAED"/>
  <w15:chartTrackingRefBased/>
  <w15:docId w15:val="{D8781EB4-30C9-45F9-81D5-9A0EB114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E90"/>
    <w:pPr>
      <w:spacing w:before="240" w:after="440" w:line="36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Heading1">
    <w:name w:val="heading 1"/>
    <w:basedOn w:val="Normal"/>
    <w:link w:val="Heading1Char"/>
    <w:qFormat/>
    <w:rsid w:val="00702E90"/>
    <w:pPr>
      <w:spacing w:before="100" w:beforeAutospacing="1" w:after="100" w:afterAutospacing="1"/>
      <w:outlineLvl w:val="0"/>
    </w:pPr>
    <w:rPr>
      <w:rFonts w:eastAsia="Times New Roman" w:cs="Arial"/>
      <w:b/>
      <w:color w:val="000000"/>
      <w:kern w:val="36"/>
      <w:sz w:val="36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4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2E90"/>
    <w:rPr>
      <w:rFonts w:ascii="Arial" w:eastAsia="Times New Roman" w:hAnsi="Arial" w:cs="Arial"/>
      <w:b/>
      <w:color w:val="000000"/>
      <w:kern w:val="36"/>
      <w:sz w:val="36"/>
      <w:szCs w:val="48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179D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9DD"/>
    <w:rPr>
      <w:rFonts w:ascii="Arial" w:eastAsia="Calibri" w:hAnsi="Arial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79DD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9DD"/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45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styleId="TableGrid">
    <w:name w:val="Table Grid"/>
    <w:basedOn w:val="TableNormal"/>
    <w:uiPriority w:val="59"/>
    <w:rsid w:val="004A5C5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5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58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588F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8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88F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C15E5"/>
    <w:pPr>
      <w:spacing w:after="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F04C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B5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04F296AF-DA21-4D81-96B0-63B06D62C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85C049-6D05-4BBB-84BE-E8CF29E4AC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5CCE4D-3378-45B6-8C3D-0FFBB509EA43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670</Words>
  <Characters>3823</Characters>
  <Application>Microsoft Office Word</Application>
  <DocSecurity>4</DocSecurity>
  <Lines>31</Lines>
  <Paragraphs>8</Paragraphs>
  <ScaleCrop>false</ScaleCrop>
  <Company>Kingston University</Company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Firth, Mike</dc:creator>
  <cp:keywords/>
  <dc:description/>
  <cp:lastModifiedBy>Bradbury, Becky</cp:lastModifiedBy>
  <cp:revision>2</cp:revision>
  <dcterms:created xsi:type="dcterms:W3CDTF">2026-10-07T13:47:00Z</dcterms:created>
  <dcterms:modified xsi:type="dcterms:W3CDTF">2026-10-07T13:47:00Z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2024-06-17T16:09:57Z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a504aa1e-e6f3-4cf8-8608-33a77cf3a23c</vt:lpwstr>
  </property>
  <property fmtid="{D5CDD505-2E9C-101B-9397-08002B2CF9AE}" pid="8" name="MSIP_Label_55e1b534-098f-4ac8-9223-69712ddf82de_ContentBits">
    <vt:lpwstr>0</vt:lpwstr>
  </property>
  <property fmtid="{D5CDD505-2E9C-101B-9397-08002B2CF9AE}" pid="9" name="ContentTypeId">
    <vt:lpwstr>0x010100AF47C6D639642C4882A310EAFDB93A7F</vt:lpwstr>
  </property>
  <property fmtid="{D5CDD505-2E9C-101B-9397-08002B2CF9AE}" pid="10" name="TaxKeyword">
    <vt:lpwstr/>
  </property>
</Properties>
</file>