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DA566" w14:textId="4DCA4D78" w:rsidR="000E40C6" w:rsidRPr="009D0E63" w:rsidRDefault="000E40C6" w:rsidP="009D0E63">
      <w:pPr>
        <w:pStyle w:val="Heading1"/>
        <w:jc w:val="center"/>
        <w:rPr>
          <w:b w:val="0"/>
          <w:snapToGrid w:val="0"/>
        </w:rPr>
      </w:pPr>
      <w:r w:rsidRPr="009D0E63">
        <w:rPr>
          <w:snapToGrid w:val="0"/>
        </w:rPr>
        <w:t>Template C5</w:t>
      </w:r>
    </w:p>
    <w:p w14:paraId="7E11DF37" w14:textId="011CA46B" w:rsidR="000E40C6" w:rsidRDefault="000E40C6" w:rsidP="009D0E63">
      <w:pPr>
        <w:pStyle w:val="Heading1"/>
        <w:jc w:val="center"/>
        <w:rPr>
          <w:snapToGrid w:val="0"/>
        </w:rPr>
      </w:pPr>
      <w:r w:rsidRPr="009D0E63">
        <w:rPr>
          <w:snapToGrid w:val="0"/>
        </w:rPr>
        <w:t>Module Descriptor</w:t>
      </w:r>
      <w:r w:rsidRPr="009D0E63">
        <w:rPr>
          <w:snapToGrid w:val="0"/>
        </w:rPr>
        <w:fldChar w:fldCharType="begin"/>
      </w:r>
      <w:r w:rsidRPr="009D0E63">
        <w:rPr>
          <w:snapToGrid w:val="0"/>
        </w:rPr>
        <w:instrText xml:space="preserve"> XE "Module Descriptor" </w:instrText>
      </w:r>
      <w:r w:rsidRPr="009D0E63">
        <w:rPr>
          <w:snapToGrid w:val="0"/>
        </w:rPr>
        <w:fldChar w:fldCharType="end"/>
      </w:r>
      <w:r w:rsidRPr="009D0E63">
        <w:rPr>
          <w:snapToGrid w:val="0"/>
        </w:rPr>
        <w:t xml:space="preserve"> Template</w:t>
      </w:r>
    </w:p>
    <w:p w14:paraId="568866E3" w14:textId="07E0B208" w:rsidR="009D0E63" w:rsidRPr="00117482" w:rsidRDefault="009D0E63" w:rsidP="00117482">
      <w:pPr>
        <w:rPr>
          <w:color w:val="C00000"/>
          <w:highlight w:val="cyan"/>
        </w:rPr>
      </w:pPr>
      <w:r w:rsidRPr="19033238">
        <w:rPr>
          <w:rFonts w:cs="Arial"/>
          <w:i/>
          <w:iCs/>
          <w:color w:val="C00000"/>
        </w:rPr>
        <w:t>This template includes prompts and guidance (in red) please remove as you complete</w:t>
      </w:r>
      <w:r w:rsidR="251538EB" w:rsidRPr="19033238">
        <w:rPr>
          <w:rFonts w:cs="Arial"/>
          <w:i/>
          <w:iCs/>
          <w:color w:val="C00000"/>
        </w:rPr>
        <w:t xml:space="preserve">. </w:t>
      </w:r>
      <w:r w:rsidR="251538EB" w:rsidRPr="00117482">
        <w:rPr>
          <w:rFonts w:eastAsia="Arial" w:cs="Arial"/>
          <w:color w:val="C00000"/>
          <w:u w:val="single"/>
        </w:rPr>
        <w:t>ONLY THE BLACK TEXT SHOULD REMAIN IN THE FINISHED DOCUMENT.</w:t>
      </w:r>
    </w:p>
    <w:p w14:paraId="42DC57D7" w14:textId="3450F9F8" w:rsidR="009D0E63" w:rsidRPr="009D0E63" w:rsidRDefault="009D0E63" w:rsidP="19033238">
      <w:pPr>
        <w:pStyle w:val="Header"/>
        <w:tabs>
          <w:tab w:val="clear" w:pos="4513"/>
          <w:tab w:val="clear" w:pos="9026"/>
          <w:tab w:val="center" w:pos="4153"/>
          <w:tab w:val="right" w:pos="9072"/>
        </w:tabs>
        <w:rPr>
          <w:rFonts w:cs="Arial"/>
          <w:i/>
          <w:iCs/>
          <w:color w:val="C00000"/>
        </w:rPr>
      </w:pPr>
    </w:p>
    <w:tbl>
      <w:tblPr>
        <w:tblStyle w:val="TableGrid"/>
        <w:tblW w:w="0" w:type="auto"/>
        <w:tblLook w:val="04A0" w:firstRow="1" w:lastRow="0" w:firstColumn="1" w:lastColumn="0" w:noHBand="0" w:noVBand="1"/>
      </w:tblPr>
      <w:tblGrid>
        <w:gridCol w:w="4445"/>
        <w:gridCol w:w="1984"/>
      </w:tblGrid>
      <w:tr w:rsidR="000E40C6" w:rsidRPr="009D0E63" w14:paraId="561C4FFD" w14:textId="77777777" w:rsidTr="009D0E63">
        <w:tc>
          <w:tcPr>
            <w:tcW w:w="4445" w:type="dxa"/>
          </w:tcPr>
          <w:p w14:paraId="0EAD3CD7" w14:textId="77777777" w:rsidR="000E40C6" w:rsidRPr="009D0E63" w:rsidRDefault="000E40C6" w:rsidP="006A0DCE">
            <w:pPr>
              <w:widowControl w:val="0"/>
              <w:tabs>
                <w:tab w:val="center" w:pos="4153"/>
                <w:tab w:val="right" w:pos="9072"/>
              </w:tabs>
              <w:rPr>
                <w:rFonts w:cs="Arial"/>
                <w:snapToGrid w:val="0"/>
              </w:rPr>
            </w:pPr>
            <w:r w:rsidRPr="009D0E63">
              <w:rPr>
                <w:rFonts w:cs="Arial"/>
                <w:snapToGrid w:val="0"/>
              </w:rPr>
              <w:t>Date First Produced:</w:t>
            </w:r>
          </w:p>
        </w:tc>
        <w:tc>
          <w:tcPr>
            <w:tcW w:w="1984" w:type="dxa"/>
          </w:tcPr>
          <w:p w14:paraId="2703C153" w14:textId="77777777" w:rsidR="000E40C6" w:rsidRPr="009D0E63" w:rsidRDefault="000E40C6" w:rsidP="006A0DCE">
            <w:pPr>
              <w:widowControl w:val="0"/>
              <w:tabs>
                <w:tab w:val="center" w:pos="4153"/>
                <w:tab w:val="right" w:pos="9072"/>
              </w:tabs>
              <w:rPr>
                <w:rFonts w:cs="Arial"/>
                <w:snapToGrid w:val="0"/>
              </w:rPr>
            </w:pPr>
          </w:p>
        </w:tc>
      </w:tr>
      <w:tr w:rsidR="000E40C6" w:rsidRPr="009D0E63" w14:paraId="0C078051" w14:textId="77777777" w:rsidTr="009D0E63">
        <w:tc>
          <w:tcPr>
            <w:tcW w:w="4445" w:type="dxa"/>
          </w:tcPr>
          <w:p w14:paraId="173577A7" w14:textId="77777777" w:rsidR="000E40C6" w:rsidRPr="009D0E63" w:rsidRDefault="000E40C6" w:rsidP="006A0DCE">
            <w:pPr>
              <w:widowControl w:val="0"/>
              <w:tabs>
                <w:tab w:val="center" w:pos="4153"/>
                <w:tab w:val="right" w:pos="9072"/>
              </w:tabs>
              <w:rPr>
                <w:rFonts w:cs="Arial"/>
                <w:snapToGrid w:val="0"/>
              </w:rPr>
            </w:pPr>
            <w:r w:rsidRPr="009D0E63">
              <w:rPr>
                <w:rFonts w:cs="Arial"/>
                <w:snapToGrid w:val="0"/>
              </w:rPr>
              <w:t>Date Last Revised:</w:t>
            </w:r>
          </w:p>
        </w:tc>
        <w:tc>
          <w:tcPr>
            <w:tcW w:w="1984" w:type="dxa"/>
          </w:tcPr>
          <w:p w14:paraId="793BF3DE" w14:textId="77777777" w:rsidR="000E40C6" w:rsidRPr="009D0E63" w:rsidRDefault="000E40C6" w:rsidP="006A0DCE">
            <w:pPr>
              <w:widowControl w:val="0"/>
              <w:tabs>
                <w:tab w:val="center" w:pos="4153"/>
                <w:tab w:val="right" w:pos="9072"/>
              </w:tabs>
              <w:rPr>
                <w:rFonts w:cs="Arial"/>
                <w:i/>
                <w:snapToGrid w:val="0"/>
              </w:rPr>
            </w:pPr>
          </w:p>
        </w:tc>
      </w:tr>
      <w:tr w:rsidR="000E40C6" w:rsidRPr="009D0E63" w14:paraId="66A17185" w14:textId="77777777" w:rsidTr="009D0E63">
        <w:tc>
          <w:tcPr>
            <w:tcW w:w="4445" w:type="dxa"/>
          </w:tcPr>
          <w:p w14:paraId="16D24FDC" w14:textId="77777777" w:rsidR="000E40C6" w:rsidRPr="009D0E63" w:rsidRDefault="000E40C6" w:rsidP="006A0DCE">
            <w:pPr>
              <w:widowControl w:val="0"/>
              <w:tabs>
                <w:tab w:val="center" w:pos="4153"/>
                <w:tab w:val="right" w:pos="9072"/>
              </w:tabs>
              <w:rPr>
                <w:rFonts w:cs="Arial"/>
                <w:snapToGrid w:val="0"/>
              </w:rPr>
            </w:pPr>
            <w:r w:rsidRPr="009D0E63">
              <w:rPr>
                <w:rFonts w:cs="Arial"/>
                <w:snapToGrid w:val="0"/>
              </w:rPr>
              <w:t>Date of Implementation of this version:</w:t>
            </w:r>
          </w:p>
        </w:tc>
        <w:tc>
          <w:tcPr>
            <w:tcW w:w="1984" w:type="dxa"/>
          </w:tcPr>
          <w:p w14:paraId="1D4E79C0" w14:textId="77777777" w:rsidR="000E40C6" w:rsidRPr="009D0E63" w:rsidRDefault="000E40C6" w:rsidP="006A0DCE">
            <w:pPr>
              <w:widowControl w:val="0"/>
              <w:tabs>
                <w:tab w:val="center" w:pos="4153"/>
                <w:tab w:val="right" w:pos="9072"/>
              </w:tabs>
              <w:rPr>
                <w:rFonts w:cs="Arial"/>
                <w:snapToGrid w:val="0"/>
              </w:rPr>
            </w:pPr>
          </w:p>
        </w:tc>
      </w:tr>
      <w:tr w:rsidR="000E40C6" w:rsidRPr="009D0E63" w14:paraId="185D7BA8" w14:textId="77777777" w:rsidTr="009D0E63">
        <w:tc>
          <w:tcPr>
            <w:tcW w:w="4445" w:type="dxa"/>
          </w:tcPr>
          <w:p w14:paraId="5A8CF30D" w14:textId="77777777" w:rsidR="000E40C6" w:rsidRPr="009D0E63" w:rsidRDefault="000E40C6" w:rsidP="006A0DCE">
            <w:pPr>
              <w:widowControl w:val="0"/>
              <w:tabs>
                <w:tab w:val="center" w:pos="4153"/>
                <w:tab w:val="right" w:pos="9072"/>
              </w:tabs>
              <w:rPr>
                <w:rFonts w:cs="Arial"/>
                <w:snapToGrid w:val="0"/>
              </w:rPr>
            </w:pPr>
            <w:r w:rsidRPr="009D0E63">
              <w:rPr>
                <w:rFonts w:cs="Arial"/>
                <w:snapToGrid w:val="0"/>
              </w:rPr>
              <w:t>Version Number:</w:t>
            </w:r>
          </w:p>
        </w:tc>
        <w:tc>
          <w:tcPr>
            <w:tcW w:w="1984" w:type="dxa"/>
          </w:tcPr>
          <w:p w14:paraId="6C551D9A" w14:textId="77777777" w:rsidR="000E40C6" w:rsidRPr="009D0E63" w:rsidRDefault="000E40C6" w:rsidP="006A0DCE">
            <w:pPr>
              <w:widowControl w:val="0"/>
              <w:tabs>
                <w:tab w:val="center" w:pos="4153"/>
                <w:tab w:val="right" w:pos="9072"/>
              </w:tabs>
              <w:rPr>
                <w:rFonts w:cs="Arial"/>
                <w:snapToGrid w:val="0"/>
              </w:rPr>
            </w:pPr>
          </w:p>
        </w:tc>
      </w:tr>
    </w:tbl>
    <w:p w14:paraId="555DA649" w14:textId="7E6B9C0D" w:rsidR="000E40C6" w:rsidRPr="009D0E63" w:rsidRDefault="000E40C6" w:rsidP="000E40C6">
      <w:pPr>
        <w:widowControl w:val="0"/>
        <w:tabs>
          <w:tab w:val="center" w:pos="4153"/>
          <w:tab w:val="right" w:pos="9072"/>
        </w:tabs>
        <w:rPr>
          <w:rFonts w:cs="Arial"/>
          <w:snapToGrid w:val="0"/>
        </w:rPr>
      </w:pPr>
    </w:p>
    <w:tbl>
      <w:tblPr>
        <w:tblStyle w:val="TableGrid"/>
        <w:tblW w:w="0" w:type="auto"/>
        <w:tblLook w:val="04A0" w:firstRow="1" w:lastRow="0" w:firstColumn="1" w:lastColumn="0" w:noHBand="0" w:noVBand="1"/>
      </w:tblPr>
      <w:tblGrid>
        <w:gridCol w:w="3732"/>
        <w:gridCol w:w="5284"/>
      </w:tblGrid>
      <w:tr w:rsidR="009D0E63" w:rsidRPr="009D0E63" w14:paraId="385B8F58" w14:textId="77777777" w:rsidTr="006A0DCE">
        <w:tc>
          <w:tcPr>
            <w:tcW w:w="3732" w:type="dxa"/>
          </w:tcPr>
          <w:p w14:paraId="32AF76E8" w14:textId="4611E5A0" w:rsidR="009D0E63" w:rsidRPr="009D0E63" w:rsidRDefault="009D0E63" w:rsidP="000E40C6">
            <w:pPr>
              <w:widowControl w:val="0"/>
              <w:tabs>
                <w:tab w:val="center" w:pos="4153"/>
                <w:tab w:val="right" w:pos="9072"/>
              </w:tabs>
              <w:rPr>
                <w:rFonts w:cs="Arial"/>
                <w:snapToGrid w:val="0"/>
              </w:rPr>
            </w:pPr>
            <w:r w:rsidRPr="009D0E63">
              <w:rPr>
                <w:rFonts w:eastAsia="Calibri" w:cs="Arial"/>
                <w:b/>
              </w:rPr>
              <w:t xml:space="preserve">Module Code: </w:t>
            </w:r>
          </w:p>
        </w:tc>
        <w:tc>
          <w:tcPr>
            <w:tcW w:w="5284" w:type="dxa"/>
          </w:tcPr>
          <w:p w14:paraId="1CB0D606" w14:textId="77777777" w:rsidR="009D0E63" w:rsidRPr="009D0E63" w:rsidRDefault="009D0E63" w:rsidP="008C25BF">
            <w:pPr>
              <w:widowControl w:val="0"/>
              <w:tabs>
                <w:tab w:val="center" w:pos="4153"/>
                <w:tab w:val="right" w:pos="9072"/>
              </w:tabs>
              <w:rPr>
                <w:rFonts w:cs="Arial"/>
                <w:snapToGrid w:val="0"/>
              </w:rPr>
            </w:pPr>
            <w:r w:rsidRPr="009D0E63">
              <w:rPr>
                <w:rFonts w:eastAsia="Calibri" w:cs="Arial"/>
                <w:b/>
              </w:rPr>
              <w:t xml:space="preserve">Level: </w:t>
            </w:r>
          </w:p>
          <w:p w14:paraId="694C8A1E" w14:textId="0933A0EA" w:rsidR="009D0E63" w:rsidRPr="009D0E63" w:rsidRDefault="009D0E63" w:rsidP="000E40C6">
            <w:pPr>
              <w:widowControl w:val="0"/>
              <w:tabs>
                <w:tab w:val="center" w:pos="4153"/>
                <w:tab w:val="right" w:pos="9072"/>
              </w:tabs>
              <w:rPr>
                <w:rFonts w:cs="Arial"/>
                <w:snapToGrid w:val="0"/>
              </w:rPr>
            </w:pPr>
            <w:r w:rsidRPr="009D0E63">
              <w:rPr>
                <w:rFonts w:eastAsia="Calibri" w:cs="Arial"/>
                <w:b/>
              </w:rPr>
              <w:t>Credits:</w:t>
            </w:r>
          </w:p>
        </w:tc>
      </w:tr>
      <w:tr w:rsidR="008C25BF" w:rsidRPr="009D0E63" w14:paraId="7E4CE878" w14:textId="77777777" w:rsidTr="006A0DCE">
        <w:tc>
          <w:tcPr>
            <w:tcW w:w="3732" w:type="dxa"/>
          </w:tcPr>
          <w:p w14:paraId="2B96F2C5" w14:textId="309CE289" w:rsidR="008C25BF" w:rsidRPr="009D0E63" w:rsidRDefault="008C25BF" w:rsidP="000E40C6">
            <w:pPr>
              <w:widowControl w:val="0"/>
              <w:tabs>
                <w:tab w:val="center" w:pos="4153"/>
                <w:tab w:val="right" w:pos="9072"/>
              </w:tabs>
              <w:rPr>
                <w:rFonts w:cs="Arial"/>
                <w:snapToGrid w:val="0"/>
              </w:rPr>
            </w:pPr>
            <w:r w:rsidRPr="009D0E63">
              <w:rPr>
                <w:rFonts w:eastAsia="Calibri" w:cs="Arial"/>
                <w:b/>
              </w:rPr>
              <w:t>Title:</w:t>
            </w:r>
          </w:p>
        </w:tc>
        <w:tc>
          <w:tcPr>
            <w:tcW w:w="5284" w:type="dxa"/>
          </w:tcPr>
          <w:p w14:paraId="789B710D" w14:textId="77777777" w:rsidR="008C25BF" w:rsidRPr="009D0E63" w:rsidRDefault="008C25BF" w:rsidP="000E40C6">
            <w:pPr>
              <w:widowControl w:val="0"/>
              <w:tabs>
                <w:tab w:val="center" w:pos="4153"/>
                <w:tab w:val="right" w:pos="9072"/>
              </w:tabs>
              <w:rPr>
                <w:rFonts w:cs="Arial"/>
                <w:snapToGrid w:val="0"/>
              </w:rPr>
            </w:pPr>
          </w:p>
        </w:tc>
      </w:tr>
      <w:tr w:rsidR="008C25BF" w:rsidRPr="009D0E63" w14:paraId="3E8151FD" w14:textId="77777777" w:rsidTr="006A0DCE">
        <w:tc>
          <w:tcPr>
            <w:tcW w:w="3732" w:type="dxa"/>
          </w:tcPr>
          <w:p w14:paraId="677F4165" w14:textId="47BEE2D1" w:rsidR="008C25BF" w:rsidRPr="009D0E63" w:rsidRDefault="008C25BF" w:rsidP="000E40C6">
            <w:pPr>
              <w:widowControl w:val="0"/>
              <w:tabs>
                <w:tab w:val="center" w:pos="4153"/>
                <w:tab w:val="right" w:pos="9072"/>
              </w:tabs>
              <w:rPr>
                <w:rFonts w:cs="Arial"/>
                <w:snapToGrid w:val="0"/>
              </w:rPr>
            </w:pPr>
            <w:r w:rsidRPr="009D0E63">
              <w:rPr>
                <w:rFonts w:eastAsia="Calibri" w:cs="Arial"/>
                <w:b/>
              </w:rPr>
              <w:t>Pre-requisites:</w:t>
            </w:r>
          </w:p>
        </w:tc>
        <w:tc>
          <w:tcPr>
            <w:tcW w:w="5284" w:type="dxa"/>
          </w:tcPr>
          <w:p w14:paraId="5638076A" w14:textId="77777777" w:rsidR="008C25BF" w:rsidRPr="009D0E63" w:rsidRDefault="008C25BF" w:rsidP="000E40C6">
            <w:pPr>
              <w:widowControl w:val="0"/>
              <w:tabs>
                <w:tab w:val="center" w:pos="4153"/>
                <w:tab w:val="right" w:pos="9072"/>
              </w:tabs>
              <w:rPr>
                <w:rFonts w:cs="Arial"/>
                <w:snapToGrid w:val="0"/>
              </w:rPr>
            </w:pPr>
          </w:p>
        </w:tc>
      </w:tr>
      <w:tr w:rsidR="008C25BF" w:rsidRPr="009D0E63" w14:paraId="486BEAD5" w14:textId="77777777" w:rsidTr="006A0DCE">
        <w:tc>
          <w:tcPr>
            <w:tcW w:w="3732" w:type="dxa"/>
          </w:tcPr>
          <w:p w14:paraId="023320A5" w14:textId="4B7E4460" w:rsidR="008C25BF" w:rsidRPr="009D0E63" w:rsidRDefault="008C25BF" w:rsidP="008C25BF">
            <w:pPr>
              <w:tabs>
                <w:tab w:val="left" w:pos="1134"/>
              </w:tabs>
              <w:rPr>
                <w:rFonts w:eastAsia="Calibri" w:cs="Arial"/>
              </w:rPr>
            </w:pPr>
            <w:r w:rsidRPr="009D0E63">
              <w:rPr>
                <w:rFonts w:eastAsia="Calibri" w:cs="Arial"/>
                <w:b/>
              </w:rPr>
              <w:t>Co-requisites:</w:t>
            </w:r>
          </w:p>
        </w:tc>
        <w:tc>
          <w:tcPr>
            <w:tcW w:w="5284" w:type="dxa"/>
          </w:tcPr>
          <w:p w14:paraId="5D20A522" w14:textId="77777777" w:rsidR="008C25BF" w:rsidRPr="009D0E63" w:rsidRDefault="008C25BF" w:rsidP="000E40C6">
            <w:pPr>
              <w:widowControl w:val="0"/>
              <w:tabs>
                <w:tab w:val="center" w:pos="4153"/>
                <w:tab w:val="right" w:pos="9072"/>
              </w:tabs>
              <w:rPr>
                <w:rFonts w:cs="Arial"/>
                <w:snapToGrid w:val="0"/>
              </w:rPr>
            </w:pPr>
          </w:p>
        </w:tc>
      </w:tr>
    </w:tbl>
    <w:p w14:paraId="1324A686" w14:textId="77777777" w:rsidR="00117482" w:rsidRDefault="00117482" w:rsidP="000E40C6">
      <w:pPr>
        <w:tabs>
          <w:tab w:val="left" w:pos="1134"/>
        </w:tabs>
        <w:rPr>
          <w:rFonts w:eastAsia="Calibri" w:cs="Arial"/>
          <w:b/>
        </w:rPr>
      </w:pPr>
    </w:p>
    <w:p w14:paraId="3876117B" w14:textId="33F9D9C8" w:rsidR="000E40C6" w:rsidRPr="009D0E63" w:rsidRDefault="000E40C6" w:rsidP="000E40C6">
      <w:pPr>
        <w:tabs>
          <w:tab w:val="left" w:pos="1134"/>
        </w:tabs>
        <w:rPr>
          <w:rFonts w:eastAsia="Calibri" w:cs="Arial"/>
        </w:rPr>
      </w:pPr>
      <w:r w:rsidRPr="009D0E63">
        <w:rPr>
          <w:rFonts w:eastAsia="Calibri" w:cs="Arial"/>
          <w:b/>
        </w:rPr>
        <w:t xml:space="preserve">Module Summary    </w:t>
      </w:r>
    </w:p>
    <w:p w14:paraId="3E50A0B1" w14:textId="5756345A" w:rsidR="007871AB" w:rsidRPr="009D0E63" w:rsidRDefault="009D58CB" w:rsidP="7109737D">
      <w:pPr>
        <w:tabs>
          <w:tab w:val="left" w:pos="1134"/>
        </w:tabs>
        <w:ind w:left="360" w:hanging="360"/>
        <w:rPr>
          <w:rFonts w:eastAsia="Calibri" w:cs="Arial"/>
          <w:i/>
          <w:iCs/>
          <w:color w:val="FF0000"/>
        </w:rPr>
      </w:pPr>
      <w:r w:rsidRPr="7109737D">
        <w:rPr>
          <w:rFonts w:eastAsia="Calibri" w:cs="Arial"/>
          <w:i/>
          <w:iCs/>
          <w:color w:val="C00000"/>
        </w:rPr>
        <w:t>P</w:t>
      </w:r>
      <w:r w:rsidR="007871AB" w:rsidRPr="7109737D">
        <w:rPr>
          <w:rFonts w:eastAsia="Calibri" w:cs="Arial"/>
          <w:i/>
          <w:iCs/>
          <w:color w:val="C00000"/>
        </w:rPr>
        <w:t>rovide a summary of the module here</w:t>
      </w:r>
      <w:r w:rsidRPr="7109737D">
        <w:rPr>
          <w:rFonts w:eastAsia="Calibri" w:cs="Arial"/>
          <w:i/>
          <w:iCs/>
          <w:color w:val="C00000"/>
        </w:rPr>
        <w:t>.</w:t>
      </w:r>
      <w:r w:rsidR="00EB3A3A" w:rsidRPr="7109737D">
        <w:rPr>
          <w:rFonts w:eastAsia="Calibri" w:cs="Arial"/>
          <w:i/>
          <w:iCs/>
          <w:color w:val="FF0000"/>
        </w:rPr>
        <w:t xml:space="preserve"> </w:t>
      </w:r>
      <w:r w:rsidR="00EB3A3A" w:rsidRPr="7109737D">
        <w:rPr>
          <w:rFonts w:eastAsia="Calibri" w:cs="Arial"/>
          <w:i/>
          <w:iCs/>
          <w:color w:val="C00000"/>
        </w:rPr>
        <w:t>(Word limit – 200)</w:t>
      </w:r>
    </w:p>
    <w:p w14:paraId="0105E339" w14:textId="77777777" w:rsidR="009D58CB" w:rsidRPr="009D0E63" w:rsidRDefault="009D58CB" w:rsidP="000E40C6">
      <w:pPr>
        <w:keepNext/>
        <w:outlineLvl w:val="1"/>
        <w:rPr>
          <w:rFonts w:cs="Arial"/>
          <w:b/>
        </w:rPr>
      </w:pPr>
    </w:p>
    <w:p w14:paraId="46727203" w14:textId="77777777" w:rsidR="00117482" w:rsidRDefault="00117482" w:rsidP="00283055">
      <w:pPr>
        <w:rPr>
          <w:rFonts w:cs="Arial"/>
          <w:b/>
        </w:rPr>
      </w:pPr>
    </w:p>
    <w:p w14:paraId="3A90D9F9" w14:textId="0015267E" w:rsidR="00283055" w:rsidRPr="009D0E63" w:rsidRDefault="000E40C6" w:rsidP="00283055">
      <w:pPr>
        <w:rPr>
          <w:rFonts w:cs="Arial"/>
          <w:b/>
        </w:rPr>
      </w:pPr>
      <w:r w:rsidRPr="009D0E63">
        <w:rPr>
          <w:rFonts w:cs="Arial"/>
          <w:b/>
        </w:rPr>
        <w:t xml:space="preserve">Aims </w:t>
      </w:r>
    </w:p>
    <w:p w14:paraId="46577A71" w14:textId="5A9758BA" w:rsidR="000E40C6" w:rsidRPr="00117482" w:rsidRDefault="00283055" w:rsidP="00117482">
      <w:pPr>
        <w:rPr>
          <w:rFonts w:eastAsia="Calibri" w:cs="Arial"/>
          <w:i/>
          <w:color w:val="C00000"/>
        </w:rPr>
      </w:pPr>
      <w:r w:rsidRPr="009D0E63">
        <w:rPr>
          <w:rFonts w:eastAsia="Calibri" w:cs="Arial"/>
          <w:i/>
          <w:color w:val="C00000"/>
        </w:rPr>
        <w:lastRenderedPageBreak/>
        <w:t>There should normally be no more than four aims per module and the module aims should align with the programme aims.</w:t>
      </w:r>
    </w:p>
    <w:p w14:paraId="25012ADA" w14:textId="77777777" w:rsidR="000E40C6" w:rsidRPr="009D0E63" w:rsidRDefault="000E40C6" w:rsidP="000E40C6">
      <w:pPr>
        <w:numPr>
          <w:ilvl w:val="0"/>
          <w:numId w:val="2"/>
        </w:numPr>
        <w:tabs>
          <w:tab w:val="left" w:pos="1134"/>
        </w:tabs>
        <w:rPr>
          <w:rFonts w:eastAsia="Calibri" w:cs="Arial"/>
          <w:b/>
        </w:rPr>
      </w:pPr>
    </w:p>
    <w:p w14:paraId="38D5B2F4" w14:textId="77777777" w:rsidR="000E40C6" w:rsidRPr="009D0E63" w:rsidRDefault="000E40C6" w:rsidP="000E40C6">
      <w:pPr>
        <w:numPr>
          <w:ilvl w:val="0"/>
          <w:numId w:val="2"/>
        </w:numPr>
        <w:tabs>
          <w:tab w:val="left" w:pos="1134"/>
        </w:tabs>
        <w:rPr>
          <w:rFonts w:eastAsia="Calibri" w:cs="Arial"/>
          <w:b/>
        </w:rPr>
      </w:pPr>
    </w:p>
    <w:p w14:paraId="793F1899" w14:textId="77777777" w:rsidR="000E40C6" w:rsidRPr="009D0E63" w:rsidRDefault="000E40C6" w:rsidP="000E40C6">
      <w:pPr>
        <w:numPr>
          <w:ilvl w:val="0"/>
          <w:numId w:val="2"/>
        </w:numPr>
        <w:tabs>
          <w:tab w:val="left" w:pos="1134"/>
        </w:tabs>
        <w:rPr>
          <w:rFonts w:eastAsia="Calibri" w:cs="Arial"/>
          <w:b/>
        </w:rPr>
      </w:pPr>
    </w:p>
    <w:p w14:paraId="5731D506" w14:textId="77777777" w:rsidR="000E40C6" w:rsidRPr="009D0E63" w:rsidRDefault="000E40C6" w:rsidP="000E40C6">
      <w:pPr>
        <w:numPr>
          <w:ilvl w:val="0"/>
          <w:numId w:val="2"/>
        </w:numPr>
        <w:tabs>
          <w:tab w:val="left" w:pos="1134"/>
        </w:tabs>
        <w:rPr>
          <w:rFonts w:eastAsia="Calibri" w:cs="Arial"/>
          <w:b/>
        </w:rPr>
      </w:pPr>
    </w:p>
    <w:p w14:paraId="2DC6334D" w14:textId="77777777" w:rsidR="000E40C6" w:rsidRPr="009D0E63" w:rsidRDefault="000E40C6" w:rsidP="000E40C6">
      <w:pPr>
        <w:tabs>
          <w:tab w:val="left" w:pos="1134"/>
        </w:tabs>
        <w:rPr>
          <w:rFonts w:eastAsia="Calibri" w:cs="Arial"/>
          <w:b/>
        </w:rPr>
      </w:pPr>
      <w:r w:rsidRPr="009D0E63">
        <w:rPr>
          <w:rFonts w:eastAsia="Calibri" w:cs="Arial"/>
          <w:b/>
        </w:rPr>
        <w:t xml:space="preserve">Learning Outcomes </w:t>
      </w:r>
    </w:p>
    <w:p w14:paraId="27AAEEEF" w14:textId="46A8DB68" w:rsidR="000E40C6" w:rsidRPr="009D0E63" w:rsidRDefault="000E40C6" w:rsidP="000E40C6">
      <w:pPr>
        <w:tabs>
          <w:tab w:val="left" w:pos="1134"/>
        </w:tabs>
        <w:rPr>
          <w:rFonts w:eastAsia="Calibri" w:cs="Arial"/>
          <w:b/>
        </w:rPr>
      </w:pPr>
      <w:r w:rsidRPr="009D0E63">
        <w:rPr>
          <w:rFonts w:eastAsia="Calibri" w:cs="Arial"/>
          <w:b/>
        </w:rPr>
        <w:t>On successful completion of the module, students will be able to:</w:t>
      </w:r>
    </w:p>
    <w:p w14:paraId="7BF63089" w14:textId="397AE1E5" w:rsidR="00283055" w:rsidRPr="009D0E63" w:rsidRDefault="00283055" w:rsidP="00283055">
      <w:pPr>
        <w:tabs>
          <w:tab w:val="left" w:pos="1134"/>
        </w:tabs>
        <w:rPr>
          <w:rFonts w:eastAsia="Calibri" w:cs="Arial"/>
          <w:i/>
          <w:color w:val="FF0000"/>
        </w:rPr>
      </w:pPr>
      <w:r w:rsidRPr="009D0E63">
        <w:rPr>
          <w:rFonts w:eastAsia="Calibri" w:cs="Arial"/>
          <w:i/>
          <w:color w:val="C00000"/>
        </w:rPr>
        <w:t xml:space="preserve">There should normally be no more than </w:t>
      </w:r>
      <w:r w:rsidR="00C965AE" w:rsidRPr="009D0E63">
        <w:rPr>
          <w:rFonts w:eastAsia="Calibri" w:cs="Arial"/>
          <w:i/>
          <w:color w:val="C00000"/>
        </w:rPr>
        <w:t>six</w:t>
      </w:r>
      <w:r w:rsidRPr="009D0E63">
        <w:rPr>
          <w:rFonts w:eastAsia="Calibri" w:cs="Arial"/>
          <w:i/>
          <w:color w:val="C00000"/>
        </w:rPr>
        <w:t xml:space="preserve"> learning outcomes per module. </w:t>
      </w:r>
    </w:p>
    <w:p w14:paraId="2EB0E6E4" w14:textId="312B1445" w:rsidR="00283055" w:rsidRPr="009D0E63" w:rsidRDefault="00283055" w:rsidP="2EF46CD2">
      <w:pPr>
        <w:tabs>
          <w:tab w:val="left" w:pos="1134"/>
        </w:tabs>
        <w:rPr>
          <w:rFonts w:eastAsia="Calibri" w:cs="Arial"/>
          <w:i/>
          <w:iCs/>
          <w:color w:val="C00000"/>
        </w:rPr>
      </w:pPr>
      <w:r w:rsidRPr="2EF46CD2">
        <w:rPr>
          <w:rFonts w:eastAsia="Calibri" w:cs="Arial"/>
          <w:i/>
          <w:iCs/>
          <w:color w:val="C00000"/>
        </w:rPr>
        <w:t xml:space="preserve">Learning outcomes should align </w:t>
      </w:r>
      <w:r w:rsidR="31E433E4" w:rsidRPr="2EF46CD2">
        <w:rPr>
          <w:rFonts w:eastAsia="Calibri" w:cs="Arial"/>
          <w:i/>
          <w:iCs/>
          <w:color w:val="C00000"/>
        </w:rPr>
        <w:t>with</w:t>
      </w:r>
      <w:r w:rsidRPr="2EF46CD2">
        <w:rPr>
          <w:rFonts w:eastAsia="Calibri" w:cs="Arial"/>
          <w:i/>
          <w:iCs/>
          <w:color w:val="C00000"/>
        </w:rPr>
        <w:t xml:space="preserve"> the overall programme learning outcomes set out in the programme specification. Learning outcomes should be expressed </w:t>
      </w:r>
      <w:r w:rsidRPr="2EF46CD2">
        <w:rPr>
          <w:rFonts w:cs="Arial"/>
          <w:i/>
          <w:iCs/>
          <w:color w:val="C00000"/>
        </w:rPr>
        <w:t>as an action verb that clearly describes what the student will be able to do on completion of the module</w:t>
      </w:r>
      <w:r w:rsidRPr="2EF46CD2">
        <w:rPr>
          <w:rFonts w:eastAsia="Calibri" w:cs="Arial"/>
          <w:i/>
          <w:iCs/>
          <w:color w:val="C00000"/>
        </w:rPr>
        <w:t>.</w:t>
      </w:r>
    </w:p>
    <w:p w14:paraId="3D683F68" w14:textId="29EF786F" w:rsidR="003A0C48" w:rsidRPr="009D0E63" w:rsidRDefault="003A0C48" w:rsidP="2EF46CD2">
      <w:pPr>
        <w:tabs>
          <w:tab w:val="left" w:pos="1134"/>
        </w:tabs>
        <w:rPr>
          <w:rFonts w:cs="Arial"/>
          <w:i/>
          <w:iCs/>
          <w:color w:val="FF0000"/>
        </w:rPr>
      </w:pPr>
      <w:r w:rsidRPr="2EF46CD2">
        <w:rPr>
          <w:rFonts w:cs="Arial"/>
          <w:i/>
          <w:iCs/>
          <w:color w:val="C00000"/>
        </w:rPr>
        <w:t xml:space="preserve">E.g., ‘to understand’ </w:t>
      </w:r>
      <w:r w:rsidR="00A22372" w:rsidRPr="2EF46CD2">
        <w:rPr>
          <w:rFonts w:cs="Arial"/>
          <w:i/>
          <w:iCs/>
          <w:color w:val="C00000"/>
        </w:rPr>
        <w:t xml:space="preserve">is not an action verb, but ‘to communicate understanding of’ is. </w:t>
      </w:r>
    </w:p>
    <w:p w14:paraId="2F9C1B30" w14:textId="73F677FF" w:rsidR="008C25BF" w:rsidRPr="002D71AA" w:rsidRDefault="308CF906" w:rsidP="002D71AA">
      <w:pPr>
        <w:tabs>
          <w:tab w:val="left" w:pos="1134"/>
        </w:tabs>
        <w:rPr>
          <w:rFonts w:eastAsia="Calibri" w:cs="Arial"/>
          <w:b/>
        </w:rPr>
      </w:pPr>
      <w:r w:rsidRPr="002D71AA">
        <w:rPr>
          <w:rFonts w:cs="Arial"/>
          <w:i/>
          <w:iCs/>
          <w:color w:val="C00000"/>
        </w:rPr>
        <w:t xml:space="preserve">Support for writing learning outcomes is </w:t>
      </w:r>
      <w:hyperlink r:id="rId11" w:history="1">
        <w:r w:rsidRPr="002D71AA">
          <w:rPr>
            <w:rStyle w:val="Hyperlink"/>
            <w:rFonts w:cs="Arial"/>
            <w:i/>
            <w:iCs/>
          </w:rPr>
          <w:t>here</w:t>
        </w:r>
      </w:hyperlink>
    </w:p>
    <w:p w14:paraId="2A70DE8D" w14:textId="58AB2EC5" w:rsidR="008C25BF" w:rsidRPr="009D0E63" w:rsidRDefault="008C25BF" w:rsidP="00A555CE">
      <w:pPr>
        <w:pStyle w:val="ListParagraph"/>
        <w:tabs>
          <w:tab w:val="left" w:pos="1134"/>
        </w:tabs>
        <w:rPr>
          <w:rFonts w:eastAsia="Calibri" w:cs="Arial"/>
          <w:b/>
        </w:rPr>
      </w:pPr>
    </w:p>
    <w:p w14:paraId="10FC3084" w14:textId="50AD2052" w:rsidR="00A555CE" w:rsidRPr="00725C4F" w:rsidRDefault="00A555CE" w:rsidP="00725C4F">
      <w:pPr>
        <w:pStyle w:val="ListParagraph"/>
        <w:numPr>
          <w:ilvl w:val="0"/>
          <w:numId w:val="5"/>
        </w:numPr>
        <w:tabs>
          <w:tab w:val="left" w:pos="1134"/>
        </w:tabs>
        <w:rPr>
          <w:rFonts w:eastAsia="Calibri" w:cs="Arial"/>
          <w:b/>
        </w:rPr>
      </w:pPr>
    </w:p>
    <w:p w14:paraId="7C64A879" w14:textId="3169AE10" w:rsidR="00A555CE" w:rsidRPr="00725C4F" w:rsidRDefault="00A555CE" w:rsidP="00725C4F">
      <w:pPr>
        <w:pStyle w:val="ListParagraph"/>
        <w:numPr>
          <w:ilvl w:val="0"/>
          <w:numId w:val="5"/>
        </w:numPr>
        <w:tabs>
          <w:tab w:val="left" w:pos="1134"/>
        </w:tabs>
        <w:rPr>
          <w:rFonts w:eastAsia="Calibri" w:cs="Arial"/>
          <w:b/>
        </w:rPr>
      </w:pPr>
    </w:p>
    <w:p w14:paraId="0ADF533B" w14:textId="486AE468" w:rsidR="008C25BF" w:rsidRPr="00725C4F" w:rsidRDefault="008C25BF" w:rsidP="00A555CE">
      <w:pPr>
        <w:pStyle w:val="ListParagraph"/>
        <w:numPr>
          <w:ilvl w:val="0"/>
          <w:numId w:val="5"/>
        </w:numPr>
        <w:tabs>
          <w:tab w:val="left" w:pos="1134"/>
        </w:tabs>
        <w:rPr>
          <w:rFonts w:eastAsia="Calibri" w:cs="Arial"/>
          <w:b/>
        </w:rPr>
      </w:pPr>
    </w:p>
    <w:p w14:paraId="63F06777" w14:textId="4DC4324F" w:rsidR="009D58CB" w:rsidRPr="009D0E63" w:rsidRDefault="009D58CB" w:rsidP="00C965AE">
      <w:pPr>
        <w:pStyle w:val="ListParagraph"/>
        <w:numPr>
          <w:ilvl w:val="0"/>
          <w:numId w:val="5"/>
        </w:numPr>
        <w:tabs>
          <w:tab w:val="left" w:pos="1134"/>
        </w:tabs>
        <w:rPr>
          <w:rFonts w:eastAsia="Calibri" w:cs="Arial"/>
          <w:b/>
          <w:i/>
          <w:color w:val="FF0000"/>
        </w:rPr>
      </w:pPr>
    </w:p>
    <w:p w14:paraId="19D23F21" w14:textId="54C7B6D7" w:rsidR="000E40C6" w:rsidRPr="00725C4F" w:rsidRDefault="000E40C6" w:rsidP="00725C4F">
      <w:pPr>
        <w:pStyle w:val="ListParagraph"/>
        <w:numPr>
          <w:ilvl w:val="0"/>
          <w:numId w:val="5"/>
        </w:numPr>
        <w:tabs>
          <w:tab w:val="left" w:pos="1134"/>
        </w:tabs>
        <w:rPr>
          <w:rFonts w:eastAsia="Calibri" w:cs="Arial"/>
          <w:b/>
          <w:i/>
        </w:rPr>
      </w:pPr>
    </w:p>
    <w:p w14:paraId="49A0FFDB" w14:textId="5BE93AED" w:rsidR="00C965AE" w:rsidRPr="009D0E63" w:rsidRDefault="00C965AE" w:rsidP="00C965AE">
      <w:pPr>
        <w:pStyle w:val="ListParagraph"/>
        <w:numPr>
          <w:ilvl w:val="0"/>
          <w:numId w:val="5"/>
        </w:numPr>
        <w:tabs>
          <w:tab w:val="left" w:pos="1134"/>
        </w:tabs>
        <w:rPr>
          <w:rFonts w:eastAsia="Calibri" w:cs="Arial"/>
          <w:b/>
          <w:i/>
        </w:rPr>
      </w:pPr>
    </w:p>
    <w:p w14:paraId="3C15F55B" w14:textId="77777777" w:rsidR="00725C4F" w:rsidRDefault="00725C4F" w:rsidP="2EF46CD2">
      <w:pPr>
        <w:keepNext/>
        <w:outlineLvl w:val="1"/>
        <w:rPr>
          <w:rFonts w:cs="Arial"/>
          <w:b/>
          <w:bCs/>
        </w:rPr>
      </w:pPr>
    </w:p>
    <w:p w14:paraId="1333BA03" w14:textId="0BE71B7B" w:rsidR="000E40C6" w:rsidRPr="009D0E63" w:rsidRDefault="008B5212" w:rsidP="2EF46CD2">
      <w:pPr>
        <w:keepNext/>
        <w:outlineLvl w:val="1"/>
        <w:rPr>
          <w:rFonts w:cs="Arial"/>
          <w:b/>
          <w:bCs/>
        </w:rPr>
      </w:pPr>
      <w:r w:rsidRPr="2EF46CD2">
        <w:rPr>
          <w:rFonts w:cs="Arial"/>
          <w:b/>
          <w:bCs/>
        </w:rPr>
        <w:t>W</w:t>
      </w:r>
      <w:r w:rsidR="00EB3A3A" w:rsidRPr="2EF46CD2">
        <w:rPr>
          <w:rFonts w:cs="Arial"/>
          <w:b/>
          <w:bCs/>
        </w:rPr>
        <w:t xml:space="preserve">hat and how </w:t>
      </w:r>
      <w:r w:rsidR="00725C4F">
        <w:rPr>
          <w:rFonts w:cs="Arial"/>
          <w:b/>
          <w:bCs/>
        </w:rPr>
        <w:t>students</w:t>
      </w:r>
      <w:r w:rsidR="00EB3A3A" w:rsidRPr="2EF46CD2">
        <w:rPr>
          <w:rFonts w:cs="Arial"/>
          <w:b/>
          <w:bCs/>
        </w:rPr>
        <w:t xml:space="preserve"> will learn on this module</w:t>
      </w:r>
    </w:p>
    <w:p w14:paraId="62C64DE2" w14:textId="7BABE117" w:rsidR="00283055" w:rsidRPr="00725C4F" w:rsidRDefault="00283055" w:rsidP="00725C4F">
      <w:pPr>
        <w:keepNext/>
        <w:keepLines/>
        <w:tabs>
          <w:tab w:val="left" w:pos="1134"/>
        </w:tabs>
        <w:rPr>
          <w:rFonts w:eastAsia="Calibri" w:cs="Arial"/>
          <w:i/>
          <w:color w:val="FF0000"/>
        </w:rPr>
      </w:pPr>
      <w:r w:rsidRPr="009D0E63">
        <w:rPr>
          <w:rFonts w:eastAsia="Calibri" w:cs="Arial"/>
          <w:i/>
          <w:color w:val="C00000"/>
        </w:rPr>
        <w:t>Curriculum content should include skills delivery which ensures that students are enabled to complete the assessments. For example, presentation skills, if students will be assessed through a presentation</w:t>
      </w:r>
      <w:r w:rsidR="00021C4A" w:rsidRPr="009D0E63">
        <w:rPr>
          <w:rFonts w:eastAsia="Calibri" w:cs="Arial"/>
          <w:i/>
          <w:color w:val="C00000"/>
        </w:rPr>
        <w:t xml:space="preserve">, </w:t>
      </w:r>
      <w:r w:rsidR="00FF5015" w:rsidRPr="009D0E63">
        <w:rPr>
          <w:rFonts w:eastAsia="Calibri" w:cs="Arial"/>
          <w:i/>
          <w:color w:val="C00000"/>
        </w:rPr>
        <w:t>and/</w:t>
      </w:r>
      <w:r w:rsidR="00021C4A" w:rsidRPr="009D0E63">
        <w:rPr>
          <w:rFonts w:eastAsia="Calibri" w:cs="Arial"/>
          <w:i/>
          <w:color w:val="C00000"/>
        </w:rPr>
        <w:t xml:space="preserve">or </w:t>
      </w:r>
      <w:r w:rsidR="00FF5015" w:rsidRPr="009D0E63">
        <w:rPr>
          <w:rFonts w:eastAsia="Calibri" w:cs="Arial"/>
          <w:i/>
          <w:color w:val="C00000"/>
        </w:rPr>
        <w:t xml:space="preserve">appropriate </w:t>
      </w:r>
      <w:r w:rsidR="00021C4A" w:rsidRPr="009D0E63">
        <w:rPr>
          <w:rFonts w:eastAsia="Calibri" w:cs="Arial"/>
          <w:i/>
          <w:color w:val="C00000"/>
        </w:rPr>
        <w:t>writing skills if the students will be assessed through written work.</w:t>
      </w:r>
    </w:p>
    <w:p w14:paraId="4273BA97" w14:textId="77777777" w:rsidR="000E40C6" w:rsidRPr="009D0E63" w:rsidRDefault="000E40C6" w:rsidP="000E40C6">
      <w:pPr>
        <w:numPr>
          <w:ilvl w:val="0"/>
          <w:numId w:val="2"/>
        </w:numPr>
        <w:tabs>
          <w:tab w:val="left" w:pos="1134"/>
        </w:tabs>
        <w:rPr>
          <w:rFonts w:eastAsia="Calibri" w:cs="Arial"/>
          <w:b/>
        </w:rPr>
      </w:pPr>
    </w:p>
    <w:p w14:paraId="6CCA00DA" w14:textId="77777777" w:rsidR="000E40C6" w:rsidRPr="009D0E63" w:rsidRDefault="000E40C6" w:rsidP="000E40C6">
      <w:pPr>
        <w:numPr>
          <w:ilvl w:val="0"/>
          <w:numId w:val="2"/>
        </w:numPr>
        <w:tabs>
          <w:tab w:val="left" w:pos="1134"/>
        </w:tabs>
        <w:rPr>
          <w:rFonts w:eastAsia="Calibri" w:cs="Arial"/>
          <w:b/>
        </w:rPr>
      </w:pPr>
    </w:p>
    <w:p w14:paraId="1C8FAEC6" w14:textId="77777777" w:rsidR="000E40C6" w:rsidRPr="009D0E63" w:rsidRDefault="000E40C6" w:rsidP="000E40C6">
      <w:pPr>
        <w:numPr>
          <w:ilvl w:val="0"/>
          <w:numId w:val="2"/>
        </w:numPr>
        <w:tabs>
          <w:tab w:val="left" w:pos="1134"/>
        </w:tabs>
        <w:rPr>
          <w:rFonts w:eastAsia="Calibri" w:cs="Arial"/>
          <w:b/>
        </w:rPr>
      </w:pPr>
    </w:p>
    <w:p w14:paraId="4118C993" w14:textId="626F1C4C" w:rsidR="009D58CB" w:rsidRPr="009D0E63" w:rsidRDefault="009D58CB" w:rsidP="009D0E63">
      <w:pPr>
        <w:numPr>
          <w:ilvl w:val="0"/>
          <w:numId w:val="2"/>
        </w:numPr>
        <w:tabs>
          <w:tab w:val="left" w:pos="1134"/>
        </w:tabs>
        <w:rPr>
          <w:rFonts w:eastAsia="Calibri" w:cs="Arial"/>
          <w:b/>
          <w:u w:val="single"/>
        </w:rPr>
      </w:pPr>
    </w:p>
    <w:p w14:paraId="49D7D5E1" w14:textId="742275D3" w:rsidR="00C965AE" w:rsidRPr="009D0E63" w:rsidRDefault="00C965AE" w:rsidP="00C965AE">
      <w:pPr>
        <w:tabs>
          <w:tab w:val="left" w:pos="1134"/>
        </w:tabs>
        <w:rPr>
          <w:rFonts w:eastAsia="Calibri" w:cs="Arial"/>
          <w:b/>
        </w:rPr>
      </w:pPr>
      <w:r w:rsidRPr="009D0E63">
        <w:rPr>
          <w:rFonts w:eastAsia="Calibri" w:cs="Arial"/>
          <w:b/>
        </w:rPr>
        <w:t xml:space="preserve">Breakdown of Learning </w:t>
      </w:r>
      <w:r w:rsidR="00E12232" w:rsidRPr="009D0E63">
        <w:rPr>
          <w:rFonts w:eastAsia="Calibri" w:cs="Arial"/>
          <w:b/>
        </w:rPr>
        <w:t xml:space="preserve">and Teaching </w:t>
      </w:r>
      <w:r w:rsidRPr="009D0E63">
        <w:rPr>
          <w:rFonts w:eastAsia="Calibri" w:cs="Arial"/>
          <w:b/>
        </w:rPr>
        <w:t xml:space="preserve">Hours </w:t>
      </w:r>
    </w:p>
    <w:tbl>
      <w:tblPr>
        <w:tblStyle w:val="TableGrid"/>
        <w:tblW w:w="0" w:type="auto"/>
        <w:tblLook w:val="04A0" w:firstRow="1" w:lastRow="0" w:firstColumn="1" w:lastColumn="0" w:noHBand="0" w:noVBand="1"/>
      </w:tblPr>
      <w:tblGrid>
        <w:gridCol w:w="3561"/>
        <w:gridCol w:w="3458"/>
        <w:gridCol w:w="1997"/>
      </w:tblGrid>
      <w:tr w:rsidR="00C965AE" w:rsidRPr="009D0E63" w14:paraId="42A6B62B" w14:textId="77777777" w:rsidTr="7109737D">
        <w:trPr>
          <w:trHeight w:val="300"/>
        </w:trPr>
        <w:tc>
          <w:tcPr>
            <w:tcW w:w="3561" w:type="dxa"/>
          </w:tcPr>
          <w:p w14:paraId="7834E5FC" w14:textId="77777777" w:rsidR="00C965AE" w:rsidRPr="009D0E63" w:rsidRDefault="00C965AE" w:rsidP="006A0DCE">
            <w:pPr>
              <w:tabs>
                <w:tab w:val="left" w:pos="1134"/>
              </w:tabs>
              <w:rPr>
                <w:rFonts w:eastAsia="Calibri" w:cs="Arial"/>
                <w:b/>
              </w:rPr>
            </w:pPr>
            <w:bookmarkStart w:id="0" w:name="_Hlk70557490"/>
            <w:r w:rsidRPr="009D0E63">
              <w:rPr>
                <w:rFonts w:eastAsia="Calibri" w:cs="Arial"/>
                <w:b/>
              </w:rPr>
              <w:t xml:space="preserve">Definitive Categories </w:t>
            </w:r>
          </w:p>
        </w:tc>
        <w:tc>
          <w:tcPr>
            <w:tcW w:w="3458" w:type="dxa"/>
          </w:tcPr>
          <w:p w14:paraId="7D218435" w14:textId="7D746236" w:rsidR="00C965AE" w:rsidRPr="009D0E63" w:rsidRDefault="006E6026" w:rsidP="006A0DCE">
            <w:pPr>
              <w:tabs>
                <w:tab w:val="left" w:pos="1134"/>
              </w:tabs>
              <w:rPr>
                <w:rFonts w:eastAsia="Calibri" w:cs="Arial"/>
                <w:b/>
              </w:rPr>
            </w:pPr>
            <w:r w:rsidRPr="009D0E63">
              <w:rPr>
                <w:rFonts w:eastAsia="Calibri" w:cs="Arial"/>
                <w:b/>
              </w:rPr>
              <w:t>Breakdown of</w:t>
            </w:r>
            <w:r w:rsidR="00A97E02" w:rsidRPr="009D0E63">
              <w:rPr>
                <w:rFonts w:eastAsia="Calibri" w:cs="Arial"/>
                <w:b/>
              </w:rPr>
              <w:t xml:space="preserve"> activities</w:t>
            </w:r>
          </w:p>
          <w:p w14:paraId="2067FF2B" w14:textId="6E626587" w:rsidR="00DB29B5" w:rsidRPr="009D0E63" w:rsidRDefault="00DB29B5" w:rsidP="006A0DCE">
            <w:pPr>
              <w:tabs>
                <w:tab w:val="left" w:pos="1134"/>
              </w:tabs>
              <w:rPr>
                <w:rFonts w:eastAsia="Calibri" w:cs="Arial"/>
                <w:bCs/>
              </w:rPr>
            </w:pPr>
          </w:p>
        </w:tc>
        <w:tc>
          <w:tcPr>
            <w:tcW w:w="1997" w:type="dxa"/>
          </w:tcPr>
          <w:p w14:paraId="50B4C998" w14:textId="77777777" w:rsidR="00C965AE" w:rsidRPr="009D0E63" w:rsidRDefault="00C965AE" w:rsidP="006A0DCE">
            <w:pPr>
              <w:tabs>
                <w:tab w:val="left" w:pos="1134"/>
              </w:tabs>
              <w:rPr>
                <w:rFonts w:eastAsia="Calibri" w:cs="Arial"/>
                <w:b/>
              </w:rPr>
            </w:pPr>
            <w:r w:rsidRPr="009D0E63">
              <w:rPr>
                <w:rFonts w:eastAsia="Calibri" w:cs="Arial"/>
                <w:b/>
              </w:rPr>
              <w:t xml:space="preserve">Hours </w:t>
            </w:r>
          </w:p>
        </w:tc>
      </w:tr>
      <w:tr w:rsidR="00C965AE" w:rsidRPr="009D0E63" w14:paraId="59A6CA47" w14:textId="77777777" w:rsidTr="7109737D">
        <w:trPr>
          <w:trHeight w:val="300"/>
        </w:trPr>
        <w:tc>
          <w:tcPr>
            <w:tcW w:w="3561" w:type="dxa"/>
          </w:tcPr>
          <w:p w14:paraId="10A76352" w14:textId="1E9354BE" w:rsidR="00C965AE" w:rsidRPr="009D0E63" w:rsidRDefault="00C965AE" w:rsidP="006A0DCE">
            <w:pPr>
              <w:tabs>
                <w:tab w:val="left" w:pos="1134"/>
              </w:tabs>
              <w:rPr>
                <w:rFonts w:eastAsia="Calibri" w:cs="Arial"/>
              </w:rPr>
            </w:pPr>
            <w:r w:rsidRPr="009D0E63">
              <w:rPr>
                <w:rFonts w:eastAsia="Calibri" w:cs="Arial"/>
              </w:rPr>
              <w:t>Scheduled learning and teaching</w:t>
            </w:r>
            <w:r w:rsidR="00662C78">
              <w:rPr>
                <w:rFonts w:eastAsia="Calibri" w:cs="Arial"/>
              </w:rPr>
              <w:t xml:space="preserve"> (in person)</w:t>
            </w:r>
          </w:p>
        </w:tc>
        <w:tc>
          <w:tcPr>
            <w:tcW w:w="3458" w:type="dxa"/>
          </w:tcPr>
          <w:p w14:paraId="37B6C438" w14:textId="07065A0F" w:rsidR="00C965AE" w:rsidRPr="009D0E63" w:rsidRDefault="00DB29B5" w:rsidP="006A0DCE">
            <w:pPr>
              <w:tabs>
                <w:tab w:val="left" w:pos="1134"/>
              </w:tabs>
              <w:rPr>
                <w:rFonts w:eastAsia="Calibri" w:cs="Arial"/>
                <w:i/>
                <w:iCs/>
                <w:color w:val="FF0000"/>
              </w:rPr>
            </w:pPr>
            <w:r w:rsidRPr="009D0E63">
              <w:rPr>
                <w:rFonts w:eastAsia="Calibri" w:cs="Arial"/>
                <w:i/>
                <w:iCs/>
                <w:color w:val="C00000"/>
              </w:rPr>
              <w:t>Lectures</w:t>
            </w:r>
          </w:p>
          <w:p w14:paraId="40CCC84C" w14:textId="21AD3C5B" w:rsidR="00DB29B5" w:rsidRPr="009D0E63" w:rsidRDefault="6FD3055F" w:rsidP="4342B8D0">
            <w:pPr>
              <w:tabs>
                <w:tab w:val="left" w:pos="1134"/>
              </w:tabs>
              <w:rPr>
                <w:rFonts w:eastAsia="Calibri" w:cs="Arial"/>
                <w:i/>
                <w:iCs/>
                <w:color w:val="FF0000"/>
              </w:rPr>
            </w:pPr>
            <w:r w:rsidRPr="009D0E63">
              <w:rPr>
                <w:rFonts w:eastAsia="Calibri" w:cs="Arial"/>
                <w:i/>
                <w:iCs/>
                <w:color w:val="C00000"/>
              </w:rPr>
              <w:t>W</w:t>
            </w:r>
            <w:r w:rsidR="045B40AC" w:rsidRPr="009D0E63">
              <w:rPr>
                <w:rFonts w:eastAsia="Calibri" w:cs="Arial"/>
                <w:i/>
                <w:iCs/>
                <w:color w:val="C00000"/>
              </w:rPr>
              <w:t>orkshops</w:t>
            </w:r>
          </w:p>
          <w:p w14:paraId="41C55C72" w14:textId="77777777" w:rsidR="006E6026" w:rsidRPr="009D0E63" w:rsidRDefault="006E6026" w:rsidP="006A0DCE">
            <w:pPr>
              <w:tabs>
                <w:tab w:val="left" w:pos="1134"/>
              </w:tabs>
              <w:rPr>
                <w:rFonts w:eastAsia="Calibri" w:cs="Arial"/>
                <w:i/>
                <w:iCs/>
                <w:color w:val="FF0000"/>
              </w:rPr>
            </w:pPr>
            <w:r w:rsidRPr="009D0E63">
              <w:rPr>
                <w:rFonts w:eastAsia="Calibri" w:cs="Arial"/>
                <w:i/>
                <w:iCs/>
                <w:color w:val="C00000"/>
              </w:rPr>
              <w:t>Practical laboratory sessions</w:t>
            </w:r>
          </w:p>
          <w:p w14:paraId="0380618E" w14:textId="77777777" w:rsidR="00D5486B" w:rsidRPr="009D0E63" w:rsidRDefault="00D5486B" w:rsidP="006A0DCE">
            <w:pPr>
              <w:tabs>
                <w:tab w:val="left" w:pos="1134"/>
              </w:tabs>
              <w:rPr>
                <w:rFonts w:eastAsia="Calibri" w:cs="Arial"/>
                <w:i/>
                <w:iCs/>
                <w:color w:val="FF0000"/>
              </w:rPr>
            </w:pPr>
            <w:r w:rsidRPr="009D0E63">
              <w:rPr>
                <w:rFonts w:eastAsia="Calibri" w:cs="Arial"/>
                <w:i/>
                <w:iCs/>
                <w:color w:val="C00000"/>
              </w:rPr>
              <w:t>Fieldwork (approx. hours)</w:t>
            </w:r>
          </w:p>
          <w:p w14:paraId="0099F026" w14:textId="0B4D9837" w:rsidR="008B5212" w:rsidRPr="00702932" w:rsidRDefault="00A97EC8" w:rsidP="7109737D">
            <w:pPr>
              <w:tabs>
                <w:tab w:val="left" w:pos="1134"/>
              </w:tabs>
              <w:rPr>
                <w:rFonts w:eastAsia="Calibri" w:cs="Arial"/>
                <w:i/>
                <w:iCs/>
              </w:rPr>
            </w:pPr>
            <w:r w:rsidRPr="7109737D">
              <w:rPr>
                <w:rFonts w:eastAsia="Calibri" w:cs="Arial"/>
                <w:i/>
                <w:iCs/>
                <w:color w:val="C00000"/>
              </w:rPr>
              <w:t>*</w:t>
            </w:r>
            <w:r w:rsidR="00AE1637">
              <w:rPr>
                <w:rFonts w:eastAsia="Calibri" w:cs="Arial"/>
                <w:i/>
                <w:iCs/>
                <w:color w:val="C00000"/>
              </w:rPr>
              <w:t>P</w:t>
            </w:r>
            <w:r w:rsidR="008B5212" w:rsidRPr="7109737D">
              <w:rPr>
                <w:rFonts w:eastAsia="Calibri" w:cs="Arial"/>
                <w:i/>
                <w:iCs/>
                <w:color w:val="C00000"/>
              </w:rPr>
              <w:t>rovide</w:t>
            </w:r>
            <w:r w:rsidR="00AE1637">
              <w:rPr>
                <w:rFonts w:eastAsia="Calibri" w:cs="Arial"/>
                <w:i/>
                <w:iCs/>
                <w:color w:val="C00000"/>
              </w:rPr>
              <w:t xml:space="preserve"> a breakdown of</w:t>
            </w:r>
            <w:r w:rsidR="008B5212" w:rsidRPr="7109737D">
              <w:rPr>
                <w:rFonts w:eastAsia="Calibri" w:cs="Arial"/>
                <w:i/>
                <w:iCs/>
                <w:color w:val="C00000"/>
              </w:rPr>
              <w:t xml:space="preserve"> hours for fieldwork</w:t>
            </w:r>
            <w:r w:rsidR="008113D3">
              <w:rPr>
                <w:rFonts w:eastAsia="Calibri" w:cs="Arial"/>
                <w:i/>
                <w:iCs/>
                <w:color w:val="C00000"/>
              </w:rPr>
              <w:t xml:space="preserve"> and </w:t>
            </w:r>
            <w:r w:rsidR="004707D8">
              <w:rPr>
                <w:rFonts w:eastAsia="Calibri" w:cs="Arial"/>
                <w:i/>
                <w:iCs/>
                <w:color w:val="C00000"/>
              </w:rPr>
              <w:t>Futures Skill Experience</w:t>
            </w:r>
            <w:r w:rsidR="00AE1637">
              <w:rPr>
                <w:rFonts w:eastAsia="Calibri" w:cs="Arial"/>
                <w:i/>
                <w:iCs/>
                <w:color w:val="C00000"/>
              </w:rPr>
              <w:t xml:space="preserve"> </w:t>
            </w:r>
            <w:r w:rsidR="00702932" w:rsidRPr="00725C4F">
              <w:rPr>
                <w:rFonts w:eastAsia="Calibri" w:cs="Arial"/>
                <w:b/>
                <w:bCs/>
                <w:i/>
                <w:iCs/>
                <w:color w:val="C00000"/>
                <w:u w:val="single"/>
              </w:rPr>
              <w:t>only</w:t>
            </w:r>
            <w:r w:rsidR="00702932">
              <w:rPr>
                <w:rFonts w:eastAsia="Calibri" w:cs="Arial"/>
                <w:i/>
                <w:iCs/>
                <w:color w:val="C00000"/>
              </w:rPr>
              <w:t>, you should not provide breakdown of hours for any other activities</w:t>
            </w:r>
          </w:p>
        </w:tc>
        <w:tc>
          <w:tcPr>
            <w:tcW w:w="1997" w:type="dxa"/>
          </w:tcPr>
          <w:p w14:paraId="2C9E8D7D" w14:textId="106615CB" w:rsidR="00C965AE" w:rsidRPr="009D0E63" w:rsidRDefault="0097016C" w:rsidP="006A0DCE">
            <w:pPr>
              <w:tabs>
                <w:tab w:val="left" w:pos="1134"/>
              </w:tabs>
              <w:rPr>
                <w:rFonts w:eastAsia="Calibri" w:cs="Arial"/>
              </w:rPr>
            </w:pPr>
            <w:r w:rsidRPr="0097016C">
              <w:rPr>
                <w:rFonts w:eastAsia="Calibri" w:cs="Arial"/>
                <w:color w:val="FF0000"/>
              </w:rPr>
              <w:t>70</w:t>
            </w:r>
          </w:p>
        </w:tc>
      </w:tr>
      <w:tr w:rsidR="00662C78" w:rsidRPr="009D0E63" w14:paraId="377AD208" w14:textId="77777777" w:rsidTr="7109737D">
        <w:trPr>
          <w:trHeight w:val="300"/>
        </w:trPr>
        <w:tc>
          <w:tcPr>
            <w:tcW w:w="3561" w:type="dxa"/>
          </w:tcPr>
          <w:p w14:paraId="0EF59F8B" w14:textId="2470EC91" w:rsidR="00662C78" w:rsidRPr="009D0E63" w:rsidRDefault="0097016C" w:rsidP="006A0DCE">
            <w:pPr>
              <w:tabs>
                <w:tab w:val="left" w:pos="1134"/>
              </w:tabs>
              <w:rPr>
                <w:rFonts w:eastAsia="Calibri" w:cs="Arial"/>
              </w:rPr>
            </w:pPr>
            <w:r>
              <w:rPr>
                <w:rFonts w:eastAsia="Calibri" w:cs="Arial"/>
              </w:rPr>
              <w:t>Scheduled learning and teaching (online)</w:t>
            </w:r>
          </w:p>
        </w:tc>
        <w:tc>
          <w:tcPr>
            <w:tcW w:w="3458" w:type="dxa"/>
          </w:tcPr>
          <w:p w14:paraId="12D56DD6" w14:textId="77777777" w:rsidR="00662C78" w:rsidRDefault="00445183" w:rsidP="006A0DCE">
            <w:pPr>
              <w:tabs>
                <w:tab w:val="left" w:pos="1134"/>
              </w:tabs>
              <w:rPr>
                <w:rFonts w:eastAsia="Calibri" w:cs="Arial"/>
                <w:i/>
                <w:iCs/>
                <w:color w:val="C00000"/>
              </w:rPr>
            </w:pPr>
            <w:r>
              <w:rPr>
                <w:rFonts w:eastAsia="Calibri" w:cs="Arial"/>
                <w:i/>
                <w:iCs/>
                <w:color w:val="C00000"/>
              </w:rPr>
              <w:t>Lectures</w:t>
            </w:r>
          </w:p>
          <w:p w14:paraId="7FF640EE" w14:textId="3F409897" w:rsidR="00445183" w:rsidRPr="009D0E63" w:rsidRDefault="00445183" w:rsidP="006A0DCE">
            <w:pPr>
              <w:tabs>
                <w:tab w:val="left" w:pos="1134"/>
              </w:tabs>
              <w:rPr>
                <w:rFonts w:eastAsia="Calibri" w:cs="Arial"/>
                <w:i/>
                <w:iCs/>
                <w:color w:val="C00000"/>
              </w:rPr>
            </w:pPr>
            <w:r>
              <w:rPr>
                <w:rFonts w:eastAsia="Calibri" w:cs="Arial"/>
                <w:i/>
                <w:iCs/>
                <w:color w:val="C00000"/>
              </w:rPr>
              <w:t>Workshops</w:t>
            </w:r>
          </w:p>
        </w:tc>
        <w:tc>
          <w:tcPr>
            <w:tcW w:w="1997" w:type="dxa"/>
          </w:tcPr>
          <w:p w14:paraId="2525D576" w14:textId="4B54219C" w:rsidR="00662C78" w:rsidRPr="009D0E63" w:rsidRDefault="0097016C" w:rsidP="006A0DCE">
            <w:pPr>
              <w:tabs>
                <w:tab w:val="left" w:pos="1134"/>
              </w:tabs>
              <w:rPr>
                <w:rFonts w:eastAsia="Calibri" w:cs="Arial"/>
                <w:color w:val="C00000"/>
              </w:rPr>
            </w:pPr>
            <w:r>
              <w:rPr>
                <w:rFonts w:eastAsia="Calibri" w:cs="Arial"/>
                <w:color w:val="C00000"/>
              </w:rPr>
              <w:t>10</w:t>
            </w:r>
          </w:p>
        </w:tc>
      </w:tr>
      <w:tr w:rsidR="00C965AE" w:rsidRPr="009D0E63" w14:paraId="68972675" w14:textId="77777777" w:rsidTr="7109737D">
        <w:trPr>
          <w:trHeight w:val="255"/>
        </w:trPr>
        <w:tc>
          <w:tcPr>
            <w:tcW w:w="3561" w:type="dxa"/>
          </w:tcPr>
          <w:p w14:paraId="48F1DD51" w14:textId="3F315CB4" w:rsidR="00C965AE" w:rsidRPr="009D0E63" w:rsidRDefault="00C965AE" w:rsidP="006A0DCE">
            <w:pPr>
              <w:tabs>
                <w:tab w:val="left" w:pos="1134"/>
              </w:tabs>
              <w:rPr>
                <w:rFonts w:eastAsia="Calibri" w:cs="Arial"/>
              </w:rPr>
            </w:pPr>
            <w:r w:rsidRPr="7109737D">
              <w:rPr>
                <w:rFonts w:eastAsia="Calibri" w:cs="Arial"/>
              </w:rPr>
              <w:lastRenderedPageBreak/>
              <w:t>Guided independent study</w:t>
            </w:r>
            <w:r w:rsidR="00A97E02" w:rsidRPr="7109737D">
              <w:rPr>
                <w:rFonts w:eastAsia="Calibri" w:cs="Arial"/>
              </w:rPr>
              <w:t xml:space="preserve"> (self-managed time)</w:t>
            </w:r>
          </w:p>
          <w:p w14:paraId="6EAAF146" w14:textId="777525B9" w:rsidR="00873CB0" w:rsidRPr="009D0E63" w:rsidRDefault="00873CB0" w:rsidP="006A0DCE">
            <w:pPr>
              <w:tabs>
                <w:tab w:val="left" w:pos="1134"/>
              </w:tabs>
              <w:rPr>
                <w:rFonts w:eastAsia="Calibri" w:cs="Arial"/>
              </w:rPr>
            </w:pPr>
          </w:p>
        </w:tc>
        <w:tc>
          <w:tcPr>
            <w:tcW w:w="3458" w:type="dxa"/>
          </w:tcPr>
          <w:p w14:paraId="677B65BB" w14:textId="6125E7C4" w:rsidR="006E6026" w:rsidRPr="009D0E63" w:rsidRDefault="006E6026" w:rsidP="006A0DCE">
            <w:pPr>
              <w:tabs>
                <w:tab w:val="left" w:pos="1134"/>
              </w:tabs>
              <w:rPr>
                <w:rFonts w:eastAsia="Calibri" w:cs="Arial"/>
              </w:rPr>
            </w:pPr>
            <w:r w:rsidRPr="009D0E63">
              <w:rPr>
                <w:rFonts w:eastAsia="Calibri" w:cs="Arial"/>
              </w:rPr>
              <w:t>Refer to the</w:t>
            </w:r>
            <w:r w:rsidR="00DA6ACC" w:rsidRPr="009D0E63">
              <w:rPr>
                <w:rFonts w:eastAsia="Calibri" w:cs="Arial"/>
              </w:rPr>
              <w:t xml:space="preserve"> </w:t>
            </w:r>
            <w:r w:rsidRPr="009D0E63">
              <w:rPr>
                <w:rFonts w:eastAsia="Calibri" w:cs="Arial"/>
              </w:rPr>
              <w:t xml:space="preserve">‘Succeed in your module’ </w:t>
            </w:r>
            <w:r w:rsidR="00DA6ACC" w:rsidRPr="009D0E63">
              <w:rPr>
                <w:rFonts w:eastAsia="Calibri" w:cs="Arial"/>
              </w:rPr>
              <w:t xml:space="preserve">page </w:t>
            </w:r>
            <w:r w:rsidRPr="009D0E63">
              <w:rPr>
                <w:rFonts w:eastAsia="Calibri" w:cs="Arial"/>
              </w:rPr>
              <w:t>on Canvas</w:t>
            </w:r>
          </w:p>
          <w:p w14:paraId="2EF70D1B" w14:textId="3E5895E6" w:rsidR="006E6026" w:rsidRPr="009D0E63" w:rsidRDefault="006E6026" w:rsidP="006A0DCE">
            <w:pPr>
              <w:tabs>
                <w:tab w:val="left" w:pos="1134"/>
              </w:tabs>
              <w:rPr>
                <w:rFonts w:eastAsia="Calibri" w:cs="Arial"/>
                <w:i/>
                <w:iCs/>
                <w:color w:val="FF0000"/>
              </w:rPr>
            </w:pPr>
          </w:p>
        </w:tc>
        <w:tc>
          <w:tcPr>
            <w:tcW w:w="1997" w:type="dxa"/>
          </w:tcPr>
          <w:p w14:paraId="56BE9641" w14:textId="084E2BA7" w:rsidR="00C965AE" w:rsidRPr="009D0E63" w:rsidRDefault="006E6026" w:rsidP="006A0DCE">
            <w:pPr>
              <w:tabs>
                <w:tab w:val="left" w:pos="1134"/>
              </w:tabs>
              <w:rPr>
                <w:rFonts w:eastAsia="Calibri" w:cs="Arial"/>
                <w:i/>
                <w:iCs/>
                <w:color w:val="FF0000"/>
              </w:rPr>
            </w:pPr>
            <w:r w:rsidRPr="009D0E63">
              <w:rPr>
                <w:rFonts w:eastAsia="Calibri" w:cs="Arial"/>
                <w:i/>
                <w:iCs/>
                <w:color w:val="C00000"/>
              </w:rPr>
              <w:t>220</w:t>
            </w:r>
          </w:p>
        </w:tc>
      </w:tr>
      <w:tr w:rsidR="00C965AE" w:rsidRPr="009D0E63" w14:paraId="2810FD2D" w14:textId="77777777" w:rsidTr="7109737D">
        <w:tc>
          <w:tcPr>
            <w:tcW w:w="3561" w:type="dxa"/>
          </w:tcPr>
          <w:p w14:paraId="6081554E" w14:textId="77777777" w:rsidR="00C965AE" w:rsidRPr="009D0E63" w:rsidRDefault="00C965AE" w:rsidP="006A0DCE">
            <w:pPr>
              <w:tabs>
                <w:tab w:val="left" w:pos="1134"/>
              </w:tabs>
              <w:rPr>
                <w:rFonts w:eastAsia="Calibri" w:cs="Arial"/>
              </w:rPr>
            </w:pPr>
          </w:p>
        </w:tc>
        <w:tc>
          <w:tcPr>
            <w:tcW w:w="3458" w:type="dxa"/>
          </w:tcPr>
          <w:p w14:paraId="5CB28373" w14:textId="77777777" w:rsidR="00C965AE" w:rsidRPr="009D0E63" w:rsidRDefault="00C965AE" w:rsidP="006A0DCE">
            <w:pPr>
              <w:tabs>
                <w:tab w:val="left" w:pos="1134"/>
              </w:tabs>
              <w:jc w:val="right"/>
              <w:rPr>
                <w:rFonts w:eastAsia="Calibri" w:cs="Arial"/>
              </w:rPr>
            </w:pPr>
            <w:r w:rsidRPr="009D0E63">
              <w:rPr>
                <w:rFonts w:eastAsia="Calibri" w:cs="Arial"/>
              </w:rPr>
              <w:t xml:space="preserve">Total </w:t>
            </w:r>
          </w:p>
          <w:p w14:paraId="4769C51E" w14:textId="31096844" w:rsidR="00C965AE" w:rsidRPr="009D0E63" w:rsidRDefault="00C965AE" w:rsidP="006A0DCE">
            <w:pPr>
              <w:tabs>
                <w:tab w:val="left" w:pos="1134"/>
              </w:tabs>
              <w:jc w:val="right"/>
              <w:rPr>
                <w:rFonts w:eastAsia="Calibri" w:cs="Arial"/>
              </w:rPr>
            </w:pPr>
            <w:r w:rsidRPr="7109737D">
              <w:rPr>
                <w:rFonts w:eastAsia="Calibri" w:cs="Arial"/>
              </w:rPr>
              <w:t>(Number of credits x 10)</w:t>
            </w:r>
          </w:p>
        </w:tc>
        <w:tc>
          <w:tcPr>
            <w:tcW w:w="1997" w:type="dxa"/>
          </w:tcPr>
          <w:p w14:paraId="3FBBF0C8" w14:textId="3FE02E90" w:rsidR="00C965AE" w:rsidRPr="009D0E63" w:rsidRDefault="006E6026" w:rsidP="006A0DCE">
            <w:pPr>
              <w:tabs>
                <w:tab w:val="left" w:pos="1134"/>
              </w:tabs>
              <w:rPr>
                <w:rFonts w:eastAsia="Calibri" w:cs="Arial"/>
              </w:rPr>
            </w:pPr>
            <w:r w:rsidRPr="009D0E63">
              <w:rPr>
                <w:rFonts w:eastAsia="Calibri" w:cs="Arial"/>
                <w:color w:val="C00000"/>
              </w:rPr>
              <w:t>300</w:t>
            </w:r>
          </w:p>
        </w:tc>
      </w:tr>
      <w:bookmarkEnd w:id="0"/>
    </w:tbl>
    <w:p w14:paraId="7F636DD2" w14:textId="77777777" w:rsidR="00445183" w:rsidRDefault="00445183" w:rsidP="003557C0">
      <w:pPr>
        <w:pStyle w:val="Heading2"/>
        <w:rPr>
          <w:rFonts w:eastAsia="Calibri"/>
        </w:rPr>
      </w:pPr>
    </w:p>
    <w:p w14:paraId="4755AFCC" w14:textId="2C2AC20E" w:rsidR="003557C0" w:rsidRPr="009D0E63" w:rsidRDefault="003557C0" w:rsidP="003557C0">
      <w:pPr>
        <w:pStyle w:val="Heading2"/>
        <w:rPr>
          <w:rFonts w:eastAsia="Calibri"/>
        </w:rPr>
      </w:pPr>
      <w:r w:rsidRPr="009D0E63">
        <w:rPr>
          <w:rFonts w:eastAsia="Calibri"/>
        </w:rPr>
        <w:t>Assessment Methods</w:t>
      </w:r>
    </w:p>
    <w:tbl>
      <w:tblPr>
        <w:tblStyle w:val="TableGrid"/>
        <w:tblW w:w="5000" w:type="pct"/>
        <w:jc w:val="center"/>
        <w:tblLook w:val="01E0" w:firstRow="1" w:lastRow="1" w:firstColumn="1" w:lastColumn="1" w:noHBand="0" w:noVBand="0"/>
      </w:tblPr>
      <w:tblGrid>
        <w:gridCol w:w="1580"/>
        <w:gridCol w:w="1489"/>
        <w:gridCol w:w="1580"/>
        <w:gridCol w:w="1333"/>
        <w:gridCol w:w="1536"/>
        <w:gridCol w:w="1498"/>
      </w:tblGrid>
      <w:tr w:rsidR="009D0E63" w:rsidRPr="004846BC" w14:paraId="3C35425A" w14:textId="77777777" w:rsidTr="00D71F6A">
        <w:trPr>
          <w:trHeight w:val="300"/>
          <w:jc w:val="center"/>
        </w:trPr>
        <w:tc>
          <w:tcPr>
            <w:tcW w:w="876" w:type="pct"/>
          </w:tcPr>
          <w:p w14:paraId="1A07F39F" w14:textId="77777777" w:rsidR="009D0E63" w:rsidRPr="004846BC" w:rsidRDefault="009D0E63" w:rsidP="004846BC">
            <w:pPr>
              <w:keepNext/>
              <w:keepLines/>
              <w:tabs>
                <w:tab w:val="left" w:pos="1134"/>
              </w:tabs>
              <w:spacing w:before="0" w:after="0" w:line="240" w:lineRule="auto"/>
              <w:rPr>
                <w:rFonts w:eastAsia="Calibri" w:cs="Arial"/>
                <w:b/>
                <w:i/>
                <w:sz w:val="22"/>
                <w:szCs w:val="22"/>
              </w:rPr>
            </w:pPr>
            <w:bookmarkStart w:id="1" w:name="_Hlk70561177"/>
            <w:r w:rsidRPr="004846BC">
              <w:rPr>
                <w:rFonts w:eastAsia="Calibri" w:cs="Arial"/>
                <w:b/>
                <w:i/>
                <w:sz w:val="22"/>
                <w:szCs w:val="22"/>
              </w:rPr>
              <w:t xml:space="preserve">Assessment method and load </w:t>
            </w:r>
          </w:p>
          <w:p w14:paraId="7EBF0F31" w14:textId="77777777" w:rsidR="009D0E63" w:rsidRPr="004846BC" w:rsidRDefault="009D0E63" w:rsidP="00C454E0">
            <w:pPr>
              <w:keepNext/>
              <w:keepLines/>
              <w:tabs>
                <w:tab w:val="left" w:pos="1134"/>
              </w:tabs>
              <w:spacing w:before="0" w:after="0" w:line="240" w:lineRule="auto"/>
              <w:rPr>
                <w:rFonts w:eastAsia="Calibri" w:cs="Arial"/>
                <w:b/>
                <w:i/>
                <w:sz w:val="22"/>
                <w:szCs w:val="22"/>
              </w:rPr>
            </w:pPr>
          </w:p>
        </w:tc>
        <w:tc>
          <w:tcPr>
            <w:tcW w:w="826" w:type="pct"/>
          </w:tcPr>
          <w:p w14:paraId="02B6C29D" w14:textId="77777777" w:rsidR="009D0E63" w:rsidRPr="004846BC" w:rsidRDefault="009D0E63" w:rsidP="004846BC">
            <w:pPr>
              <w:keepNext/>
              <w:keepLines/>
              <w:tabs>
                <w:tab w:val="left" w:pos="1134"/>
              </w:tabs>
              <w:spacing w:before="0" w:after="0" w:line="240" w:lineRule="auto"/>
              <w:rPr>
                <w:rFonts w:eastAsia="Calibri" w:cs="Arial"/>
                <w:b/>
                <w:bCs/>
                <w:i/>
                <w:iCs/>
                <w:sz w:val="22"/>
                <w:szCs w:val="22"/>
              </w:rPr>
            </w:pPr>
            <w:r w:rsidRPr="004846BC">
              <w:rPr>
                <w:rFonts w:eastAsia="Calibri" w:cs="Arial"/>
                <w:b/>
                <w:bCs/>
                <w:i/>
                <w:iCs/>
                <w:sz w:val="22"/>
                <w:szCs w:val="22"/>
              </w:rPr>
              <w:t>Additional Information</w:t>
            </w:r>
          </w:p>
          <w:p w14:paraId="3854C598" w14:textId="77777777" w:rsidR="009D0E63" w:rsidRPr="004846BC" w:rsidRDefault="009D0E63" w:rsidP="004846BC">
            <w:pPr>
              <w:keepNext/>
              <w:keepLines/>
              <w:tabs>
                <w:tab w:val="left" w:pos="1134"/>
              </w:tabs>
              <w:spacing w:before="0" w:after="0" w:line="240" w:lineRule="auto"/>
              <w:rPr>
                <w:rFonts w:eastAsia="Calibri" w:cs="Arial"/>
                <w:b/>
                <w:bCs/>
                <w:i/>
                <w:iCs/>
                <w:sz w:val="22"/>
                <w:szCs w:val="22"/>
              </w:rPr>
            </w:pPr>
            <w:r w:rsidRPr="004846BC">
              <w:rPr>
                <w:rFonts w:eastAsia="Calibri" w:cs="Arial"/>
                <w:i/>
                <w:iCs/>
                <w:sz w:val="22"/>
                <w:szCs w:val="22"/>
              </w:rPr>
              <w:t>*Please see notes below</w:t>
            </w:r>
          </w:p>
        </w:tc>
        <w:tc>
          <w:tcPr>
            <w:tcW w:w="876" w:type="pct"/>
          </w:tcPr>
          <w:p w14:paraId="272D39C8" w14:textId="20AE4768" w:rsidR="009D0E63" w:rsidRPr="004846BC" w:rsidRDefault="009D0E63" w:rsidP="004846BC">
            <w:pPr>
              <w:keepNext/>
              <w:keepLines/>
              <w:tabs>
                <w:tab w:val="left" w:pos="1134"/>
              </w:tabs>
              <w:spacing w:before="0" w:after="0" w:line="240" w:lineRule="auto"/>
              <w:rPr>
                <w:rFonts w:eastAsia="Calibri" w:cs="Arial"/>
                <w:b/>
                <w:i/>
                <w:sz w:val="22"/>
                <w:szCs w:val="22"/>
              </w:rPr>
            </w:pPr>
            <w:r w:rsidRPr="004846BC">
              <w:rPr>
                <w:rFonts w:eastAsia="Calibri" w:cs="Arial"/>
                <w:b/>
                <w:i/>
                <w:sz w:val="22"/>
                <w:szCs w:val="22"/>
              </w:rPr>
              <w:t>Assessment category: Choose from Exam</w:t>
            </w:r>
            <w:r w:rsidR="00532FF8">
              <w:rPr>
                <w:rFonts w:eastAsia="Calibri" w:cs="Arial"/>
                <w:b/>
                <w:i/>
                <w:sz w:val="22"/>
                <w:szCs w:val="22"/>
              </w:rPr>
              <w:t xml:space="preserve"> or</w:t>
            </w:r>
            <w:r w:rsidRPr="004846BC">
              <w:rPr>
                <w:rFonts w:eastAsia="Calibri" w:cs="Arial"/>
                <w:b/>
                <w:i/>
                <w:sz w:val="22"/>
                <w:szCs w:val="22"/>
              </w:rPr>
              <w:t xml:space="preserve"> Coursework</w:t>
            </w:r>
          </w:p>
        </w:tc>
        <w:tc>
          <w:tcPr>
            <w:tcW w:w="739" w:type="pct"/>
          </w:tcPr>
          <w:p w14:paraId="0D0E64CF" w14:textId="77777777" w:rsidR="009D0E63" w:rsidRPr="004846BC" w:rsidRDefault="009D0E63" w:rsidP="004846BC">
            <w:pPr>
              <w:keepNext/>
              <w:keepLines/>
              <w:tabs>
                <w:tab w:val="left" w:pos="1134"/>
              </w:tabs>
              <w:spacing w:before="0" w:after="0" w:line="240" w:lineRule="auto"/>
              <w:rPr>
                <w:rFonts w:eastAsia="Calibri" w:cs="Arial"/>
                <w:b/>
                <w:i/>
                <w:sz w:val="22"/>
                <w:szCs w:val="22"/>
              </w:rPr>
            </w:pPr>
            <w:r w:rsidRPr="004846BC">
              <w:rPr>
                <w:rFonts w:eastAsia="Calibri" w:cs="Arial"/>
                <w:b/>
                <w:i/>
                <w:sz w:val="22"/>
                <w:szCs w:val="22"/>
              </w:rPr>
              <w:t>Weighting %</w:t>
            </w:r>
          </w:p>
        </w:tc>
        <w:tc>
          <w:tcPr>
            <w:tcW w:w="852" w:type="pct"/>
          </w:tcPr>
          <w:p w14:paraId="7C3E00AF" w14:textId="77777777" w:rsidR="009D0E63" w:rsidRPr="004846BC" w:rsidRDefault="009D0E63" w:rsidP="004846BC">
            <w:pPr>
              <w:keepNext/>
              <w:keepLines/>
              <w:tabs>
                <w:tab w:val="left" w:pos="1134"/>
              </w:tabs>
              <w:spacing w:before="0" w:after="0" w:line="240" w:lineRule="auto"/>
              <w:rPr>
                <w:rFonts w:eastAsia="Calibri" w:cs="Arial"/>
                <w:b/>
                <w:i/>
                <w:sz w:val="22"/>
                <w:szCs w:val="22"/>
              </w:rPr>
            </w:pPr>
            <w:r w:rsidRPr="004846BC">
              <w:rPr>
                <w:rFonts w:eastAsia="Calibri" w:cs="Arial"/>
                <w:b/>
                <w:i/>
                <w:sz w:val="22"/>
                <w:szCs w:val="22"/>
              </w:rPr>
              <w:t>Indicative Formative methods</w:t>
            </w:r>
          </w:p>
        </w:tc>
        <w:tc>
          <w:tcPr>
            <w:tcW w:w="831" w:type="pct"/>
          </w:tcPr>
          <w:p w14:paraId="71AD2F35" w14:textId="77777777" w:rsidR="009D0E63" w:rsidRPr="004846BC" w:rsidRDefault="009D0E63" w:rsidP="004846BC">
            <w:pPr>
              <w:keepNext/>
              <w:keepLines/>
              <w:tabs>
                <w:tab w:val="left" w:pos="1134"/>
              </w:tabs>
              <w:spacing w:before="0" w:after="0" w:line="240" w:lineRule="auto"/>
              <w:rPr>
                <w:rFonts w:eastAsia="Calibri" w:cs="Arial"/>
                <w:b/>
                <w:i/>
                <w:sz w:val="22"/>
                <w:szCs w:val="22"/>
              </w:rPr>
            </w:pPr>
            <w:r w:rsidRPr="004846BC">
              <w:rPr>
                <w:rFonts w:eastAsia="Calibri" w:cs="Arial"/>
                <w:b/>
                <w:i/>
                <w:sz w:val="22"/>
                <w:szCs w:val="22"/>
              </w:rPr>
              <w:t xml:space="preserve">Learning Outcomes </w:t>
            </w:r>
          </w:p>
          <w:p w14:paraId="1BF90B5A" w14:textId="4E23E4E2" w:rsidR="009D0E63" w:rsidRPr="004846BC" w:rsidRDefault="009D0E63" w:rsidP="004846BC">
            <w:pPr>
              <w:keepNext/>
              <w:keepLines/>
              <w:tabs>
                <w:tab w:val="left" w:pos="1134"/>
              </w:tabs>
              <w:spacing w:before="0" w:after="0" w:line="240" w:lineRule="auto"/>
              <w:rPr>
                <w:rFonts w:eastAsia="Calibri" w:cs="Arial"/>
                <w:b/>
                <w:bCs/>
                <w:i/>
                <w:iCs/>
                <w:sz w:val="22"/>
                <w:szCs w:val="22"/>
              </w:rPr>
            </w:pPr>
            <w:r w:rsidRPr="004846BC">
              <w:rPr>
                <w:rFonts w:eastAsia="Calibri" w:cs="Arial"/>
                <w:sz w:val="22"/>
                <w:szCs w:val="22"/>
              </w:rPr>
              <w:t xml:space="preserve">Indicate which LOs are </w:t>
            </w:r>
            <w:proofErr w:type="spellStart"/>
            <w:r w:rsidRPr="004846BC">
              <w:rPr>
                <w:rFonts w:eastAsia="Calibri" w:cs="Arial"/>
                <w:sz w:val="22"/>
                <w:szCs w:val="22"/>
              </w:rPr>
              <w:t>summative</w:t>
            </w:r>
            <w:r w:rsidR="3D2AF963" w:rsidRPr="004846BC">
              <w:rPr>
                <w:rFonts w:eastAsia="Calibri" w:cs="Arial"/>
                <w:sz w:val="22"/>
                <w:szCs w:val="22"/>
              </w:rPr>
              <w:t>ly</w:t>
            </w:r>
            <w:proofErr w:type="spellEnd"/>
            <w:r w:rsidRPr="004846BC">
              <w:rPr>
                <w:rFonts w:eastAsia="Calibri" w:cs="Arial"/>
                <w:sz w:val="22"/>
                <w:szCs w:val="22"/>
              </w:rPr>
              <w:t xml:space="preserve"> assessed</w:t>
            </w:r>
          </w:p>
        </w:tc>
      </w:tr>
      <w:tr w:rsidR="009D0E63" w:rsidRPr="009D0E63" w14:paraId="65888C54" w14:textId="77777777" w:rsidTr="00D71F6A">
        <w:trPr>
          <w:trHeight w:val="300"/>
          <w:jc w:val="center"/>
        </w:trPr>
        <w:tc>
          <w:tcPr>
            <w:tcW w:w="876" w:type="pct"/>
          </w:tcPr>
          <w:p w14:paraId="623F5B8C" w14:textId="77777777" w:rsidR="009D0E63" w:rsidRPr="009D0E63" w:rsidRDefault="009D0E63" w:rsidP="004846BC">
            <w:pPr>
              <w:keepNext/>
              <w:keepLines/>
              <w:tabs>
                <w:tab w:val="left" w:pos="1134"/>
              </w:tabs>
              <w:spacing w:before="0" w:after="0" w:line="240" w:lineRule="auto"/>
              <w:rPr>
                <w:rFonts w:eastAsia="Calibri" w:cs="Arial"/>
                <w:i/>
                <w:color w:val="C00000"/>
              </w:rPr>
            </w:pPr>
            <w:r w:rsidRPr="009D0E63">
              <w:rPr>
                <w:rFonts w:eastAsia="Calibri" w:cs="Arial"/>
                <w:i/>
                <w:color w:val="C00000"/>
              </w:rPr>
              <w:t>1. Essay (1000 words)</w:t>
            </w:r>
          </w:p>
        </w:tc>
        <w:tc>
          <w:tcPr>
            <w:tcW w:w="826" w:type="pct"/>
          </w:tcPr>
          <w:p w14:paraId="33A7F66E" w14:textId="77777777" w:rsidR="009D0E63" w:rsidRPr="009D0E63" w:rsidRDefault="009D0E63" w:rsidP="004846BC">
            <w:pPr>
              <w:keepNext/>
              <w:keepLines/>
              <w:tabs>
                <w:tab w:val="left" w:pos="1134"/>
              </w:tabs>
              <w:spacing w:before="0" w:after="0" w:line="240" w:lineRule="auto"/>
              <w:rPr>
                <w:rFonts w:eastAsia="Calibri" w:cs="Arial"/>
                <w:i/>
                <w:color w:val="C00000"/>
              </w:rPr>
            </w:pPr>
          </w:p>
        </w:tc>
        <w:tc>
          <w:tcPr>
            <w:tcW w:w="876" w:type="pct"/>
          </w:tcPr>
          <w:p w14:paraId="4DA5BB5E" w14:textId="77777777" w:rsidR="009D0E63" w:rsidRPr="009D0E63" w:rsidRDefault="009D0E63" w:rsidP="004846BC">
            <w:pPr>
              <w:keepNext/>
              <w:keepLines/>
              <w:tabs>
                <w:tab w:val="left" w:pos="1134"/>
              </w:tabs>
              <w:spacing w:before="0" w:after="0" w:line="240" w:lineRule="auto"/>
              <w:rPr>
                <w:rFonts w:eastAsia="Calibri" w:cs="Arial"/>
                <w:i/>
                <w:color w:val="C00000"/>
              </w:rPr>
            </w:pPr>
            <w:r w:rsidRPr="009D0E63">
              <w:rPr>
                <w:rFonts w:eastAsia="Calibri" w:cs="Arial"/>
                <w:i/>
                <w:color w:val="C00000"/>
              </w:rPr>
              <w:t>Coursework</w:t>
            </w:r>
          </w:p>
        </w:tc>
        <w:tc>
          <w:tcPr>
            <w:tcW w:w="739" w:type="pct"/>
          </w:tcPr>
          <w:p w14:paraId="6A11E415" w14:textId="3E63AEBC" w:rsidR="009D0E63" w:rsidRPr="009D0E63" w:rsidRDefault="009D0E63" w:rsidP="004846BC">
            <w:pPr>
              <w:keepNext/>
              <w:keepLines/>
              <w:tabs>
                <w:tab w:val="left" w:pos="1134"/>
              </w:tabs>
              <w:spacing w:before="0" w:after="0" w:line="240" w:lineRule="auto"/>
              <w:rPr>
                <w:rFonts w:eastAsia="Calibri" w:cs="Arial"/>
                <w:i/>
                <w:color w:val="C00000"/>
              </w:rPr>
            </w:pPr>
            <w:r w:rsidRPr="009D0E63">
              <w:rPr>
                <w:rFonts w:eastAsia="Calibri" w:cs="Arial"/>
                <w:i/>
                <w:color w:val="C00000"/>
              </w:rPr>
              <w:t>5</w:t>
            </w:r>
            <w:r w:rsidR="00D71F6A">
              <w:rPr>
                <w:rFonts w:eastAsia="Calibri" w:cs="Arial"/>
                <w:i/>
                <w:color w:val="C00000"/>
              </w:rPr>
              <w:t>0</w:t>
            </w:r>
            <w:r w:rsidRPr="009D0E63">
              <w:rPr>
                <w:rFonts w:eastAsia="Calibri" w:cs="Arial"/>
                <w:i/>
                <w:color w:val="C00000"/>
              </w:rPr>
              <w:t>%</w:t>
            </w:r>
          </w:p>
        </w:tc>
        <w:tc>
          <w:tcPr>
            <w:tcW w:w="852" w:type="pct"/>
          </w:tcPr>
          <w:p w14:paraId="4B67D8CA" w14:textId="77777777" w:rsidR="009D0E63" w:rsidRPr="009D0E63" w:rsidRDefault="009D0E63" w:rsidP="004846BC">
            <w:pPr>
              <w:keepNext/>
              <w:keepLines/>
              <w:tabs>
                <w:tab w:val="left" w:pos="1134"/>
              </w:tabs>
              <w:spacing w:before="0" w:after="0" w:line="240" w:lineRule="auto"/>
              <w:rPr>
                <w:rFonts w:eastAsia="Calibri" w:cs="Arial"/>
                <w:i/>
                <w:color w:val="C00000"/>
              </w:rPr>
            </w:pPr>
            <w:r w:rsidRPr="009D0E63">
              <w:rPr>
                <w:rFonts w:eastAsia="Calibri" w:cs="Arial"/>
                <w:i/>
                <w:color w:val="C00000"/>
              </w:rPr>
              <w:t>Draft plan</w:t>
            </w:r>
          </w:p>
        </w:tc>
        <w:tc>
          <w:tcPr>
            <w:tcW w:w="831" w:type="pct"/>
          </w:tcPr>
          <w:p w14:paraId="69F48B15" w14:textId="77777777" w:rsidR="009D0E63" w:rsidRPr="009D0E63" w:rsidRDefault="009D0E63" w:rsidP="004846BC">
            <w:pPr>
              <w:keepNext/>
              <w:keepLines/>
              <w:tabs>
                <w:tab w:val="left" w:pos="1134"/>
              </w:tabs>
              <w:spacing w:before="0" w:after="0" w:line="240" w:lineRule="auto"/>
              <w:rPr>
                <w:rFonts w:eastAsia="Calibri" w:cs="Arial"/>
                <w:i/>
                <w:color w:val="C00000"/>
              </w:rPr>
            </w:pPr>
            <w:r w:rsidRPr="009D0E63">
              <w:rPr>
                <w:rFonts w:eastAsia="Calibri" w:cs="Arial"/>
                <w:i/>
                <w:color w:val="C00000"/>
              </w:rPr>
              <w:t>1,2 and 3</w:t>
            </w:r>
          </w:p>
        </w:tc>
      </w:tr>
      <w:tr w:rsidR="009D0E63" w:rsidRPr="009D0E63" w14:paraId="7F7D8C05" w14:textId="77777777" w:rsidTr="00D71F6A">
        <w:trPr>
          <w:trHeight w:val="300"/>
          <w:jc w:val="center"/>
        </w:trPr>
        <w:tc>
          <w:tcPr>
            <w:tcW w:w="876" w:type="pct"/>
          </w:tcPr>
          <w:p w14:paraId="427C5B57" w14:textId="77777777" w:rsidR="009D0E63" w:rsidRPr="009D0E63" w:rsidRDefault="009D0E63" w:rsidP="004846BC">
            <w:pPr>
              <w:tabs>
                <w:tab w:val="left" w:pos="1134"/>
              </w:tabs>
              <w:spacing w:before="0" w:after="0" w:line="240" w:lineRule="auto"/>
              <w:rPr>
                <w:rFonts w:eastAsia="Calibri" w:cs="Arial"/>
                <w:i/>
                <w:color w:val="C00000"/>
              </w:rPr>
            </w:pPr>
            <w:r w:rsidRPr="009D0E63">
              <w:rPr>
                <w:rFonts w:eastAsia="Calibri" w:cs="Arial"/>
                <w:i/>
                <w:color w:val="C00000"/>
              </w:rPr>
              <w:t>2. Exam (2 hours)</w:t>
            </w:r>
          </w:p>
        </w:tc>
        <w:tc>
          <w:tcPr>
            <w:tcW w:w="826" w:type="pct"/>
          </w:tcPr>
          <w:p w14:paraId="37C8F6DE" w14:textId="77777777" w:rsidR="009D0E63" w:rsidRPr="009D0E63" w:rsidRDefault="009D0E63" w:rsidP="004846BC">
            <w:pPr>
              <w:tabs>
                <w:tab w:val="left" w:pos="1134"/>
              </w:tabs>
              <w:spacing w:before="0" w:after="0" w:line="240" w:lineRule="auto"/>
              <w:rPr>
                <w:rFonts w:eastAsia="Calibri" w:cs="Arial"/>
                <w:i/>
                <w:color w:val="C00000"/>
              </w:rPr>
            </w:pPr>
          </w:p>
        </w:tc>
        <w:tc>
          <w:tcPr>
            <w:tcW w:w="876" w:type="pct"/>
          </w:tcPr>
          <w:p w14:paraId="33B36975" w14:textId="77777777" w:rsidR="009D0E63" w:rsidRPr="009D0E63" w:rsidRDefault="009D0E63" w:rsidP="004846BC">
            <w:pPr>
              <w:tabs>
                <w:tab w:val="left" w:pos="1134"/>
              </w:tabs>
              <w:spacing w:before="0" w:after="0" w:line="240" w:lineRule="auto"/>
              <w:rPr>
                <w:rFonts w:eastAsia="Calibri" w:cs="Arial"/>
                <w:i/>
                <w:color w:val="C00000"/>
              </w:rPr>
            </w:pPr>
            <w:r w:rsidRPr="009D0E63">
              <w:rPr>
                <w:rFonts w:eastAsia="Calibri" w:cs="Arial"/>
                <w:i/>
                <w:color w:val="C00000"/>
              </w:rPr>
              <w:t>Exam</w:t>
            </w:r>
          </w:p>
        </w:tc>
        <w:tc>
          <w:tcPr>
            <w:tcW w:w="739" w:type="pct"/>
          </w:tcPr>
          <w:p w14:paraId="04E179EF" w14:textId="77777777" w:rsidR="009D0E63" w:rsidRPr="009D0E63" w:rsidRDefault="009D0E63" w:rsidP="004846BC">
            <w:pPr>
              <w:tabs>
                <w:tab w:val="left" w:pos="1134"/>
              </w:tabs>
              <w:spacing w:before="0" w:after="0" w:line="240" w:lineRule="auto"/>
              <w:rPr>
                <w:rFonts w:eastAsia="Calibri" w:cs="Arial"/>
                <w:i/>
                <w:color w:val="C00000"/>
              </w:rPr>
            </w:pPr>
            <w:r w:rsidRPr="009D0E63">
              <w:rPr>
                <w:rFonts w:eastAsia="Calibri" w:cs="Arial"/>
                <w:i/>
                <w:color w:val="C00000"/>
              </w:rPr>
              <w:t>50%</w:t>
            </w:r>
          </w:p>
        </w:tc>
        <w:tc>
          <w:tcPr>
            <w:tcW w:w="852" w:type="pct"/>
          </w:tcPr>
          <w:p w14:paraId="590F83CA" w14:textId="77777777" w:rsidR="009D0E63" w:rsidRPr="009D0E63" w:rsidRDefault="009D0E63" w:rsidP="004846BC">
            <w:pPr>
              <w:tabs>
                <w:tab w:val="left" w:pos="1134"/>
              </w:tabs>
              <w:spacing w:before="0" w:after="0" w:line="240" w:lineRule="auto"/>
              <w:rPr>
                <w:rFonts w:eastAsia="Calibri" w:cs="Arial"/>
                <w:i/>
                <w:color w:val="C00000"/>
              </w:rPr>
            </w:pPr>
            <w:r w:rsidRPr="009D0E63">
              <w:rPr>
                <w:rFonts w:eastAsia="Calibri" w:cs="Arial"/>
                <w:i/>
                <w:color w:val="C00000"/>
              </w:rPr>
              <w:t>In-class test</w:t>
            </w:r>
          </w:p>
        </w:tc>
        <w:tc>
          <w:tcPr>
            <w:tcW w:w="831" w:type="pct"/>
          </w:tcPr>
          <w:p w14:paraId="433FBE8A" w14:textId="77777777" w:rsidR="009D0E63" w:rsidRPr="009D0E63" w:rsidRDefault="009D0E63" w:rsidP="004846BC">
            <w:pPr>
              <w:tabs>
                <w:tab w:val="left" w:pos="1134"/>
              </w:tabs>
              <w:spacing w:before="0" w:after="0" w:line="240" w:lineRule="auto"/>
              <w:rPr>
                <w:rFonts w:eastAsia="Calibri" w:cs="Arial"/>
                <w:i/>
                <w:color w:val="C00000"/>
              </w:rPr>
            </w:pPr>
            <w:r w:rsidRPr="009D0E63">
              <w:rPr>
                <w:rFonts w:eastAsia="Calibri" w:cs="Arial"/>
                <w:i/>
                <w:color w:val="C00000"/>
              </w:rPr>
              <w:t>4 and 5</w:t>
            </w:r>
          </w:p>
        </w:tc>
      </w:tr>
    </w:tbl>
    <w:bookmarkEnd w:id="1"/>
    <w:p w14:paraId="098DF358" w14:textId="1384559C" w:rsidR="008B5212" w:rsidRPr="009D0E63" w:rsidRDefault="008B5212" w:rsidP="008B5212">
      <w:pPr>
        <w:tabs>
          <w:tab w:val="left" w:pos="1134"/>
        </w:tabs>
        <w:rPr>
          <w:rFonts w:eastAsia="Calibri" w:cs="Arial"/>
          <w:b/>
        </w:rPr>
      </w:pPr>
      <w:r w:rsidRPr="009D0E63">
        <w:rPr>
          <w:rFonts w:eastAsia="Calibri" w:cs="Arial"/>
          <w:b/>
        </w:rPr>
        <w:t>* Additional Information</w:t>
      </w:r>
    </w:p>
    <w:p w14:paraId="4A0AF920" w14:textId="4A1F24CA" w:rsidR="009E2DC5" w:rsidRPr="00117482" w:rsidRDefault="008B5212" w:rsidP="19033238">
      <w:pPr>
        <w:tabs>
          <w:tab w:val="left" w:pos="1134"/>
        </w:tabs>
        <w:rPr>
          <w:rFonts w:eastAsia="Calibri" w:cs="Arial"/>
          <w:i/>
          <w:iCs/>
          <w:color w:val="C00000"/>
        </w:rPr>
      </w:pPr>
      <w:r w:rsidRPr="00117482">
        <w:rPr>
          <w:rFonts w:eastAsia="Calibri" w:cs="Arial"/>
          <w:i/>
          <w:iCs/>
          <w:color w:val="C00000"/>
        </w:rPr>
        <w:t>Please provide additional information for the following types of assessments</w:t>
      </w:r>
      <w:r w:rsidR="009E2DC5" w:rsidRPr="00117482">
        <w:rPr>
          <w:rFonts w:eastAsia="Calibri" w:cs="Arial"/>
          <w:i/>
          <w:iCs/>
          <w:color w:val="C00000"/>
        </w:rPr>
        <w:t xml:space="preserve"> </w:t>
      </w:r>
      <w:r w:rsidRPr="00117482">
        <w:rPr>
          <w:rFonts w:eastAsia="Calibri" w:cs="Arial"/>
          <w:i/>
          <w:iCs/>
          <w:color w:val="C00000"/>
          <w:u w:val="single"/>
        </w:rPr>
        <w:t>only</w:t>
      </w:r>
      <w:r w:rsidRPr="00117482">
        <w:rPr>
          <w:rFonts w:eastAsia="Calibri" w:cs="Arial"/>
          <w:i/>
          <w:iCs/>
          <w:color w:val="C00000"/>
        </w:rPr>
        <w:t>:</w:t>
      </w:r>
    </w:p>
    <w:p w14:paraId="31B1C199" w14:textId="3592B14F" w:rsidR="008B5212" w:rsidRPr="00117482" w:rsidRDefault="008B5212" w:rsidP="19033238">
      <w:pPr>
        <w:tabs>
          <w:tab w:val="left" w:pos="1134"/>
        </w:tabs>
        <w:rPr>
          <w:rFonts w:eastAsia="Calibri" w:cs="Arial"/>
          <w:i/>
          <w:iCs/>
          <w:color w:val="C00000"/>
        </w:rPr>
      </w:pPr>
      <w:r w:rsidRPr="19033238">
        <w:rPr>
          <w:rFonts w:eastAsia="Calibri" w:cs="Arial"/>
          <w:b/>
          <w:bCs/>
        </w:rPr>
        <w:t>Portfolio</w:t>
      </w:r>
      <w:r w:rsidRPr="19033238">
        <w:rPr>
          <w:rFonts w:eastAsia="Calibri" w:cs="Arial"/>
        </w:rPr>
        <w:t xml:space="preserve"> – </w:t>
      </w:r>
      <w:r w:rsidRPr="00117482">
        <w:rPr>
          <w:rFonts w:eastAsia="Calibri" w:cs="Arial"/>
          <w:i/>
          <w:iCs/>
          <w:color w:val="C00000"/>
        </w:rPr>
        <w:t xml:space="preserve">please specify </w:t>
      </w:r>
      <w:r w:rsidR="00A97E02" w:rsidRPr="00117482">
        <w:rPr>
          <w:rFonts w:eastAsia="Calibri" w:cs="Arial"/>
          <w:i/>
          <w:iCs/>
          <w:color w:val="C00000"/>
        </w:rPr>
        <w:t>the individual sub-elements which form the portfolio assignment</w:t>
      </w:r>
      <w:r w:rsidR="009E2DC5" w:rsidRPr="00117482">
        <w:rPr>
          <w:rFonts w:eastAsia="Calibri" w:cs="Arial"/>
          <w:i/>
          <w:iCs/>
          <w:color w:val="C00000"/>
        </w:rPr>
        <w:t>,</w:t>
      </w:r>
      <w:r w:rsidR="00A97E02" w:rsidRPr="00117482">
        <w:rPr>
          <w:rFonts w:eastAsia="Calibri" w:cs="Arial"/>
          <w:i/>
          <w:iCs/>
          <w:color w:val="C00000"/>
        </w:rPr>
        <w:t xml:space="preserve"> </w:t>
      </w:r>
      <w:r w:rsidR="009E2DC5" w:rsidRPr="00117482">
        <w:rPr>
          <w:rFonts w:eastAsia="Calibri" w:cs="Arial"/>
          <w:i/>
          <w:iCs/>
          <w:color w:val="C00000"/>
        </w:rPr>
        <w:t xml:space="preserve">i.e., </w:t>
      </w:r>
      <w:r w:rsidR="00A97E02" w:rsidRPr="00117482">
        <w:rPr>
          <w:rFonts w:eastAsia="Calibri" w:cs="Arial"/>
          <w:i/>
          <w:iCs/>
          <w:color w:val="C00000"/>
        </w:rPr>
        <w:t xml:space="preserve">what the portfolio is expected to contain. There should be no more than one portfolio assessment per module. </w:t>
      </w:r>
    </w:p>
    <w:p w14:paraId="76302183" w14:textId="6A8C5875" w:rsidR="008B5212" w:rsidRPr="00117482" w:rsidRDefault="00A97E02" w:rsidP="19033238">
      <w:pPr>
        <w:tabs>
          <w:tab w:val="left" w:pos="1134"/>
        </w:tabs>
        <w:rPr>
          <w:rFonts w:eastAsia="Calibri" w:cs="Arial"/>
          <w:i/>
          <w:iCs/>
          <w:color w:val="C00000"/>
        </w:rPr>
      </w:pPr>
      <w:r w:rsidRPr="19033238">
        <w:rPr>
          <w:rFonts w:eastAsia="Calibri" w:cs="Arial"/>
          <w:b/>
          <w:bCs/>
        </w:rPr>
        <w:t>Group</w:t>
      </w:r>
      <w:r w:rsidR="009E2DC5" w:rsidRPr="19033238">
        <w:rPr>
          <w:rFonts w:eastAsia="Calibri" w:cs="Arial"/>
          <w:b/>
          <w:bCs/>
        </w:rPr>
        <w:t xml:space="preserve"> Assignments </w:t>
      </w:r>
      <w:r w:rsidRPr="19033238">
        <w:rPr>
          <w:rFonts w:eastAsia="Calibri" w:cs="Arial"/>
        </w:rPr>
        <w:t xml:space="preserve">– </w:t>
      </w:r>
      <w:r w:rsidRPr="00117482">
        <w:rPr>
          <w:rFonts w:eastAsia="Calibri" w:cs="Arial"/>
          <w:i/>
          <w:iCs/>
          <w:color w:val="C00000"/>
        </w:rPr>
        <w:t xml:space="preserve">Specify whether students will receive the same mark or individual marks. </w:t>
      </w:r>
    </w:p>
    <w:p w14:paraId="07ED0968" w14:textId="4C824047" w:rsidR="008B5212" w:rsidRPr="00117482" w:rsidRDefault="009E2DC5" w:rsidP="19033238">
      <w:pPr>
        <w:tabs>
          <w:tab w:val="left" w:pos="1134"/>
        </w:tabs>
        <w:rPr>
          <w:rFonts w:eastAsia="Calibri" w:cs="Arial"/>
          <w:i/>
          <w:iCs/>
          <w:color w:val="C00000"/>
        </w:rPr>
      </w:pPr>
      <w:r w:rsidRPr="19033238">
        <w:rPr>
          <w:rFonts w:eastAsia="Calibri" w:cs="Arial"/>
          <w:b/>
          <w:bCs/>
        </w:rPr>
        <w:t>Choice of Assignments</w:t>
      </w:r>
      <w:r w:rsidRPr="19033238">
        <w:rPr>
          <w:rFonts w:eastAsia="Calibri" w:cs="Arial"/>
        </w:rPr>
        <w:t xml:space="preserve"> – </w:t>
      </w:r>
      <w:r w:rsidR="008B5212" w:rsidRPr="00117482">
        <w:rPr>
          <w:rFonts w:eastAsia="Calibri" w:cs="Arial"/>
          <w:i/>
          <w:iCs/>
          <w:color w:val="C00000"/>
        </w:rPr>
        <w:t>If</w:t>
      </w:r>
      <w:r w:rsidRPr="00117482">
        <w:rPr>
          <w:rFonts w:eastAsia="Calibri" w:cs="Arial"/>
          <w:i/>
          <w:iCs/>
          <w:color w:val="C00000"/>
        </w:rPr>
        <w:t xml:space="preserve"> </w:t>
      </w:r>
      <w:r w:rsidR="008B5212" w:rsidRPr="00117482">
        <w:rPr>
          <w:rFonts w:eastAsia="Calibri" w:cs="Arial"/>
          <w:i/>
          <w:iCs/>
          <w:color w:val="C00000"/>
        </w:rPr>
        <w:t xml:space="preserve">students are given a choice of assessment methods, then </w:t>
      </w:r>
      <w:r w:rsidRPr="00117482">
        <w:rPr>
          <w:rFonts w:eastAsia="Calibri" w:cs="Arial"/>
          <w:i/>
          <w:iCs/>
          <w:color w:val="C00000"/>
        </w:rPr>
        <w:t xml:space="preserve">state where students will find information on </w:t>
      </w:r>
      <w:r w:rsidR="008B5212" w:rsidRPr="00117482">
        <w:rPr>
          <w:rFonts w:eastAsia="Calibri" w:cs="Arial"/>
          <w:i/>
          <w:iCs/>
          <w:color w:val="C00000"/>
        </w:rPr>
        <w:t xml:space="preserve">how and when this choice </w:t>
      </w:r>
      <w:r w:rsidRPr="00117482">
        <w:rPr>
          <w:rFonts w:eastAsia="Calibri" w:cs="Arial"/>
          <w:i/>
          <w:iCs/>
          <w:color w:val="C00000"/>
        </w:rPr>
        <w:t xml:space="preserve">should be </w:t>
      </w:r>
      <w:r w:rsidR="008B5212" w:rsidRPr="00117482">
        <w:rPr>
          <w:rFonts w:eastAsia="Calibri" w:cs="Arial"/>
          <w:i/>
          <w:iCs/>
          <w:color w:val="C00000"/>
        </w:rPr>
        <w:t xml:space="preserve">made. </w:t>
      </w:r>
      <w:r w:rsidRPr="00117482">
        <w:rPr>
          <w:rFonts w:eastAsia="Calibri" w:cs="Arial"/>
          <w:i/>
          <w:iCs/>
          <w:color w:val="C00000"/>
        </w:rPr>
        <w:t>Please do not provide the details here, students should be signposted to the appropriate location where this information is provided.</w:t>
      </w:r>
    </w:p>
    <w:p w14:paraId="25616DC5" w14:textId="01A1AE5B" w:rsidR="008B5212" w:rsidRPr="009D0E63" w:rsidRDefault="008B5212" w:rsidP="009D0E63">
      <w:pPr>
        <w:rPr>
          <w:rFonts w:eastAsia="Calibri"/>
          <w:color w:val="C00000"/>
        </w:rPr>
      </w:pPr>
      <w:r w:rsidRPr="009D0E63">
        <w:rPr>
          <w:rFonts w:eastAsia="Calibri"/>
          <w:color w:val="C00000"/>
        </w:rPr>
        <w:t xml:space="preserve">The link from the summative assessments to the formative assessments and the learning outcomes should be shown using the table </w:t>
      </w:r>
      <w:r w:rsidR="00B87BB6" w:rsidRPr="009D0E63">
        <w:rPr>
          <w:rFonts w:eastAsia="Calibri"/>
          <w:color w:val="C00000"/>
        </w:rPr>
        <w:t xml:space="preserve">above </w:t>
      </w:r>
      <w:r w:rsidRPr="009D0E63">
        <w:rPr>
          <w:rFonts w:eastAsia="Calibri"/>
          <w:color w:val="C00000"/>
        </w:rPr>
        <w:t xml:space="preserve">as demonstrated. The </w:t>
      </w:r>
      <w:r w:rsidRPr="009D0E63">
        <w:rPr>
          <w:rFonts w:eastAsia="Calibri"/>
          <w:color w:val="C00000"/>
        </w:rPr>
        <w:lastRenderedPageBreak/>
        <w:t>assessment category must also be stated from the options provided to ensure that the correct assessment information for a course can be calculated for the website.</w:t>
      </w:r>
    </w:p>
    <w:p w14:paraId="25BCD7BD" w14:textId="72B12026" w:rsidR="008B5212" w:rsidRPr="009D0E63" w:rsidRDefault="008B5212" w:rsidP="009D0E63">
      <w:pPr>
        <w:rPr>
          <w:rFonts w:eastAsia="Calibri"/>
          <w:color w:val="C00000"/>
        </w:rPr>
      </w:pPr>
      <w:r w:rsidRPr="7109737D">
        <w:rPr>
          <w:rFonts w:eastAsia="Calibri"/>
          <w:color w:val="C00000"/>
        </w:rPr>
        <w:t xml:space="preserve">There should be no more than 3 elements of assessment per module [i.e., separate marks entered in SITS]. There should be no more than one formal examination per module. </w:t>
      </w:r>
    </w:p>
    <w:p w14:paraId="2E9E26B9" w14:textId="32AA8365" w:rsidR="008B5212" w:rsidRPr="009D0E63" w:rsidRDefault="008B5212" w:rsidP="009D0E63">
      <w:pPr>
        <w:rPr>
          <w:rFonts w:eastAsia="Calibri"/>
          <w:color w:val="C00000"/>
        </w:rPr>
      </w:pPr>
      <w:r w:rsidRPr="009D0E63">
        <w:rPr>
          <w:rFonts w:eastAsia="Calibri"/>
          <w:color w:val="C00000"/>
        </w:rPr>
        <w:t xml:space="preserve">Please ensure that the students’ assessment workload is appropriate both to the level of study and to the number of ‘guided independent study’ hours indicated above, to ensure that students have enough time to prepare for assessments and produce the work required. </w:t>
      </w:r>
    </w:p>
    <w:p w14:paraId="3EDC5D0C" w14:textId="09FEE4FA" w:rsidR="008B5212" w:rsidRPr="009D0E63" w:rsidRDefault="008B5212" w:rsidP="009D0E63">
      <w:pPr>
        <w:rPr>
          <w:rFonts w:eastAsia="Calibri"/>
          <w:color w:val="C00000"/>
        </w:rPr>
      </w:pPr>
      <w:r w:rsidRPr="7109737D">
        <w:rPr>
          <w:rFonts w:eastAsia="Calibri"/>
          <w:color w:val="C00000"/>
        </w:rPr>
        <w:t xml:space="preserve">Word-lengths for written work, and the duration of time-based assessments, should be specified. Please refer to any agreed tariffs or frameworks within your faculty, to ensure consistency with other modules of the same credit-weighting and level of study, and appropriateness to the level of students. </w:t>
      </w:r>
    </w:p>
    <w:p w14:paraId="5722F2BF" w14:textId="01269E49" w:rsidR="008B5212" w:rsidRPr="009D0E63" w:rsidRDefault="009E2DC5" w:rsidP="009D0E63">
      <w:pPr>
        <w:rPr>
          <w:rFonts w:eastAsia="Calibri"/>
          <w:color w:val="C00000"/>
        </w:rPr>
      </w:pPr>
      <w:r w:rsidRPr="009D0E63">
        <w:rPr>
          <w:rFonts w:eastAsia="Calibri"/>
          <w:color w:val="C00000"/>
        </w:rPr>
        <w:t>Where students are to receive individual marks for group work, the assessment should enable the student to demonstrate their individual contribution.</w:t>
      </w:r>
    </w:p>
    <w:p w14:paraId="209450EE" w14:textId="419305B9" w:rsidR="00EC44E5" w:rsidRPr="009D0E63" w:rsidRDefault="00D62DEB" w:rsidP="009D0E63">
      <w:pPr>
        <w:pStyle w:val="Heading2"/>
      </w:pPr>
      <w:r w:rsidRPr="009D0E63">
        <w:lastRenderedPageBreak/>
        <w:t>Re</w:t>
      </w:r>
      <w:r w:rsidR="00314564" w:rsidRPr="009D0E63">
        <w:t xml:space="preserve">take </w:t>
      </w:r>
      <w:r w:rsidR="009C0030" w:rsidRPr="009D0E63">
        <w:t xml:space="preserve">assessment </w:t>
      </w:r>
      <w:r w:rsidR="00EC44E5" w:rsidRPr="009D0E63">
        <w:t>arrangements</w:t>
      </w:r>
    </w:p>
    <w:tbl>
      <w:tblPr>
        <w:tblStyle w:val="TableGrid"/>
        <w:tblW w:w="9493" w:type="dxa"/>
        <w:tblLook w:val="01E0" w:firstRow="1" w:lastRow="1" w:firstColumn="1" w:lastColumn="1" w:noHBand="0" w:noVBand="0"/>
      </w:tblPr>
      <w:tblGrid>
        <w:gridCol w:w="2592"/>
        <w:gridCol w:w="3357"/>
        <w:gridCol w:w="3544"/>
      </w:tblGrid>
      <w:tr w:rsidR="0087765C" w:rsidRPr="009D0E63" w14:paraId="4CC0B8D1" w14:textId="77777777" w:rsidTr="7109737D">
        <w:tc>
          <w:tcPr>
            <w:tcW w:w="2592" w:type="dxa"/>
          </w:tcPr>
          <w:p w14:paraId="46DD17A8" w14:textId="0B00CE1D" w:rsidR="0087765C" w:rsidRPr="009D0E63" w:rsidRDefault="0087765C" w:rsidP="006F4534">
            <w:pPr>
              <w:keepNext/>
              <w:keepLines/>
              <w:tabs>
                <w:tab w:val="left" w:pos="1134"/>
              </w:tabs>
              <w:rPr>
                <w:rFonts w:eastAsia="Calibri" w:cs="Arial"/>
                <w:b/>
                <w:i/>
              </w:rPr>
            </w:pPr>
            <w:r w:rsidRPr="009D0E63">
              <w:rPr>
                <w:rFonts w:eastAsia="Calibri" w:cs="Arial"/>
                <w:b/>
                <w:i/>
              </w:rPr>
              <w:t>Assessment method</w:t>
            </w:r>
          </w:p>
          <w:p w14:paraId="38EFD93F" w14:textId="6C6DEBB5" w:rsidR="0087765C" w:rsidRPr="009D0E63" w:rsidRDefault="0087765C" w:rsidP="006F4534">
            <w:pPr>
              <w:keepNext/>
              <w:keepLines/>
              <w:tabs>
                <w:tab w:val="left" w:pos="1134"/>
              </w:tabs>
              <w:rPr>
                <w:rFonts w:eastAsia="Calibri" w:cs="Arial"/>
                <w:i/>
                <w:color w:val="C00000"/>
              </w:rPr>
            </w:pPr>
            <w:r w:rsidRPr="009D0E63">
              <w:rPr>
                <w:rFonts w:eastAsia="Calibri" w:cs="Arial"/>
                <w:i/>
                <w:color w:val="C00000"/>
              </w:rPr>
              <w:t xml:space="preserve">Copy the original assessment information from the above table </w:t>
            </w:r>
            <w:r w:rsidRPr="009D0E63">
              <w:rPr>
                <w:rFonts w:eastAsia="Calibri" w:cs="Arial"/>
                <w:i/>
                <w:color w:val="C00000"/>
                <w:u w:val="single"/>
              </w:rPr>
              <w:t>exactly</w:t>
            </w:r>
            <w:r w:rsidRPr="009D0E63">
              <w:rPr>
                <w:rFonts w:eastAsia="Calibri" w:cs="Arial"/>
                <w:i/>
                <w:color w:val="C00000"/>
              </w:rPr>
              <w:t xml:space="preserve"> as it appears above</w:t>
            </w:r>
          </w:p>
          <w:p w14:paraId="2AE15AFA" w14:textId="38F3566B" w:rsidR="0087765C" w:rsidRPr="009D0E63" w:rsidRDefault="0087765C" w:rsidP="006A0DCE">
            <w:pPr>
              <w:keepNext/>
              <w:keepLines/>
              <w:tabs>
                <w:tab w:val="left" w:pos="1134"/>
              </w:tabs>
              <w:rPr>
                <w:rFonts w:eastAsia="Calibri" w:cs="Arial"/>
                <w:b/>
                <w:i/>
              </w:rPr>
            </w:pPr>
          </w:p>
        </w:tc>
        <w:tc>
          <w:tcPr>
            <w:tcW w:w="3357" w:type="dxa"/>
          </w:tcPr>
          <w:p w14:paraId="4AEFD08F" w14:textId="77777777" w:rsidR="0087765C" w:rsidRPr="009D0E63" w:rsidRDefault="0087765C" w:rsidP="006A0DCE">
            <w:pPr>
              <w:keepNext/>
              <w:keepLines/>
              <w:tabs>
                <w:tab w:val="left" w:pos="1134"/>
              </w:tabs>
              <w:rPr>
                <w:rFonts w:eastAsia="Calibri" w:cs="Arial"/>
                <w:b/>
                <w:i/>
              </w:rPr>
            </w:pPr>
            <w:r w:rsidRPr="009D0E63">
              <w:rPr>
                <w:rFonts w:eastAsia="Calibri" w:cs="Arial"/>
                <w:b/>
                <w:i/>
              </w:rPr>
              <w:t>Retake assessment method</w:t>
            </w:r>
          </w:p>
          <w:p w14:paraId="226C0595" w14:textId="08C517D5" w:rsidR="0087765C" w:rsidRPr="009D0E63" w:rsidRDefault="0087765C" w:rsidP="7109737D">
            <w:pPr>
              <w:keepNext/>
              <w:keepLines/>
              <w:tabs>
                <w:tab w:val="left" w:pos="1134"/>
              </w:tabs>
              <w:rPr>
                <w:rFonts w:eastAsia="Calibri" w:cs="Arial"/>
                <w:b/>
                <w:bCs/>
                <w:i/>
                <w:iCs/>
              </w:rPr>
            </w:pPr>
            <w:r w:rsidRPr="7109737D">
              <w:rPr>
                <w:rFonts w:eastAsia="Calibri" w:cs="Arial"/>
                <w:i/>
                <w:iCs/>
                <w:color w:val="C00000"/>
              </w:rPr>
              <w:t>Specify the retake assessment method here even if it is the same as the original method. You should state here if an alternative method of assessment will be set, e.g., a 500-word essay to replace a group presentation</w:t>
            </w:r>
            <w:r w:rsidRPr="7109737D">
              <w:rPr>
                <w:rFonts w:eastAsia="Calibri" w:cs="Arial"/>
                <w:b/>
                <w:bCs/>
                <w:i/>
                <w:iCs/>
                <w:color w:val="C00000"/>
              </w:rPr>
              <w:t xml:space="preserve"> </w:t>
            </w:r>
          </w:p>
        </w:tc>
        <w:tc>
          <w:tcPr>
            <w:tcW w:w="3544" w:type="dxa"/>
          </w:tcPr>
          <w:p w14:paraId="0DC43809" w14:textId="77777777" w:rsidR="0087765C" w:rsidRPr="009D0E63" w:rsidRDefault="0087765C" w:rsidP="006A0DCE">
            <w:pPr>
              <w:keepNext/>
              <w:keepLines/>
              <w:tabs>
                <w:tab w:val="left" w:pos="1134"/>
              </w:tabs>
              <w:rPr>
                <w:rFonts w:eastAsia="Calibri" w:cs="Arial"/>
                <w:b/>
                <w:i/>
              </w:rPr>
            </w:pPr>
            <w:r w:rsidRPr="009D0E63">
              <w:rPr>
                <w:rFonts w:eastAsia="Calibri" w:cs="Arial"/>
                <w:b/>
                <w:i/>
              </w:rPr>
              <w:t>Retake assessment format, choose from:</w:t>
            </w:r>
          </w:p>
          <w:p w14:paraId="7CE67DD8" w14:textId="3BA66485" w:rsidR="0087765C" w:rsidRPr="009D0E63" w:rsidRDefault="0087765C" w:rsidP="006A0DCE">
            <w:pPr>
              <w:keepNext/>
              <w:keepLines/>
              <w:tabs>
                <w:tab w:val="left" w:pos="1134"/>
              </w:tabs>
              <w:rPr>
                <w:rFonts w:eastAsia="Calibri" w:cs="Arial"/>
                <w:b/>
                <w:i/>
              </w:rPr>
            </w:pPr>
            <w:r w:rsidRPr="009D0E63">
              <w:rPr>
                <w:rFonts w:eastAsia="Calibri" w:cs="Arial"/>
                <w:b/>
                <w:i/>
              </w:rPr>
              <w:t xml:space="preserve">1. Reworking the original submission </w:t>
            </w:r>
            <w:proofErr w:type="gramStart"/>
            <w:r w:rsidRPr="009D0E63">
              <w:rPr>
                <w:rFonts w:eastAsia="Calibri" w:cs="Arial"/>
                <w:b/>
                <w:i/>
              </w:rPr>
              <w:t>or;</w:t>
            </w:r>
            <w:proofErr w:type="gramEnd"/>
          </w:p>
          <w:p w14:paraId="5E014A2F" w14:textId="3176B82A" w:rsidR="0087765C" w:rsidRPr="009D0E63" w:rsidRDefault="0087765C" w:rsidP="006A0DCE">
            <w:pPr>
              <w:keepNext/>
              <w:keepLines/>
              <w:tabs>
                <w:tab w:val="left" w:pos="1134"/>
              </w:tabs>
              <w:rPr>
                <w:rFonts w:eastAsia="Calibri" w:cs="Arial"/>
                <w:b/>
                <w:i/>
              </w:rPr>
            </w:pPr>
            <w:r w:rsidRPr="009D0E63">
              <w:rPr>
                <w:rFonts w:eastAsia="Calibri" w:cs="Arial"/>
                <w:b/>
                <w:i/>
              </w:rPr>
              <w:t xml:space="preserve">2. Undertaking a new assessment task </w:t>
            </w:r>
            <w:proofErr w:type="gramStart"/>
            <w:r w:rsidRPr="009D0E63">
              <w:rPr>
                <w:rFonts w:eastAsia="Calibri" w:cs="Arial"/>
                <w:b/>
                <w:i/>
              </w:rPr>
              <w:t>or;</w:t>
            </w:r>
            <w:proofErr w:type="gramEnd"/>
          </w:p>
          <w:p w14:paraId="054D96C2" w14:textId="77777777" w:rsidR="0087765C" w:rsidRPr="009D0E63" w:rsidRDefault="0087765C" w:rsidP="006A0DCE">
            <w:pPr>
              <w:keepNext/>
              <w:keepLines/>
              <w:tabs>
                <w:tab w:val="left" w:pos="1134"/>
              </w:tabs>
              <w:rPr>
                <w:rFonts w:eastAsia="Calibri" w:cs="Arial"/>
                <w:b/>
                <w:i/>
              </w:rPr>
            </w:pPr>
            <w:r w:rsidRPr="009D0E63">
              <w:rPr>
                <w:rFonts w:eastAsia="Calibri" w:cs="Arial"/>
                <w:b/>
                <w:i/>
              </w:rPr>
              <w:t>3. Alternative assessment task</w:t>
            </w:r>
          </w:p>
          <w:p w14:paraId="251EFA06" w14:textId="78E29FE0" w:rsidR="00156908" w:rsidRPr="009D0E63" w:rsidRDefault="00FA080B" w:rsidP="006A0DCE">
            <w:pPr>
              <w:keepNext/>
              <w:keepLines/>
              <w:tabs>
                <w:tab w:val="left" w:pos="1134"/>
              </w:tabs>
              <w:rPr>
                <w:rFonts w:eastAsia="Calibri" w:cs="Arial"/>
                <w:b/>
                <w:i/>
                <w:color w:val="0070C0"/>
              </w:rPr>
            </w:pPr>
            <w:r w:rsidRPr="009D0E63">
              <w:rPr>
                <w:rFonts w:eastAsia="Calibri" w:cs="Arial"/>
                <w:i/>
                <w:color w:val="C00000"/>
              </w:rPr>
              <w:t>Ensure that the format complies with the regs/guidance.</w:t>
            </w:r>
          </w:p>
        </w:tc>
      </w:tr>
      <w:tr w:rsidR="0087765C" w:rsidRPr="009D0E63" w14:paraId="6504906D" w14:textId="77777777" w:rsidTr="7109737D">
        <w:tc>
          <w:tcPr>
            <w:tcW w:w="2592" w:type="dxa"/>
          </w:tcPr>
          <w:p w14:paraId="187EF7C7" w14:textId="77777777" w:rsidR="0087765C" w:rsidRPr="009D0E63" w:rsidRDefault="0087765C" w:rsidP="006A0DCE">
            <w:pPr>
              <w:keepNext/>
              <w:keepLines/>
              <w:tabs>
                <w:tab w:val="left" w:pos="1134"/>
              </w:tabs>
              <w:rPr>
                <w:rFonts w:eastAsia="Calibri" w:cs="Arial"/>
                <w:i/>
                <w:color w:val="C00000"/>
              </w:rPr>
            </w:pPr>
            <w:r w:rsidRPr="009D0E63">
              <w:rPr>
                <w:rFonts w:eastAsia="Calibri" w:cs="Arial"/>
                <w:i/>
                <w:color w:val="C00000"/>
              </w:rPr>
              <w:t>1. Essay (500 words)</w:t>
            </w:r>
          </w:p>
        </w:tc>
        <w:tc>
          <w:tcPr>
            <w:tcW w:w="3357" w:type="dxa"/>
          </w:tcPr>
          <w:p w14:paraId="59F45C91" w14:textId="4A46BBD7" w:rsidR="0087765C" w:rsidRPr="009D0E63" w:rsidRDefault="0087765C" w:rsidP="006A0DCE">
            <w:pPr>
              <w:keepNext/>
              <w:keepLines/>
              <w:tabs>
                <w:tab w:val="left" w:pos="1134"/>
              </w:tabs>
              <w:rPr>
                <w:rFonts w:eastAsia="Calibri" w:cs="Arial"/>
                <w:i/>
                <w:color w:val="C00000"/>
              </w:rPr>
            </w:pPr>
            <w:r w:rsidRPr="009D0E63">
              <w:rPr>
                <w:rFonts w:eastAsia="Calibri" w:cs="Arial"/>
                <w:i/>
                <w:color w:val="C00000"/>
              </w:rPr>
              <w:t>Essay</w:t>
            </w:r>
          </w:p>
        </w:tc>
        <w:tc>
          <w:tcPr>
            <w:tcW w:w="3544" w:type="dxa"/>
          </w:tcPr>
          <w:p w14:paraId="0E900743" w14:textId="1138A145" w:rsidR="0087765C" w:rsidRPr="009D0E63" w:rsidRDefault="0087765C" w:rsidP="006A0DCE">
            <w:pPr>
              <w:keepNext/>
              <w:keepLines/>
              <w:tabs>
                <w:tab w:val="left" w:pos="1134"/>
              </w:tabs>
              <w:rPr>
                <w:rFonts w:eastAsia="Calibri" w:cs="Arial"/>
                <w:i/>
                <w:color w:val="C00000"/>
              </w:rPr>
            </w:pPr>
            <w:r w:rsidRPr="009D0E63">
              <w:rPr>
                <w:rFonts w:eastAsia="Calibri" w:cs="Arial"/>
                <w:i/>
                <w:color w:val="C00000"/>
              </w:rPr>
              <w:t>1</w:t>
            </w:r>
          </w:p>
        </w:tc>
      </w:tr>
      <w:tr w:rsidR="0087765C" w:rsidRPr="009D0E63" w14:paraId="32AED7EB" w14:textId="77777777" w:rsidTr="7109737D">
        <w:tc>
          <w:tcPr>
            <w:tcW w:w="2592" w:type="dxa"/>
          </w:tcPr>
          <w:p w14:paraId="7B258DAB" w14:textId="77777777" w:rsidR="0087765C" w:rsidRPr="009D0E63" w:rsidRDefault="0087765C" w:rsidP="006A0DCE">
            <w:pPr>
              <w:tabs>
                <w:tab w:val="left" w:pos="1134"/>
              </w:tabs>
              <w:rPr>
                <w:rFonts w:eastAsia="Calibri" w:cs="Arial"/>
                <w:i/>
                <w:color w:val="C00000"/>
              </w:rPr>
            </w:pPr>
            <w:r w:rsidRPr="009D0E63">
              <w:rPr>
                <w:rFonts w:eastAsia="Calibri" w:cs="Arial"/>
                <w:i/>
                <w:color w:val="C00000"/>
              </w:rPr>
              <w:t>2. Exam (2 hours)</w:t>
            </w:r>
          </w:p>
        </w:tc>
        <w:tc>
          <w:tcPr>
            <w:tcW w:w="3357" w:type="dxa"/>
          </w:tcPr>
          <w:p w14:paraId="6AB8E4C9" w14:textId="77777777" w:rsidR="0087765C" w:rsidRPr="009D0E63" w:rsidRDefault="0087765C" w:rsidP="006A0DCE">
            <w:pPr>
              <w:tabs>
                <w:tab w:val="left" w:pos="1134"/>
              </w:tabs>
              <w:rPr>
                <w:rFonts w:eastAsia="Calibri" w:cs="Arial"/>
                <w:i/>
                <w:color w:val="C00000"/>
              </w:rPr>
            </w:pPr>
            <w:r w:rsidRPr="009D0E63">
              <w:rPr>
                <w:rFonts w:eastAsia="Calibri" w:cs="Arial"/>
                <w:i/>
                <w:color w:val="C00000"/>
              </w:rPr>
              <w:t>Exam</w:t>
            </w:r>
          </w:p>
        </w:tc>
        <w:tc>
          <w:tcPr>
            <w:tcW w:w="3544" w:type="dxa"/>
          </w:tcPr>
          <w:p w14:paraId="522DE309" w14:textId="0B99474B" w:rsidR="0087765C" w:rsidRPr="009D0E63" w:rsidRDefault="00922635" w:rsidP="006A0DCE">
            <w:pPr>
              <w:tabs>
                <w:tab w:val="left" w:pos="1134"/>
              </w:tabs>
              <w:rPr>
                <w:rFonts w:eastAsia="Calibri" w:cs="Arial"/>
                <w:i/>
                <w:color w:val="C00000"/>
              </w:rPr>
            </w:pPr>
            <w:r w:rsidRPr="009D0E63">
              <w:rPr>
                <w:rFonts w:eastAsia="Calibri" w:cs="Arial"/>
                <w:i/>
                <w:color w:val="C00000"/>
              </w:rPr>
              <w:t>2</w:t>
            </w:r>
          </w:p>
        </w:tc>
      </w:tr>
    </w:tbl>
    <w:p w14:paraId="4D319FD5" w14:textId="506B6CB9" w:rsidR="000E40C6" w:rsidRPr="009D0E63" w:rsidRDefault="000E40C6" w:rsidP="009D0E63">
      <w:pPr>
        <w:keepNext/>
        <w:outlineLvl w:val="1"/>
        <w:rPr>
          <w:rFonts w:cs="Arial"/>
          <w:b/>
        </w:rPr>
      </w:pPr>
      <w:r w:rsidRPr="009D0E63">
        <w:rPr>
          <w:rFonts w:cs="Arial"/>
          <w:b/>
        </w:rPr>
        <w:t xml:space="preserve">Achieving a Pass </w:t>
      </w:r>
    </w:p>
    <w:p w14:paraId="03CD8899" w14:textId="77777777" w:rsidR="000E40C6" w:rsidRPr="009D0E63" w:rsidRDefault="000E40C6" w:rsidP="000E40C6">
      <w:pPr>
        <w:numPr>
          <w:ilvl w:val="0"/>
          <w:numId w:val="1"/>
        </w:numPr>
        <w:tabs>
          <w:tab w:val="left" w:pos="1134"/>
        </w:tabs>
        <w:rPr>
          <w:rFonts w:eastAsia="Calibri" w:cs="Arial"/>
          <w:b/>
          <w:color w:val="C00000"/>
        </w:rPr>
      </w:pPr>
      <w:r w:rsidRPr="009D0E63">
        <w:rPr>
          <w:rFonts w:eastAsia="Calibri" w:cs="Arial"/>
          <w:i/>
          <w:color w:val="C00000"/>
        </w:rPr>
        <w:t>[Where there is one element of assessment]</w:t>
      </w:r>
    </w:p>
    <w:p w14:paraId="70EDEA4B" w14:textId="24243558" w:rsidR="000E40C6" w:rsidRPr="009D0E63" w:rsidRDefault="000E40C6" w:rsidP="7109737D">
      <w:pPr>
        <w:tabs>
          <w:tab w:val="left" w:pos="1134"/>
        </w:tabs>
        <w:ind w:left="570"/>
        <w:rPr>
          <w:rFonts w:eastAsia="Calibri" w:cs="Arial"/>
          <w:b/>
          <w:bCs/>
        </w:rPr>
      </w:pPr>
      <w:r w:rsidRPr="7109737D">
        <w:rPr>
          <w:rFonts w:eastAsia="Calibri" w:cs="Arial"/>
          <w:b/>
          <w:bCs/>
        </w:rPr>
        <w:t xml:space="preserve">It </w:t>
      </w:r>
      <w:r w:rsidRPr="7109737D">
        <w:rPr>
          <w:rFonts w:eastAsia="Calibri" w:cs="Arial"/>
          <w:b/>
          <w:bCs/>
          <w:i/>
          <w:iCs/>
        </w:rPr>
        <w:t>IS</w:t>
      </w:r>
      <w:r w:rsidRPr="7109737D">
        <w:rPr>
          <w:rFonts w:eastAsia="Calibri" w:cs="Arial"/>
          <w:b/>
          <w:bCs/>
        </w:rPr>
        <w:t xml:space="preserve"> a requirement that the element of assessment be passed to achieve an overall pass for the module. </w:t>
      </w:r>
    </w:p>
    <w:p w14:paraId="724235DB" w14:textId="77777777" w:rsidR="000E40C6" w:rsidRPr="009D0E63" w:rsidRDefault="000E40C6" w:rsidP="000E40C6">
      <w:pPr>
        <w:numPr>
          <w:ilvl w:val="0"/>
          <w:numId w:val="1"/>
        </w:numPr>
        <w:rPr>
          <w:rFonts w:eastAsia="Calibri" w:cs="Arial"/>
          <w:b/>
          <w:color w:val="C00000"/>
        </w:rPr>
      </w:pPr>
      <w:r w:rsidRPr="009D0E63">
        <w:rPr>
          <w:rFonts w:eastAsia="Calibri" w:cs="Arial"/>
          <w:i/>
          <w:color w:val="C00000"/>
        </w:rPr>
        <w:t>[Where there is more than one element of assessment]</w:t>
      </w:r>
    </w:p>
    <w:p w14:paraId="674B331B" w14:textId="37696161" w:rsidR="000E40C6" w:rsidRPr="009D0E63" w:rsidRDefault="000E40C6" w:rsidP="7109737D">
      <w:pPr>
        <w:ind w:left="570"/>
        <w:rPr>
          <w:rFonts w:eastAsia="Calibri" w:cs="Arial"/>
          <w:b/>
          <w:bCs/>
        </w:rPr>
      </w:pPr>
      <w:r w:rsidRPr="7109737D">
        <w:rPr>
          <w:rFonts w:eastAsia="Calibri" w:cs="Arial"/>
          <w:b/>
          <w:bCs/>
        </w:rPr>
        <w:t xml:space="preserve">It </w:t>
      </w:r>
      <w:r w:rsidRPr="7109737D">
        <w:rPr>
          <w:rFonts w:eastAsia="Calibri" w:cs="Arial"/>
          <w:b/>
          <w:bCs/>
          <w:i/>
          <w:iCs/>
        </w:rPr>
        <w:t>IS NOT</w:t>
      </w:r>
      <w:r w:rsidRPr="7109737D">
        <w:rPr>
          <w:rFonts w:eastAsia="Calibri" w:cs="Arial"/>
          <w:b/>
          <w:bCs/>
        </w:rPr>
        <w:t xml:space="preserve"> a requirement that any element of assessment be passed separately to achieve an overall pass for the module.</w:t>
      </w:r>
    </w:p>
    <w:p w14:paraId="20FB4B52" w14:textId="293A58B5" w:rsidR="000E40C6" w:rsidRPr="009D0E63" w:rsidRDefault="000E40C6" w:rsidP="009D0E63">
      <w:pPr>
        <w:ind w:left="567" w:hanging="567"/>
        <w:rPr>
          <w:rFonts w:eastAsia="Calibri" w:cs="Arial"/>
          <w:i/>
          <w:color w:val="C00000"/>
        </w:rPr>
      </w:pPr>
      <w:r w:rsidRPr="009D0E63">
        <w:rPr>
          <w:rFonts w:eastAsia="Calibri" w:cs="Arial"/>
          <w:b/>
        </w:rPr>
        <w:t xml:space="preserve">Or </w:t>
      </w:r>
      <w:r w:rsidRPr="009D0E63">
        <w:rPr>
          <w:rFonts w:eastAsia="Calibri" w:cs="Arial"/>
          <w:b/>
        </w:rPr>
        <w:tab/>
      </w:r>
      <w:r w:rsidRPr="009D0E63">
        <w:rPr>
          <w:rFonts w:eastAsia="Calibri" w:cs="Arial"/>
          <w:i/>
          <w:color w:val="C00000"/>
        </w:rPr>
        <w:t>(in the case of external factors such as Professional, Statutory or Regulatory Body requirements – see guidance note CG(v)):</w:t>
      </w:r>
    </w:p>
    <w:p w14:paraId="638543E8" w14:textId="53307BC4" w:rsidR="000E40C6" w:rsidRPr="009D0E63" w:rsidRDefault="000E40C6" w:rsidP="7109737D">
      <w:pPr>
        <w:numPr>
          <w:ilvl w:val="0"/>
          <w:numId w:val="1"/>
        </w:numPr>
        <w:rPr>
          <w:rFonts w:eastAsia="Calibri" w:cs="Arial"/>
          <w:b/>
          <w:bCs/>
        </w:rPr>
      </w:pPr>
      <w:r w:rsidRPr="7109737D">
        <w:rPr>
          <w:rFonts w:eastAsia="Calibri" w:cs="Arial"/>
          <w:b/>
          <w:bCs/>
        </w:rPr>
        <w:t xml:space="preserve">It </w:t>
      </w:r>
      <w:r w:rsidRPr="7109737D">
        <w:rPr>
          <w:rFonts w:eastAsia="Calibri" w:cs="Arial"/>
          <w:b/>
          <w:bCs/>
          <w:i/>
          <w:iCs/>
        </w:rPr>
        <w:t>IS</w:t>
      </w:r>
      <w:r w:rsidRPr="7109737D">
        <w:rPr>
          <w:rFonts w:eastAsia="Calibri" w:cs="Arial"/>
          <w:b/>
          <w:bCs/>
        </w:rPr>
        <w:t xml:space="preserve"> a requirement that </w:t>
      </w:r>
      <w:r w:rsidR="000012C9" w:rsidRPr="7109737D">
        <w:rPr>
          <w:rFonts w:eastAsia="Calibri" w:cs="Arial"/>
          <w:b/>
          <w:bCs/>
        </w:rPr>
        <w:t xml:space="preserve">each </w:t>
      </w:r>
      <w:r w:rsidRPr="7109737D">
        <w:rPr>
          <w:rFonts w:eastAsia="Calibri" w:cs="Arial"/>
          <w:b/>
          <w:bCs/>
        </w:rPr>
        <w:t xml:space="preserve">element of assessment </w:t>
      </w:r>
      <w:r w:rsidR="000012C9" w:rsidRPr="7109737D">
        <w:rPr>
          <w:rFonts w:eastAsia="Calibri" w:cs="Arial"/>
          <w:b/>
          <w:bCs/>
        </w:rPr>
        <w:t xml:space="preserve">be </w:t>
      </w:r>
      <w:r w:rsidRPr="7109737D">
        <w:rPr>
          <w:rFonts w:eastAsia="Calibri" w:cs="Arial"/>
          <w:b/>
          <w:bCs/>
        </w:rPr>
        <w:t>passed to achieve an overall pass for the module.</w:t>
      </w:r>
    </w:p>
    <w:p w14:paraId="0A8B0130" w14:textId="77777777" w:rsidR="000E40C6" w:rsidRPr="009D58CB" w:rsidRDefault="000E40C6" w:rsidP="000E40C6">
      <w:pPr>
        <w:rPr>
          <w:rFonts w:eastAsia="Calibri" w:cs="Arial"/>
          <w:b/>
          <w:sz w:val="22"/>
          <w:szCs w:val="22"/>
        </w:rPr>
      </w:pPr>
    </w:p>
    <w:p w14:paraId="0B507D9D" w14:textId="603D84DF" w:rsidR="000E40C6" w:rsidRPr="009D0E63" w:rsidRDefault="000E40C6" w:rsidP="009D0E63">
      <w:pPr>
        <w:rPr>
          <w:rFonts w:eastAsia="Calibri"/>
          <w:color w:val="C00000"/>
        </w:rPr>
      </w:pPr>
      <w:r w:rsidRPr="7109737D">
        <w:rPr>
          <w:rFonts w:eastAsia="Calibri"/>
          <w:color w:val="C00000"/>
        </w:rPr>
        <w:lastRenderedPageBreak/>
        <w:t xml:space="preserve">Note: the ‘achieving a pass’ statement refers to the elements of assessment (i.e., the separate marks </w:t>
      </w:r>
      <w:bookmarkStart w:id="2" w:name="_Int_FJDrKV2v"/>
      <w:r w:rsidRPr="7109737D">
        <w:rPr>
          <w:rFonts w:eastAsia="Calibri"/>
          <w:color w:val="C00000"/>
        </w:rPr>
        <w:t>ent</w:t>
      </w:r>
      <w:r w:rsidR="00BB569B" w:rsidRPr="7109737D">
        <w:rPr>
          <w:rFonts w:eastAsia="Calibri"/>
          <w:color w:val="C00000"/>
        </w:rPr>
        <w:t>ered into</w:t>
      </w:r>
      <w:bookmarkEnd w:id="2"/>
      <w:r w:rsidR="00BB569B" w:rsidRPr="7109737D">
        <w:rPr>
          <w:rFonts w:eastAsia="Calibri"/>
          <w:color w:val="C00000"/>
        </w:rPr>
        <w:t xml:space="preserve"> SITS for each module)</w:t>
      </w:r>
      <w:r w:rsidRPr="7109737D">
        <w:rPr>
          <w:rFonts w:eastAsia="Calibri"/>
          <w:color w:val="C00000"/>
        </w:rPr>
        <w:t>.</w:t>
      </w:r>
    </w:p>
    <w:p w14:paraId="51A51909" w14:textId="77777777" w:rsidR="00AC7954" w:rsidRDefault="00AC7954" w:rsidP="009D0E63">
      <w:pPr>
        <w:rPr>
          <w:rFonts w:eastAsia="Calibri"/>
          <w:color w:val="C00000"/>
        </w:rPr>
      </w:pPr>
    </w:p>
    <w:p w14:paraId="6FB8B77F" w14:textId="37F874C9" w:rsidR="009E2DC5" w:rsidRPr="009D0E63" w:rsidRDefault="009E2DC5" w:rsidP="009D0E63">
      <w:pPr>
        <w:rPr>
          <w:rFonts w:eastAsia="Calibri"/>
          <w:b/>
          <w:bCs/>
        </w:rPr>
      </w:pPr>
      <w:r w:rsidRPr="009D0E63">
        <w:rPr>
          <w:rFonts w:eastAsia="Calibri"/>
          <w:b/>
          <w:bCs/>
        </w:rPr>
        <w:t>Library and Learning Resources list</w:t>
      </w:r>
    </w:p>
    <w:p w14:paraId="61C4BDEF" w14:textId="501CD48C" w:rsidR="00A555CE" w:rsidRPr="009D0E63" w:rsidRDefault="00C30C7A" w:rsidP="009D0E63">
      <w:pPr>
        <w:rPr>
          <w:rFonts w:eastAsia="Calibri"/>
          <w:color w:val="C00000"/>
        </w:rPr>
      </w:pPr>
      <w:r w:rsidRPr="7109737D">
        <w:rPr>
          <w:rFonts w:eastAsia="Calibri"/>
          <w:color w:val="C00000"/>
        </w:rPr>
        <w:t>F</w:t>
      </w:r>
      <w:r w:rsidR="00D824AB" w:rsidRPr="7109737D">
        <w:rPr>
          <w:rFonts w:eastAsia="Calibri"/>
          <w:color w:val="C00000"/>
        </w:rPr>
        <w:t>or use during validation only</w:t>
      </w:r>
      <w:r w:rsidR="1C36CC1A" w:rsidRPr="7109737D">
        <w:rPr>
          <w:rFonts w:eastAsia="Calibri"/>
          <w:color w:val="C00000"/>
        </w:rPr>
        <w:t>. O</w:t>
      </w:r>
      <w:r w:rsidRPr="7109737D">
        <w:rPr>
          <w:rFonts w:eastAsia="Calibri"/>
          <w:color w:val="C00000"/>
        </w:rPr>
        <w:t>nce validated</w:t>
      </w:r>
      <w:r w:rsidR="2385A254" w:rsidRPr="7109737D">
        <w:rPr>
          <w:rFonts w:eastAsia="Calibri"/>
          <w:color w:val="C00000"/>
        </w:rPr>
        <w:t>,</w:t>
      </w:r>
      <w:r w:rsidRPr="7109737D">
        <w:rPr>
          <w:rFonts w:eastAsia="Calibri"/>
          <w:color w:val="C00000"/>
        </w:rPr>
        <w:t xml:space="preserve"> reading lists</w:t>
      </w:r>
      <w:r w:rsidR="00465B1E" w:rsidRPr="7109737D">
        <w:rPr>
          <w:rFonts w:eastAsia="Calibri"/>
          <w:color w:val="C00000"/>
        </w:rPr>
        <w:t xml:space="preserve"> will be removed from module descriptors and</w:t>
      </w:r>
      <w:r w:rsidRPr="7109737D">
        <w:rPr>
          <w:rFonts w:eastAsia="Calibri"/>
          <w:color w:val="C00000"/>
        </w:rPr>
        <w:t xml:space="preserve"> should be maintained on Canvas</w:t>
      </w:r>
      <w:r w:rsidR="009E2DC5" w:rsidRPr="7109737D">
        <w:rPr>
          <w:rFonts w:eastAsia="Calibri"/>
          <w:color w:val="C00000"/>
        </w:rPr>
        <w:t xml:space="preserve">. </w:t>
      </w:r>
      <w:r w:rsidR="003E65D2" w:rsidRPr="7109737D">
        <w:rPr>
          <w:rFonts w:eastAsia="Calibri"/>
          <w:color w:val="C00000"/>
        </w:rPr>
        <w:t>The library should be made aware of any changes made to the reading list, especially to the core texts</w:t>
      </w:r>
      <w:r w:rsidR="32516557" w:rsidRPr="7109737D">
        <w:rPr>
          <w:rFonts w:eastAsia="Calibri"/>
          <w:color w:val="C00000"/>
        </w:rPr>
        <w:t>.</w:t>
      </w:r>
    </w:p>
    <w:p w14:paraId="0FB60138" w14:textId="2DFC9664" w:rsidR="000E40C6" w:rsidRPr="009D0E63" w:rsidRDefault="003E65D2" w:rsidP="009D0E63">
      <w:pPr>
        <w:rPr>
          <w:rFonts w:eastAsia="Calibri"/>
          <w:b/>
          <w:bCs/>
        </w:rPr>
      </w:pPr>
      <w:r w:rsidRPr="009D0E63">
        <w:rPr>
          <w:rFonts w:eastAsia="Calibri"/>
          <w:b/>
          <w:bCs/>
        </w:rPr>
        <w:t xml:space="preserve">Core </w:t>
      </w:r>
      <w:r w:rsidR="00002C6B" w:rsidRPr="009D0E63">
        <w:rPr>
          <w:rFonts w:eastAsia="Calibri"/>
          <w:b/>
          <w:bCs/>
        </w:rPr>
        <w:t>Resources:</w:t>
      </w:r>
    </w:p>
    <w:p w14:paraId="54597A70" w14:textId="6CD340F4" w:rsidR="000E40C6" w:rsidRPr="009D0E63" w:rsidRDefault="000E40C6" w:rsidP="009D0E63">
      <w:pPr>
        <w:rPr>
          <w:rFonts w:eastAsia="Calibri"/>
          <w:b/>
          <w:bCs/>
        </w:rPr>
      </w:pPr>
    </w:p>
    <w:p w14:paraId="7F6FBDF5" w14:textId="7CD760CD" w:rsidR="007871AB" w:rsidRPr="009D0E63" w:rsidRDefault="007871AB" w:rsidP="009D0E63">
      <w:pPr>
        <w:rPr>
          <w:rFonts w:eastAsia="Calibri"/>
          <w:b/>
          <w:bCs/>
        </w:rPr>
      </w:pPr>
    </w:p>
    <w:p w14:paraId="6DA9A1F7" w14:textId="77777777" w:rsidR="007871AB" w:rsidRPr="009D0E63" w:rsidRDefault="007871AB" w:rsidP="009D0E63">
      <w:pPr>
        <w:rPr>
          <w:rFonts w:eastAsia="Calibri"/>
          <w:b/>
          <w:bCs/>
        </w:rPr>
      </w:pPr>
    </w:p>
    <w:p w14:paraId="77A212E8" w14:textId="4638ECA0" w:rsidR="000E40C6" w:rsidRPr="009D0E63" w:rsidRDefault="000E40C6" w:rsidP="009D0E63">
      <w:pPr>
        <w:rPr>
          <w:b/>
          <w:bCs/>
        </w:rPr>
      </w:pPr>
      <w:r w:rsidRPr="009D0E63">
        <w:rPr>
          <w:rFonts w:eastAsia="Calibri"/>
          <w:b/>
          <w:bCs/>
        </w:rPr>
        <w:t xml:space="preserve">Recommended </w:t>
      </w:r>
      <w:r w:rsidR="00002C6B" w:rsidRPr="009D0E63">
        <w:rPr>
          <w:rFonts w:eastAsia="Calibri"/>
          <w:b/>
          <w:bCs/>
        </w:rPr>
        <w:t>Resources</w:t>
      </w:r>
      <w:r w:rsidRPr="009D0E63">
        <w:rPr>
          <w:rFonts w:eastAsia="Calibri"/>
          <w:b/>
          <w:bCs/>
        </w:rPr>
        <w:t>:</w:t>
      </w:r>
    </w:p>
    <w:p w14:paraId="1FBC44D2" w14:textId="77777777" w:rsidR="0005684E" w:rsidRPr="009D58CB" w:rsidRDefault="0005684E">
      <w:pPr>
        <w:rPr>
          <w:sz w:val="22"/>
          <w:szCs w:val="22"/>
        </w:rPr>
      </w:pPr>
    </w:p>
    <w:sectPr w:rsidR="0005684E" w:rsidRPr="009D58CB" w:rsidSect="007871AB">
      <w:headerReference w:type="default" r:id="rId12"/>
      <w:pgSz w:w="11906" w:h="16838"/>
      <w:pgMar w:top="1440" w:right="1440" w:bottom="1134" w:left="1440" w:header="708" w:footer="10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8369" w14:textId="77777777" w:rsidR="00AE768E" w:rsidRDefault="00AE768E" w:rsidP="007871AB">
      <w:r>
        <w:separator/>
      </w:r>
    </w:p>
  </w:endnote>
  <w:endnote w:type="continuationSeparator" w:id="0">
    <w:p w14:paraId="41C09E8F" w14:textId="77777777" w:rsidR="00AE768E" w:rsidRDefault="00AE768E" w:rsidP="007871AB">
      <w:r>
        <w:continuationSeparator/>
      </w:r>
    </w:p>
  </w:endnote>
  <w:endnote w:type="continuationNotice" w:id="1">
    <w:p w14:paraId="430B1B91" w14:textId="77777777" w:rsidR="00AE768E" w:rsidRDefault="00AE7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79778" w14:textId="77777777" w:rsidR="00AE768E" w:rsidRDefault="00AE768E" w:rsidP="007871AB">
      <w:r>
        <w:separator/>
      </w:r>
    </w:p>
  </w:footnote>
  <w:footnote w:type="continuationSeparator" w:id="0">
    <w:p w14:paraId="626C64EB" w14:textId="77777777" w:rsidR="00AE768E" w:rsidRDefault="00AE768E" w:rsidP="007871AB">
      <w:r>
        <w:continuationSeparator/>
      </w:r>
    </w:p>
  </w:footnote>
  <w:footnote w:type="continuationNotice" w:id="1">
    <w:p w14:paraId="08A90727" w14:textId="77777777" w:rsidR="00AE768E" w:rsidRDefault="00AE76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E6DF084" w14:paraId="788E6B2A" w14:textId="77777777" w:rsidTr="2E6DF084">
      <w:trPr>
        <w:trHeight w:val="300"/>
      </w:trPr>
      <w:tc>
        <w:tcPr>
          <w:tcW w:w="3005" w:type="dxa"/>
        </w:tcPr>
        <w:p w14:paraId="1849E202" w14:textId="05CB90CB" w:rsidR="2E6DF084" w:rsidRDefault="2E6DF084" w:rsidP="2E6DF084">
          <w:pPr>
            <w:pStyle w:val="Header"/>
            <w:ind w:left="-115"/>
          </w:pPr>
        </w:p>
      </w:tc>
      <w:tc>
        <w:tcPr>
          <w:tcW w:w="3005" w:type="dxa"/>
        </w:tcPr>
        <w:p w14:paraId="28E9DC47" w14:textId="5747FCE3" w:rsidR="2E6DF084" w:rsidRDefault="2E6DF084" w:rsidP="2E6DF084">
          <w:pPr>
            <w:pStyle w:val="Header"/>
            <w:jc w:val="center"/>
          </w:pPr>
        </w:p>
      </w:tc>
      <w:tc>
        <w:tcPr>
          <w:tcW w:w="3005" w:type="dxa"/>
        </w:tcPr>
        <w:p w14:paraId="5216944F" w14:textId="2CB86EB9" w:rsidR="2E6DF084" w:rsidRDefault="2E6DF084" w:rsidP="2E6DF084">
          <w:pPr>
            <w:pStyle w:val="Header"/>
            <w:ind w:right="-115"/>
            <w:jc w:val="right"/>
          </w:pPr>
        </w:p>
      </w:tc>
    </w:tr>
  </w:tbl>
  <w:p w14:paraId="5E9DB867" w14:textId="33F5975A" w:rsidR="2E6DF084" w:rsidRDefault="2E6DF084" w:rsidP="2E6DF08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FJDrKV2v" int2:invalidationBookmarkName="" int2:hashCode="S6Kd9KxpxsGJVC" int2:id="GgOfjiF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56A7A"/>
    <w:multiLevelType w:val="hybridMultilevel"/>
    <w:tmpl w:val="10D64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460EA1"/>
    <w:multiLevelType w:val="hybridMultilevel"/>
    <w:tmpl w:val="70FCEBD6"/>
    <w:lvl w:ilvl="0" w:tplc="0AC0D146">
      <w:start w:val="1"/>
      <w:numFmt w:val="decimal"/>
      <w:lvlText w:val="%1."/>
      <w:lvlJc w:val="left"/>
      <w:pPr>
        <w:ind w:left="644" w:hanging="360"/>
      </w:pPr>
      <w:rPr>
        <w:rFonts w:hint="default"/>
        <w:i w:val="0"/>
        <w:i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73C0B"/>
    <w:multiLevelType w:val="singleLevel"/>
    <w:tmpl w:val="4648CAA4"/>
    <w:lvl w:ilvl="0">
      <w:start w:val="1"/>
      <w:numFmt w:val="lowerLetter"/>
      <w:lvlText w:val="%1)"/>
      <w:lvlJc w:val="left"/>
      <w:pPr>
        <w:tabs>
          <w:tab w:val="num" w:pos="570"/>
        </w:tabs>
        <w:ind w:left="570" w:hanging="570"/>
      </w:pPr>
      <w:rPr>
        <w:rFonts w:hint="default"/>
      </w:rPr>
    </w:lvl>
  </w:abstractNum>
  <w:abstractNum w:abstractNumId="3" w15:restartNumberingAfterBreak="0">
    <w:nsid w:val="5E384EF2"/>
    <w:multiLevelType w:val="hybridMultilevel"/>
    <w:tmpl w:val="0A06D71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586025"/>
    <w:multiLevelType w:val="hybridMultilevel"/>
    <w:tmpl w:val="FEA6E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0C6"/>
    <w:rsid w:val="000012C9"/>
    <w:rsid w:val="00002C6B"/>
    <w:rsid w:val="00005CC9"/>
    <w:rsid w:val="0001140E"/>
    <w:rsid w:val="00011847"/>
    <w:rsid w:val="00021C4A"/>
    <w:rsid w:val="00036FEA"/>
    <w:rsid w:val="000521E5"/>
    <w:rsid w:val="0005684E"/>
    <w:rsid w:val="00080B39"/>
    <w:rsid w:val="000D0328"/>
    <w:rsid w:val="000E40C6"/>
    <w:rsid w:val="000E68D0"/>
    <w:rsid w:val="00111CC5"/>
    <w:rsid w:val="00117482"/>
    <w:rsid w:val="0012511E"/>
    <w:rsid w:val="00156908"/>
    <w:rsid w:val="00163E6A"/>
    <w:rsid w:val="00180B8B"/>
    <w:rsid w:val="001D1F62"/>
    <w:rsid w:val="001D567F"/>
    <w:rsid w:val="001E09B6"/>
    <w:rsid w:val="001E6FE4"/>
    <w:rsid w:val="001F0B60"/>
    <w:rsid w:val="00210D38"/>
    <w:rsid w:val="002253B5"/>
    <w:rsid w:val="00246819"/>
    <w:rsid w:val="002551FF"/>
    <w:rsid w:val="0026679D"/>
    <w:rsid w:val="00283055"/>
    <w:rsid w:val="002B2BB9"/>
    <w:rsid w:val="002C0E1D"/>
    <w:rsid w:val="002D71AA"/>
    <w:rsid w:val="00300D0A"/>
    <w:rsid w:val="0030252B"/>
    <w:rsid w:val="00310EDB"/>
    <w:rsid w:val="00314255"/>
    <w:rsid w:val="00314564"/>
    <w:rsid w:val="0031479F"/>
    <w:rsid w:val="003557C0"/>
    <w:rsid w:val="003A0C48"/>
    <w:rsid w:val="003E65D2"/>
    <w:rsid w:val="00437719"/>
    <w:rsid w:val="00445183"/>
    <w:rsid w:val="00465B1E"/>
    <w:rsid w:val="004707D8"/>
    <w:rsid w:val="00477BA3"/>
    <w:rsid w:val="004844F6"/>
    <w:rsid w:val="004846BC"/>
    <w:rsid w:val="00486102"/>
    <w:rsid w:val="004B2A81"/>
    <w:rsid w:val="004D7420"/>
    <w:rsid w:val="004E510D"/>
    <w:rsid w:val="005134FA"/>
    <w:rsid w:val="00530287"/>
    <w:rsid w:val="00532FF8"/>
    <w:rsid w:val="00572040"/>
    <w:rsid w:val="00594937"/>
    <w:rsid w:val="005C6149"/>
    <w:rsid w:val="005C706F"/>
    <w:rsid w:val="005D4FD6"/>
    <w:rsid w:val="005E40A8"/>
    <w:rsid w:val="005E6429"/>
    <w:rsid w:val="00623AE9"/>
    <w:rsid w:val="006260C8"/>
    <w:rsid w:val="00662C78"/>
    <w:rsid w:val="00691BB1"/>
    <w:rsid w:val="006A0DCE"/>
    <w:rsid w:val="006A6156"/>
    <w:rsid w:val="006B61AC"/>
    <w:rsid w:val="006C056E"/>
    <w:rsid w:val="006C32AF"/>
    <w:rsid w:val="006D1D5C"/>
    <w:rsid w:val="006E6026"/>
    <w:rsid w:val="006F4534"/>
    <w:rsid w:val="00700949"/>
    <w:rsid w:val="00702932"/>
    <w:rsid w:val="00725C4F"/>
    <w:rsid w:val="00746072"/>
    <w:rsid w:val="00751620"/>
    <w:rsid w:val="007618BC"/>
    <w:rsid w:val="00766201"/>
    <w:rsid w:val="007708D2"/>
    <w:rsid w:val="007738ED"/>
    <w:rsid w:val="007841AE"/>
    <w:rsid w:val="007871AB"/>
    <w:rsid w:val="00794638"/>
    <w:rsid w:val="00794D76"/>
    <w:rsid w:val="00797862"/>
    <w:rsid w:val="007A784E"/>
    <w:rsid w:val="007B44BE"/>
    <w:rsid w:val="007C4DA1"/>
    <w:rsid w:val="007E5E44"/>
    <w:rsid w:val="007E7DBD"/>
    <w:rsid w:val="007F42DD"/>
    <w:rsid w:val="00800570"/>
    <w:rsid w:val="008113D3"/>
    <w:rsid w:val="00814B39"/>
    <w:rsid w:val="00834D85"/>
    <w:rsid w:val="00852439"/>
    <w:rsid w:val="00873CB0"/>
    <w:rsid w:val="0087765C"/>
    <w:rsid w:val="00881D89"/>
    <w:rsid w:val="008A582F"/>
    <w:rsid w:val="008B5212"/>
    <w:rsid w:val="008C25BF"/>
    <w:rsid w:val="008C5E6B"/>
    <w:rsid w:val="008E096A"/>
    <w:rsid w:val="008F42B8"/>
    <w:rsid w:val="00922635"/>
    <w:rsid w:val="00927F50"/>
    <w:rsid w:val="00942C78"/>
    <w:rsid w:val="0097016C"/>
    <w:rsid w:val="009A1D1B"/>
    <w:rsid w:val="009B5C25"/>
    <w:rsid w:val="009C0030"/>
    <w:rsid w:val="009C1165"/>
    <w:rsid w:val="009D0E63"/>
    <w:rsid w:val="009D58CB"/>
    <w:rsid w:val="009D7B61"/>
    <w:rsid w:val="009E025A"/>
    <w:rsid w:val="009E282C"/>
    <w:rsid w:val="009E2DC5"/>
    <w:rsid w:val="00A02106"/>
    <w:rsid w:val="00A22372"/>
    <w:rsid w:val="00A555CE"/>
    <w:rsid w:val="00A97E02"/>
    <w:rsid w:val="00A97EC8"/>
    <w:rsid w:val="00AA7F4D"/>
    <w:rsid w:val="00AC7954"/>
    <w:rsid w:val="00AE1637"/>
    <w:rsid w:val="00AE768E"/>
    <w:rsid w:val="00B57634"/>
    <w:rsid w:val="00B87BB6"/>
    <w:rsid w:val="00B93C25"/>
    <w:rsid w:val="00BB2A01"/>
    <w:rsid w:val="00BB569B"/>
    <w:rsid w:val="00BB65C2"/>
    <w:rsid w:val="00BD4B14"/>
    <w:rsid w:val="00C27C82"/>
    <w:rsid w:val="00C30C7A"/>
    <w:rsid w:val="00C454E0"/>
    <w:rsid w:val="00C531FC"/>
    <w:rsid w:val="00C63A7A"/>
    <w:rsid w:val="00C64ED4"/>
    <w:rsid w:val="00C84CA5"/>
    <w:rsid w:val="00C965AE"/>
    <w:rsid w:val="00CB3E09"/>
    <w:rsid w:val="00CC7D04"/>
    <w:rsid w:val="00CF2236"/>
    <w:rsid w:val="00D069C5"/>
    <w:rsid w:val="00D26CC0"/>
    <w:rsid w:val="00D3134E"/>
    <w:rsid w:val="00D5486B"/>
    <w:rsid w:val="00D62DEB"/>
    <w:rsid w:val="00D71F6A"/>
    <w:rsid w:val="00D824AB"/>
    <w:rsid w:val="00D83007"/>
    <w:rsid w:val="00D928B1"/>
    <w:rsid w:val="00DA6ACC"/>
    <w:rsid w:val="00DB29B5"/>
    <w:rsid w:val="00DF6887"/>
    <w:rsid w:val="00E021B2"/>
    <w:rsid w:val="00E12232"/>
    <w:rsid w:val="00E13676"/>
    <w:rsid w:val="00E27168"/>
    <w:rsid w:val="00E301AE"/>
    <w:rsid w:val="00E30F8D"/>
    <w:rsid w:val="00E60743"/>
    <w:rsid w:val="00E75B20"/>
    <w:rsid w:val="00E93B7C"/>
    <w:rsid w:val="00EA543C"/>
    <w:rsid w:val="00EB293C"/>
    <w:rsid w:val="00EB3A3A"/>
    <w:rsid w:val="00EC1283"/>
    <w:rsid w:val="00EC142F"/>
    <w:rsid w:val="00EC34AD"/>
    <w:rsid w:val="00EC44E5"/>
    <w:rsid w:val="00EC6C96"/>
    <w:rsid w:val="00EE3A06"/>
    <w:rsid w:val="00F107B2"/>
    <w:rsid w:val="00F11AC1"/>
    <w:rsid w:val="00F61E62"/>
    <w:rsid w:val="00F670F6"/>
    <w:rsid w:val="00F72C2C"/>
    <w:rsid w:val="00F96473"/>
    <w:rsid w:val="00FA080B"/>
    <w:rsid w:val="00FA6503"/>
    <w:rsid w:val="00FE0E66"/>
    <w:rsid w:val="00FF5015"/>
    <w:rsid w:val="0332BF11"/>
    <w:rsid w:val="03DBFB6F"/>
    <w:rsid w:val="045B40AC"/>
    <w:rsid w:val="0759FF3C"/>
    <w:rsid w:val="0BA11424"/>
    <w:rsid w:val="0D28EA6B"/>
    <w:rsid w:val="1364F788"/>
    <w:rsid w:val="14E3A478"/>
    <w:rsid w:val="18996541"/>
    <w:rsid w:val="18D1ABC7"/>
    <w:rsid w:val="19033238"/>
    <w:rsid w:val="1C36CC1A"/>
    <w:rsid w:val="1F02C146"/>
    <w:rsid w:val="220A42FB"/>
    <w:rsid w:val="2385A254"/>
    <w:rsid w:val="251538EB"/>
    <w:rsid w:val="29BE3C42"/>
    <w:rsid w:val="2B5A0CA3"/>
    <w:rsid w:val="2CF5DD04"/>
    <w:rsid w:val="2E6DF084"/>
    <w:rsid w:val="2EF46CD2"/>
    <w:rsid w:val="302D7DC6"/>
    <w:rsid w:val="308CF906"/>
    <w:rsid w:val="317FE79E"/>
    <w:rsid w:val="31E433E4"/>
    <w:rsid w:val="32516557"/>
    <w:rsid w:val="340CA58E"/>
    <w:rsid w:val="361A6067"/>
    <w:rsid w:val="396EEBAD"/>
    <w:rsid w:val="3AA2952D"/>
    <w:rsid w:val="3D2AF963"/>
    <w:rsid w:val="3F2956EA"/>
    <w:rsid w:val="4342B8D0"/>
    <w:rsid w:val="46686D1E"/>
    <w:rsid w:val="4E3184FA"/>
    <w:rsid w:val="5279FE8B"/>
    <w:rsid w:val="54260782"/>
    <w:rsid w:val="5C7F001D"/>
    <w:rsid w:val="6875DB9D"/>
    <w:rsid w:val="6E2AF1B8"/>
    <w:rsid w:val="6F57EC73"/>
    <w:rsid w:val="6FD3055F"/>
    <w:rsid w:val="7109737D"/>
    <w:rsid w:val="7D206D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E3EF5"/>
  <w15:chartTrackingRefBased/>
  <w15:docId w15:val="{80F3403A-A885-41E5-88A1-6497D622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E63"/>
    <w:pPr>
      <w:spacing w:before="120" w:after="120" w:line="36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9D0E63"/>
    <w:pPr>
      <w:keepNext/>
      <w:keepLines/>
      <w:spacing w:before="36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9D0E63"/>
    <w:pPr>
      <w:keepNext/>
      <w:keepLines/>
      <w:spacing w:before="16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21B2"/>
    <w:rPr>
      <w:sz w:val="16"/>
      <w:szCs w:val="16"/>
    </w:rPr>
  </w:style>
  <w:style w:type="paragraph" w:styleId="CommentText">
    <w:name w:val="annotation text"/>
    <w:basedOn w:val="Normal"/>
    <w:link w:val="CommentTextChar"/>
    <w:uiPriority w:val="99"/>
    <w:semiHidden/>
    <w:unhideWhenUsed/>
    <w:rsid w:val="00E021B2"/>
    <w:rPr>
      <w:sz w:val="20"/>
      <w:szCs w:val="20"/>
    </w:rPr>
  </w:style>
  <w:style w:type="character" w:customStyle="1" w:styleId="CommentTextChar">
    <w:name w:val="Comment Text Char"/>
    <w:basedOn w:val="DefaultParagraphFont"/>
    <w:link w:val="CommentText"/>
    <w:uiPriority w:val="99"/>
    <w:semiHidden/>
    <w:rsid w:val="00E021B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021B2"/>
    <w:rPr>
      <w:b/>
      <w:bCs/>
    </w:rPr>
  </w:style>
  <w:style w:type="character" w:customStyle="1" w:styleId="CommentSubjectChar">
    <w:name w:val="Comment Subject Char"/>
    <w:basedOn w:val="CommentTextChar"/>
    <w:link w:val="CommentSubject"/>
    <w:uiPriority w:val="99"/>
    <w:semiHidden/>
    <w:rsid w:val="00E021B2"/>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021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1B2"/>
    <w:rPr>
      <w:rFonts w:ascii="Segoe UI" w:eastAsia="Times New Roman" w:hAnsi="Segoe UI" w:cs="Segoe UI"/>
      <w:sz w:val="18"/>
      <w:szCs w:val="18"/>
      <w:lang w:eastAsia="en-GB"/>
    </w:rPr>
  </w:style>
  <w:style w:type="table" w:styleId="TableGrid">
    <w:name w:val="Table Grid"/>
    <w:basedOn w:val="TableNormal"/>
    <w:uiPriority w:val="39"/>
    <w:rsid w:val="008C2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25BF"/>
    <w:pPr>
      <w:ind w:left="720"/>
      <w:contextualSpacing/>
    </w:pPr>
  </w:style>
  <w:style w:type="paragraph" w:styleId="Header">
    <w:name w:val="header"/>
    <w:basedOn w:val="Normal"/>
    <w:link w:val="HeaderChar"/>
    <w:uiPriority w:val="99"/>
    <w:unhideWhenUsed/>
    <w:rsid w:val="007871AB"/>
    <w:pPr>
      <w:tabs>
        <w:tab w:val="center" w:pos="4513"/>
        <w:tab w:val="right" w:pos="9026"/>
      </w:tabs>
    </w:pPr>
  </w:style>
  <w:style w:type="character" w:customStyle="1" w:styleId="HeaderChar">
    <w:name w:val="Header Char"/>
    <w:basedOn w:val="DefaultParagraphFont"/>
    <w:link w:val="Header"/>
    <w:uiPriority w:val="99"/>
    <w:rsid w:val="007871A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871AB"/>
    <w:pPr>
      <w:tabs>
        <w:tab w:val="center" w:pos="4513"/>
        <w:tab w:val="right" w:pos="9026"/>
      </w:tabs>
    </w:pPr>
  </w:style>
  <w:style w:type="character" w:customStyle="1" w:styleId="FooterChar">
    <w:name w:val="Footer Char"/>
    <w:basedOn w:val="DefaultParagraphFont"/>
    <w:link w:val="Footer"/>
    <w:uiPriority w:val="99"/>
    <w:rsid w:val="007871A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B29B5"/>
    <w:rPr>
      <w:color w:val="0563C1" w:themeColor="hyperlink"/>
      <w:u w:val="single"/>
    </w:rPr>
  </w:style>
  <w:style w:type="character" w:styleId="UnresolvedMention">
    <w:name w:val="Unresolved Mention"/>
    <w:basedOn w:val="DefaultParagraphFont"/>
    <w:uiPriority w:val="99"/>
    <w:semiHidden/>
    <w:unhideWhenUsed/>
    <w:rsid w:val="00DB29B5"/>
    <w:rPr>
      <w:color w:val="605E5C"/>
      <w:shd w:val="clear" w:color="auto" w:fill="E1DFDD"/>
    </w:rPr>
  </w:style>
  <w:style w:type="character" w:customStyle="1" w:styleId="Heading1Char">
    <w:name w:val="Heading 1 Char"/>
    <w:basedOn w:val="DefaultParagraphFont"/>
    <w:link w:val="Heading1"/>
    <w:uiPriority w:val="9"/>
    <w:rsid w:val="009D0E63"/>
    <w:rPr>
      <w:rFonts w:ascii="Arial" w:eastAsiaTheme="majorEastAsia" w:hAnsi="Arial" w:cstheme="majorBidi"/>
      <w:b/>
      <w:sz w:val="36"/>
      <w:szCs w:val="32"/>
      <w:lang w:eastAsia="en-GB"/>
    </w:rPr>
  </w:style>
  <w:style w:type="character" w:customStyle="1" w:styleId="Heading2Char">
    <w:name w:val="Heading 2 Char"/>
    <w:basedOn w:val="DefaultParagraphFont"/>
    <w:link w:val="Heading2"/>
    <w:uiPriority w:val="9"/>
    <w:rsid w:val="009D0E63"/>
    <w:rPr>
      <w:rFonts w:ascii="Arial" w:eastAsiaTheme="majorEastAsia" w:hAnsi="Arial" w:cstheme="majorBidi"/>
      <w:b/>
      <w:sz w:val="28"/>
      <w:szCs w:val="26"/>
      <w:lang w:eastAsia="en-GB"/>
    </w:rPr>
  </w:style>
  <w:style w:type="paragraph" w:styleId="Revision">
    <w:name w:val="Revision"/>
    <w:hidden/>
    <w:uiPriority w:val="99"/>
    <w:semiHidden/>
    <w:rsid w:val="00CC7D04"/>
    <w:pPr>
      <w:spacing w:after="0" w:line="240" w:lineRule="auto"/>
    </w:pPr>
    <w:rPr>
      <w:rFonts w:ascii="Arial" w:eastAsia="Times New Roman" w:hAnsi="Arial" w:cs="Times New Roman"/>
      <w:sz w:val="24"/>
      <w:szCs w:val="24"/>
      <w:lang w:eastAsia="en-GB"/>
    </w:rPr>
  </w:style>
  <w:style w:type="character" w:styleId="FollowedHyperlink">
    <w:name w:val="FollowedHyperlink"/>
    <w:basedOn w:val="DefaultParagraphFont"/>
    <w:uiPriority w:val="99"/>
    <w:semiHidden/>
    <w:unhideWhenUsed/>
    <w:rsid w:val="002D71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461569">
      <w:bodyDiv w:val="1"/>
      <w:marLeft w:val="0"/>
      <w:marRight w:val="0"/>
      <w:marTop w:val="0"/>
      <w:marBottom w:val="0"/>
      <w:divBdr>
        <w:top w:val="none" w:sz="0" w:space="0" w:color="auto"/>
        <w:left w:val="none" w:sz="0" w:space="0" w:color="auto"/>
        <w:bottom w:val="none" w:sz="0" w:space="0" w:color="auto"/>
        <w:right w:val="none" w:sz="0" w:space="0" w:color="auto"/>
      </w:divBdr>
    </w:div>
    <w:div w:id="205306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ngston.app.box.com/s/g32dc8li7bnu4f9kzjr4ltzxah8ixwp8"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9C5516-E77D-4409-90B8-897B3722F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833DB8-D087-4A43-BA1C-6E173A205EBE}">
  <ds:schemaRefs>
    <ds:schemaRef ds:uri="http://schemas.openxmlformats.org/officeDocument/2006/bibliography"/>
  </ds:schemaRefs>
</ds:datastoreItem>
</file>

<file path=customXml/itemProps3.xml><?xml version="1.0" encoding="utf-8"?>
<ds:datastoreItem xmlns:ds="http://schemas.openxmlformats.org/officeDocument/2006/customXml" ds:itemID="{019340F2-96AB-4DD0-B4BA-163DA9182AEB}">
  <ds:schemaRefs>
    <ds:schemaRef ds:uri="cca6b130-34ce-479a-80ad-5918b2c7d9b9"/>
    <ds:schemaRef ds:uri="http://schemas.microsoft.com/office/2006/documentManagement/types"/>
    <ds:schemaRef ds:uri="http://schemas.openxmlformats.org/package/2006/metadata/core-properties"/>
    <ds:schemaRef ds:uri="http://purl.org/dc/elements/1.1/"/>
    <ds:schemaRef ds:uri="http://www.w3.org/XML/1998/namespace"/>
    <ds:schemaRef ds:uri="3949bc56-6107-4a37-a900-858857adfede"/>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A8AA9B19-FC1B-4E4E-B10D-6AF0790CA0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914</Words>
  <Characters>5211</Characters>
  <Application>Microsoft Office Word</Application>
  <DocSecurity>0</DocSecurity>
  <Lines>43</Lines>
  <Paragraphs>12</Paragraphs>
  <ScaleCrop>false</ScaleCrop>
  <Company>Kingston University</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Connor, Sarah</cp:lastModifiedBy>
  <cp:revision>32</cp:revision>
  <dcterms:created xsi:type="dcterms:W3CDTF">2022-04-04T13:24:00Z</dcterms:created>
  <dcterms:modified xsi:type="dcterms:W3CDTF">2024-11-21T11:15:00Z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0x010100AF47C6D639642C4882A310EAFDB93A7F</vt:lpwstr>
  </property>
  <property fmtid="{D5CDD505-2E9C-101B-9397-08002B2CF9AE}" pid="3" name="TaxKeyword">
    <vt:lpwstr/>
  </property>
  <property fmtid="{D5CDD505-2E9C-101B-9397-08002B2CF9AE}" pid="4" name="Order">
    <vt:r8>1669700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KU43124@kingston.ac.uk</vt:lpwstr>
  </property>
  <property fmtid="{D5CDD505-2E9C-101B-9397-08002B2CF9AE}" pid="11" name="MSIP_Label_3b551598-29da-492a-8b9f-8358cd43dd03_SetDate">
    <vt:lpwstr>2021-08-19T13:11:36.3226584Z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8ec26afb-5ca9-443b-97c8-77bd001d7da9</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