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E43AF" w14:textId="4ACEC1F3" w:rsidR="00A837E1" w:rsidRDefault="00A837E1" w:rsidP="293869B7">
      <w:pPr>
        <w:pStyle w:val="Heading1"/>
        <w:ind w:left="720" w:firstLine="0"/>
        <w:jc w:val="center"/>
        <w:rPr>
          <w:color w:val="auto"/>
        </w:rPr>
      </w:pPr>
      <w:bookmarkStart w:id="0" w:name="_Toc147154041"/>
      <w:bookmarkStart w:id="1" w:name="_Toc147742798"/>
      <w:bookmarkStart w:id="2" w:name="_Toc170375406"/>
      <w:bookmarkStart w:id="3" w:name="_Toc170465977"/>
      <w:bookmarkStart w:id="4" w:name="_Toc177114176"/>
      <w:bookmarkStart w:id="5" w:name="_Toc178084197"/>
      <w:bookmarkStart w:id="6" w:name="_Toc178264671"/>
    </w:p>
    <w:p w14:paraId="757D7823" w14:textId="01A400C5" w:rsidR="00650E15" w:rsidRPr="00C81748" w:rsidRDefault="00650E15" w:rsidP="00650E15">
      <w:pPr>
        <w:pStyle w:val="Heading1"/>
        <w:jc w:val="center"/>
        <w:rPr>
          <w:color w:val="auto"/>
        </w:rPr>
      </w:pPr>
      <w:bookmarkStart w:id="7" w:name="_Toc201225406"/>
      <w:bookmarkStart w:id="8" w:name="_Toc201841672"/>
      <w:r w:rsidRPr="5DD6C627">
        <w:rPr>
          <w:color w:val="auto"/>
        </w:rPr>
        <w:t>Section A</w:t>
      </w:r>
      <w:bookmarkEnd w:id="0"/>
      <w:bookmarkEnd w:id="1"/>
      <w:bookmarkEnd w:id="2"/>
      <w:bookmarkEnd w:id="3"/>
      <w:bookmarkEnd w:id="4"/>
      <w:bookmarkEnd w:id="5"/>
      <w:bookmarkEnd w:id="6"/>
      <w:bookmarkEnd w:id="7"/>
      <w:bookmarkEnd w:id="8"/>
    </w:p>
    <w:p w14:paraId="6976DF4F" w14:textId="67D0EFA2" w:rsidR="00650E15" w:rsidRPr="00C81748" w:rsidRDefault="00F45610" w:rsidP="00650E15">
      <w:pPr>
        <w:pStyle w:val="Heading1"/>
        <w:jc w:val="center"/>
        <w:rPr>
          <w:color w:val="auto"/>
        </w:rPr>
      </w:pPr>
      <w:bookmarkStart w:id="9" w:name="_Toc147742799"/>
      <w:bookmarkStart w:id="10" w:name="_Toc170375407"/>
      <w:bookmarkStart w:id="11" w:name="_Toc170465978"/>
      <w:bookmarkStart w:id="12" w:name="_Toc177114177"/>
      <w:bookmarkStart w:id="13" w:name="_Toc178084198"/>
      <w:bookmarkStart w:id="14" w:name="_Toc178264672"/>
      <w:bookmarkStart w:id="15" w:name="_Toc201225407"/>
      <w:bookmarkStart w:id="16" w:name="_Toc201841673"/>
      <w:r>
        <w:rPr>
          <w:color w:val="auto"/>
        </w:rPr>
        <w:t xml:space="preserve">Academic </w:t>
      </w:r>
      <w:r w:rsidR="00AF20D4">
        <w:rPr>
          <w:color w:val="auto"/>
        </w:rPr>
        <w:t>Portfolio Changes</w:t>
      </w:r>
      <w:bookmarkEnd w:id="9"/>
      <w:bookmarkEnd w:id="10"/>
      <w:bookmarkEnd w:id="11"/>
      <w:bookmarkEnd w:id="12"/>
      <w:bookmarkEnd w:id="13"/>
      <w:bookmarkEnd w:id="14"/>
      <w:bookmarkEnd w:id="15"/>
      <w:bookmarkEnd w:id="16"/>
    </w:p>
    <w:p w14:paraId="1FAB5C69" w14:textId="77777777" w:rsidR="004E416A" w:rsidRDefault="004E416A"/>
    <w:p w14:paraId="7A775995" w14:textId="77777777" w:rsidR="007B4090" w:rsidRPr="007B4090" w:rsidRDefault="007B4090" w:rsidP="007B4090"/>
    <w:bookmarkStart w:id="17" w:name="_Toc201841674" w:displacedByCustomXml="next"/>
    <w:bookmarkStart w:id="18" w:name="_Toc178084199" w:displacedByCustomXml="next"/>
    <w:bookmarkStart w:id="19" w:name="_Toc170465979" w:displacedByCustomXml="next"/>
    <w:bookmarkStart w:id="20" w:name="_Toc147742800" w:displacedByCustomXml="next"/>
    <w:bookmarkStart w:id="21" w:name="_Toc170375408" w:displacedByCustomXml="next"/>
    <w:bookmarkStart w:id="22" w:name="_Toc177114178" w:displacedByCustomXml="next"/>
    <w:bookmarkStart w:id="23" w:name="_Toc178264673" w:displacedByCustomXml="next"/>
    <w:bookmarkStart w:id="24" w:name="_Toc201225408" w:displacedByCustomXml="next"/>
    <w:sdt>
      <w:sdtPr>
        <w:rPr>
          <w:rFonts w:eastAsiaTheme="minorEastAsia" w:cstheme="minorBidi"/>
          <w:b w:val="0"/>
          <w:sz w:val="22"/>
          <w:szCs w:val="22"/>
        </w:rPr>
        <w:id w:val="-503133494"/>
        <w:docPartObj>
          <w:docPartGallery w:val="Table of Contents"/>
          <w:docPartUnique/>
        </w:docPartObj>
      </w:sdtPr>
      <w:sdtEndPr/>
      <w:sdtContent>
        <w:p w14:paraId="1D802E93" w14:textId="77777777" w:rsidR="00691DFA" w:rsidRDefault="00691DFA" w:rsidP="00691DFA">
          <w:pPr>
            <w:pStyle w:val="Heading2"/>
          </w:pPr>
          <w:r>
            <w:t>Contents</w:t>
          </w:r>
          <w:bookmarkEnd w:id="24"/>
          <w:bookmarkEnd w:id="23"/>
          <w:bookmarkEnd w:id="22"/>
          <w:bookmarkEnd w:id="21"/>
          <w:bookmarkEnd w:id="20"/>
          <w:bookmarkEnd w:id="19"/>
          <w:bookmarkEnd w:id="18"/>
          <w:bookmarkEnd w:id="17"/>
        </w:p>
        <w:p w14:paraId="37F66CBA" w14:textId="77777777" w:rsidR="0087234A" w:rsidRPr="0087234A" w:rsidRDefault="0087234A" w:rsidP="0087234A"/>
        <w:p w14:paraId="2936BF45" w14:textId="1D94FBAE" w:rsidR="008C2E18" w:rsidRDefault="00691DFA" w:rsidP="008C2E18">
          <w:pPr>
            <w:pStyle w:val="TOC1"/>
            <w:rPr>
              <w:rFonts w:asciiTheme="minorHAnsi" w:eastAsiaTheme="minorEastAsia" w:hAnsiTheme="minorHAnsi"/>
              <w:bCs/>
              <w:noProof/>
              <w:kern w:val="0"/>
              <w:lang w:eastAsia="en-GB"/>
              <w14:ligatures w14:val="none"/>
            </w:rPr>
          </w:pPr>
          <w:r>
            <w:fldChar w:fldCharType="begin"/>
          </w:r>
          <w:r>
            <w:instrText xml:space="preserve"> TOC \o "1-3" \h \z \u </w:instrText>
          </w:r>
          <w:r>
            <w:fldChar w:fldCharType="separate"/>
          </w:r>
          <w:hyperlink w:anchor="_Toc201841675" w:history="1">
            <w:r w:rsidR="008C2E18" w:rsidRPr="000B2645">
              <w:rPr>
                <w:rStyle w:val="Hyperlink"/>
                <w:rFonts w:cs="Arial"/>
                <w:noProof/>
              </w:rPr>
              <w:t>Forms</w:t>
            </w:r>
            <w:r w:rsidR="008C2E18">
              <w:rPr>
                <w:noProof/>
                <w:webHidden/>
              </w:rPr>
              <w:tab/>
            </w:r>
            <w:r w:rsidR="008C2E18">
              <w:rPr>
                <w:noProof/>
                <w:webHidden/>
              </w:rPr>
              <w:fldChar w:fldCharType="begin"/>
            </w:r>
            <w:r w:rsidR="008C2E18">
              <w:rPr>
                <w:noProof/>
                <w:webHidden/>
              </w:rPr>
              <w:instrText xml:space="preserve"> PAGEREF _Toc201841675 \h </w:instrText>
            </w:r>
            <w:r w:rsidR="008C2E18">
              <w:rPr>
                <w:webHidden/>
              </w:rPr>
            </w:r>
            <w:r w:rsidR="008C2E18">
              <w:rPr>
                <w:webHidden/>
              </w:rPr>
              <w:fldChar w:fldCharType="separate"/>
            </w:r>
            <w:r w:rsidR="008C2E18">
              <w:rPr>
                <w:noProof/>
                <w:webHidden/>
              </w:rPr>
              <w:t>2</w:t>
            </w:r>
            <w:r w:rsidR="008C2E18">
              <w:rPr>
                <w:noProof/>
                <w:webHidden/>
              </w:rPr>
              <w:fldChar w:fldCharType="end"/>
            </w:r>
          </w:hyperlink>
        </w:p>
        <w:p w14:paraId="34548200" w14:textId="0DA91BCF" w:rsidR="008C2E18" w:rsidRDefault="008C2E18">
          <w:pPr>
            <w:pStyle w:val="TOC2"/>
            <w:rPr>
              <w:rFonts w:asciiTheme="minorHAnsi" w:eastAsiaTheme="minorEastAsia" w:hAnsiTheme="minorHAnsi"/>
              <w:bCs w:val="0"/>
              <w:kern w:val="0"/>
              <w:lang w:eastAsia="en-GB"/>
              <w14:ligatures w14:val="none"/>
            </w:rPr>
          </w:pPr>
          <w:hyperlink w:anchor="_Toc201841676" w:history="1">
            <w:r w:rsidRPr="000B2645">
              <w:rPr>
                <w:rStyle w:val="Hyperlink"/>
                <w:rFonts w:cs="Arial"/>
              </w:rPr>
              <w:t>Abbreviations in this section</w:t>
            </w:r>
            <w:r>
              <w:rPr>
                <w:webHidden/>
              </w:rPr>
              <w:tab/>
            </w:r>
            <w:r>
              <w:rPr>
                <w:webHidden/>
              </w:rPr>
              <w:fldChar w:fldCharType="begin"/>
            </w:r>
            <w:r>
              <w:rPr>
                <w:webHidden/>
              </w:rPr>
              <w:instrText xml:space="preserve"> PAGEREF _Toc201841676 \h </w:instrText>
            </w:r>
            <w:r>
              <w:rPr>
                <w:webHidden/>
              </w:rPr>
            </w:r>
            <w:r>
              <w:rPr>
                <w:webHidden/>
              </w:rPr>
              <w:fldChar w:fldCharType="separate"/>
            </w:r>
            <w:r>
              <w:rPr>
                <w:webHidden/>
              </w:rPr>
              <w:t>2</w:t>
            </w:r>
            <w:r>
              <w:rPr>
                <w:webHidden/>
              </w:rPr>
              <w:fldChar w:fldCharType="end"/>
            </w:r>
          </w:hyperlink>
        </w:p>
        <w:p w14:paraId="290BFBDD" w14:textId="3EF8CCB5" w:rsidR="008C2E18" w:rsidRDefault="008C2E18">
          <w:pPr>
            <w:pStyle w:val="TOC2"/>
            <w:rPr>
              <w:rFonts w:asciiTheme="minorHAnsi" w:eastAsiaTheme="minorEastAsia" w:hAnsiTheme="minorHAnsi"/>
              <w:bCs w:val="0"/>
              <w:kern w:val="0"/>
              <w:lang w:eastAsia="en-GB"/>
              <w14:ligatures w14:val="none"/>
            </w:rPr>
          </w:pPr>
          <w:hyperlink w:anchor="_Toc201841677" w:history="1">
            <w:r w:rsidRPr="000B2645">
              <w:rPr>
                <w:rStyle w:val="Hyperlink"/>
              </w:rPr>
              <w:t>Purpose</w:t>
            </w:r>
            <w:r>
              <w:rPr>
                <w:webHidden/>
              </w:rPr>
              <w:tab/>
            </w:r>
            <w:r>
              <w:rPr>
                <w:webHidden/>
              </w:rPr>
              <w:fldChar w:fldCharType="begin"/>
            </w:r>
            <w:r>
              <w:rPr>
                <w:webHidden/>
              </w:rPr>
              <w:instrText xml:space="preserve"> PAGEREF _Toc201841677 \h </w:instrText>
            </w:r>
            <w:r>
              <w:rPr>
                <w:webHidden/>
              </w:rPr>
            </w:r>
            <w:r>
              <w:rPr>
                <w:webHidden/>
              </w:rPr>
              <w:fldChar w:fldCharType="separate"/>
            </w:r>
            <w:r>
              <w:rPr>
                <w:webHidden/>
              </w:rPr>
              <w:t>2</w:t>
            </w:r>
            <w:r>
              <w:rPr>
                <w:webHidden/>
              </w:rPr>
              <w:fldChar w:fldCharType="end"/>
            </w:r>
          </w:hyperlink>
        </w:p>
        <w:p w14:paraId="4BCA1A29" w14:textId="557E9C2A" w:rsidR="008C2E18" w:rsidRDefault="008C2E18">
          <w:pPr>
            <w:pStyle w:val="TOC2"/>
            <w:rPr>
              <w:rFonts w:asciiTheme="minorHAnsi" w:eastAsiaTheme="minorEastAsia" w:hAnsiTheme="minorHAnsi"/>
              <w:bCs w:val="0"/>
              <w:kern w:val="0"/>
              <w:lang w:eastAsia="en-GB"/>
              <w14:ligatures w14:val="none"/>
            </w:rPr>
          </w:pPr>
          <w:hyperlink w:anchor="_Toc201841678" w:history="1">
            <w:r w:rsidRPr="000B2645">
              <w:rPr>
                <w:rStyle w:val="Hyperlink"/>
              </w:rPr>
              <w:t>Approval of a new award (qualification)</w:t>
            </w:r>
            <w:r>
              <w:rPr>
                <w:webHidden/>
              </w:rPr>
              <w:tab/>
            </w:r>
            <w:r>
              <w:rPr>
                <w:webHidden/>
              </w:rPr>
              <w:fldChar w:fldCharType="begin"/>
            </w:r>
            <w:r>
              <w:rPr>
                <w:webHidden/>
              </w:rPr>
              <w:instrText xml:space="preserve"> PAGEREF _Toc201841678 \h </w:instrText>
            </w:r>
            <w:r>
              <w:rPr>
                <w:webHidden/>
              </w:rPr>
            </w:r>
            <w:r>
              <w:rPr>
                <w:webHidden/>
              </w:rPr>
              <w:fldChar w:fldCharType="separate"/>
            </w:r>
            <w:r>
              <w:rPr>
                <w:webHidden/>
              </w:rPr>
              <w:t>3</w:t>
            </w:r>
            <w:r>
              <w:rPr>
                <w:webHidden/>
              </w:rPr>
              <w:fldChar w:fldCharType="end"/>
            </w:r>
          </w:hyperlink>
        </w:p>
        <w:p w14:paraId="235A7EAC" w14:textId="0C1B103B" w:rsidR="008C2E18" w:rsidRDefault="008C2E18">
          <w:pPr>
            <w:pStyle w:val="TOC2"/>
            <w:rPr>
              <w:rFonts w:asciiTheme="minorHAnsi" w:eastAsiaTheme="minorEastAsia" w:hAnsiTheme="minorHAnsi"/>
              <w:bCs w:val="0"/>
              <w:kern w:val="0"/>
              <w:lang w:eastAsia="en-GB"/>
              <w14:ligatures w14:val="none"/>
            </w:rPr>
          </w:pPr>
          <w:hyperlink w:anchor="_Toc201841679" w:history="1">
            <w:r w:rsidRPr="000B2645">
              <w:rPr>
                <w:rStyle w:val="Hyperlink"/>
              </w:rPr>
              <w:t>Approval of a new course (including higher and degree apprenticeships) to be delivered by Kingston University</w:t>
            </w:r>
            <w:r>
              <w:rPr>
                <w:webHidden/>
              </w:rPr>
              <w:tab/>
            </w:r>
            <w:r>
              <w:rPr>
                <w:webHidden/>
              </w:rPr>
              <w:fldChar w:fldCharType="begin"/>
            </w:r>
            <w:r>
              <w:rPr>
                <w:webHidden/>
              </w:rPr>
              <w:instrText xml:space="preserve"> PAGEREF _Toc201841679 \h </w:instrText>
            </w:r>
            <w:r>
              <w:rPr>
                <w:webHidden/>
              </w:rPr>
            </w:r>
            <w:r>
              <w:rPr>
                <w:webHidden/>
              </w:rPr>
              <w:fldChar w:fldCharType="separate"/>
            </w:r>
            <w:r>
              <w:rPr>
                <w:webHidden/>
              </w:rPr>
              <w:t>4</w:t>
            </w:r>
            <w:r>
              <w:rPr>
                <w:webHidden/>
              </w:rPr>
              <w:fldChar w:fldCharType="end"/>
            </w:r>
          </w:hyperlink>
        </w:p>
        <w:p w14:paraId="61BA55EA" w14:textId="66FB765A" w:rsidR="008C2E18" w:rsidRDefault="008C2E18">
          <w:pPr>
            <w:pStyle w:val="TOC2"/>
            <w:rPr>
              <w:rFonts w:asciiTheme="minorHAnsi" w:eastAsiaTheme="minorEastAsia" w:hAnsiTheme="minorHAnsi"/>
              <w:bCs w:val="0"/>
              <w:kern w:val="0"/>
              <w:lang w:eastAsia="en-GB"/>
              <w14:ligatures w14:val="none"/>
            </w:rPr>
          </w:pPr>
          <w:hyperlink w:anchor="_Toc201841680" w:history="1">
            <w:r w:rsidRPr="000B2645">
              <w:rPr>
                <w:rStyle w:val="Hyperlink"/>
                <w:i/>
                <w:iCs/>
              </w:rPr>
              <w:t>Subject to Validation and Validation Timeframe</w:t>
            </w:r>
            <w:r>
              <w:rPr>
                <w:webHidden/>
              </w:rPr>
              <w:tab/>
            </w:r>
            <w:r>
              <w:rPr>
                <w:webHidden/>
              </w:rPr>
              <w:fldChar w:fldCharType="begin"/>
            </w:r>
            <w:r>
              <w:rPr>
                <w:webHidden/>
              </w:rPr>
              <w:instrText xml:space="preserve"> PAGEREF _Toc201841680 \h </w:instrText>
            </w:r>
            <w:r>
              <w:rPr>
                <w:webHidden/>
              </w:rPr>
            </w:r>
            <w:r>
              <w:rPr>
                <w:webHidden/>
              </w:rPr>
              <w:fldChar w:fldCharType="separate"/>
            </w:r>
            <w:r>
              <w:rPr>
                <w:webHidden/>
              </w:rPr>
              <w:t>4</w:t>
            </w:r>
            <w:r>
              <w:rPr>
                <w:webHidden/>
              </w:rPr>
              <w:fldChar w:fldCharType="end"/>
            </w:r>
          </w:hyperlink>
        </w:p>
        <w:p w14:paraId="447ECC26" w14:textId="1AA1BE25" w:rsidR="008C2E18" w:rsidRDefault="008C2E18">
          <w:pPr>
            <w:pStyle w:val="TOC2"/>
            <w:rPr>
              <w:rFonts w:asciiTheme="minorHAnsi" w:eastAsiaTheme="minorEastAsia" w:hAnsiTheme="minorHAnsi"/>
              <w:bCs w:val="0"/>
              <w:kern w:val="0"/>
              <w:lang w:eastAsia="en-GB"/>
              <w14:ligatures w14:val="none"/>
            </w:rPr>
          </w:pPr>
          <w:hyperlink w:anchor="_Toc201841681" w:history="1">
            <w:r w:rsidRPr="000B2645">
              <w:rPr>
                <w:rStyle w:val="Hyperlink"/>
              </w:rPr>
              <w:t>Approval of a new collaborative partner and new provision (including higher and degree apprenticeships) to be delivered by collaborative partner</w:t>
            </w:r>
            <w:r>
              <w:rPr>
                <w:webHidden/>
              </w:rPr>
              <w:tab/>
            </w:r>
            <w:r>
              <w:rPr>
                <w:webHidden/>
              </w:rPr>
              <w:fldChar w:fldCharType="begin"/>
            </w:r>
            <w:r>
              <w:rPr>
                <w:webHidden/>
              </w:rPr>
              <w:instrText xml:space="preserve"> PAGEREF _Toc201841681 \h </w:instrText>
            </w:r>
            <w:r>
              <w:rPr>
                <w:webHidden/>
              </w:rPr>
            </w:r>
            <w:r>
              <w:rPr>
                <w:webHidden/>
              </w:rPr>
              <w:fldChar w:fldCharType="separate"/>
            </w:r>
            <w:r>
              <w:rPr>
                <w:webHidden/>
              </w:rPr>
              <w:t>5</w:t>
            </w:r>
            <w:r>
              <w:rPr>
                <w:webHidden/>
              </w:rPr>
              <w:fldChar w:fldCharType="end"/>
            </w:r>
          </w:hyperlink>
        </w:p>
        <w:p w14:paraId="4F6A94FC" w14:textId="7F4D1CAD" w:rsidR="008C2E18" w:rsidRDefault="008C2E18">
          <w:pPr>
            <w:pStyle w:val="TOC2"/>
            <w:rPr>
              <w:rFonts w:asciiTheme="minorHAnsi" w:eastAsiaTheme="minorEastAsia" w:hAnsiTheme="minorHAnsi"/>
              <w:bCs w:val="0"/>
              <w:kern w:val="0"/>
              <w:lang w:eastAsia="en-GB"/>
              <w14:ligatures w14:val="none"/>
            </w:rPr>
          </w:pPr>
          <w:hyperlink w:anchor="_Toc201841682" w:history="1">
            <w:r w:rsidRPr="000B2645">
              <w:rPr>
                <w:rStyle w:val="Hyperlink"/>
              </w:rPr>
              <w:t>Significant changes to existing courses</w:t>
            </w:r>
            <w:r>
              <w:rPr>
                <w:webHidden/>
              </w:rPr>
              <w:tab/>
            </w:r>
            <w:r>
              <w:rPr>
                <w:webHidden/>
              </w:rPr>
              <w:fldChar w:fldCharType="begin"/>
            </w:r>
            <w:r>
              <w:rPr>
                <w:webHidden/>
              </w:rPr>
              <w:instrText xml:space="preserve"> PAGEREF _Toc201841682 \h </w:instrText>
            </w:r>
            <w:r>
              <w:rPr>
                <w:webHidden/>
              </w:rPr>
            </w:r>
            <w:r>
              <w:rPr>
                <w:webHidden/>
              </w:rPr>
              <w:fldChar w:fldCharType="separate"/>
            </w:r>
            <w:r>
              <w:rPr>
                <w:webHidden/>
              </w:rPr>
              <w:t>5</w:t>
            </w:r>
            <w:r>
              <w:rPr>
                <w:webHidden/>
              </w:rPr>
              <w:fldChar w:fldCharType="end"/>
            </w:r>
          </w:hyperlink>
        </w:p>
        <w:p w14:paraId="46E276D1" w14:textId="0037E12D" w:rsidR="008C2E18" w:rsidRDefault="008C2E18">
          <w:pPr>
            <w:pStyle w:val="TOC2"/>
            <w:rPr>
              <w:rFonts w:asciiTheme="minorHAnsi" w:eastAsiaTheme="minorEastAsia" w:hAnsiTheme="minorHAnsi"/>
              <w:bCs w:val="0"/>
              <w:kern w:val="0"/>
              <w:lang w:eastAsia="en-GB"/>
              <w14:ligatures w14:val="none"/>
            </w:rPr>
          </w:pPr>
          <w:hyperlink w:anchor="_Toc201841683" w:history="1">
            <w:r w:rsidRPr="000B2645">
              <w:rPr>
                <w:rStyle w:val="Hyperlink"/>
              </w:rPr>
              <w:t>Changes to location or an additional location of delivery</w:t>
            </w:r>
            <w:r>
              <w:rPr>
                <w:webHidden/>
              </w:rPr>
              <w:tab/>
            </w:r>
            <w:r>
              <w:rPr>
                <w:webHidden/>
              </w:rPr>
              <w:fldChar w:fldCharType="begin"/>
            </w:r>
            <w:r>
              <w:rPr>
                <w:webHidden/>
              </w:rPr>
              <w:instrText xml:space="preserve"> PAGEREF _Toc201841683 \h </w:instrText>
            </w:r>
            <w:r>
              <w:rPr>
                <w:webHidden/>
              </w:rPr>
            </w:r>
            <w:r>
              <w:rPr>
                <w:webHidden/>
              </w:rPr>
              <w:fldChar w:fldCharType="separate"/>
            </w:r>
            <w:r>
              <w:rPr>
                <w:webHidden/>
              </w:rPr>
              <w:t>5</w:t>
            </w:r>
            <w:r>
              <w:rPr>
                <w:webHidden/>
              </w:rPr>
              <w:fldChar w:fldCharType="end"/>
            </w:r>
          </w:hyperlink>
        </w:p>
        <w:p w14:paraId="78F4FFA5" w14:textId="0C07A627" w:rsidR="008C2E18" w:rsidRDefault="008C2E18">
          <w:pPr>
            <w:pStyle w:val="TOC2"/>
            <w:rPr>
              <w:rFonts w:asciiTheme="minorHAnsi" w:eastAsiaTheme="minorEastAsia" w:hAnsiTheme="minorHAnsi"/>
              <w:bCs w:val="0"/>
              <w:kern w:val="0"/>
              <w:lang w:eastAsia="en-GB"/>
              <w14:ligatures w14:val="none"/>
            </w:rPr>
          </w:pPr>
          <w:hyperlink w:anchor="_Toc201841684" w:history="1">
            <w:r w:rsidRPr="000B2645">
              <w:rPr>
                <w:rStyle w:val="Hyperlink"/>
              </w:rPr>
              <w:t>Changes or additions to the duration, learning or delivery mode of a course and/or intakes</w:t>
            </w:r>
            <w:r>
              <w:rPr>
                <w:webHidden/>
              </w:rPr>
              <w:tab/>
            </w:r>
            <w:r>
              <w:rPr>
                <w:webHidden/>
              </w:rPr>
              <w:fldChar w:fldCharType="begin"/>
            </w:r>
            <w:r>
              <w:rPr>
                <w:webHidden/>
              </w:rPr>
              <w:instrText xml:space="preserve"> PAGEREF _Toc201841684 \h </w:instrText>
            </w:r>
            <w:r>
              <w:rPr>
                <w:webHidden/>
              </w:rPr>
            </w:r>
            <w:r>
              <w:rPr>
                <w:webHidden/>
              </w:rPr>
              <w:fldChar w:fldCharType="separate"/>
            </w:r>
            <w:r>
              <w:rPr>
                <w:webHidden/>
              </w:rPr>
              <w:t>6</w:t>
            </w:r>
            <w:r>
              <w:rPr>
                <w:webHidden/>
              </w:rPr>
              <w:fldChar w:fldCharType="end"/>
            </w:r>
          </w:hyperlink>
        </w:p>
        <w:p w14:paraId="6A006755" w14:textId="372A050A" w:rsidR="008C2E18" w:rsidRDefault="008C2E18">
          <w:pPr>
            <w:pStyle w:val="TOC2"/>
            <w:rPr>
              <w:rFonts w:asciiTheme="minorHAnsi" w:eastAsiaTheme="minorEastAsia" w:hAnsiTheme="minorHAnsi"/>
              <w:bCs w:val="0"/>
              <w:kern w:val="0"/>
              <w:lang w:eastAsia="en-GB"/>
              <w14:ligatures w14:val="none"/>
            </w:rPr>
          </w:pPr>
          <w:hyperlink w:anchor="_Toc201841685" w:history="1">
            <w:r w:rsidRPr="000B2645">
              <w:rPr>
                <w:rStyle w:val="Hyperlink"/>
              </w:rPr>
              <w:t>Changes to course titles</w:t>
            </w:r>
            <w:r>
              <w:rPr>
                <w:webHidden/>
              </w:rPr>
              <w:tab/>
            </w:r>
            <w:r>
              <w:rPr>
                <w:webHidden/>
              </w:rPr>
              <w:fldChar w:fldCharType="begin"/>
            </w:r>
            <w:r>
              <w:rPr>
                <w:webHidden/>
              </w:rPr>
              <w:instrText xml:space="preserve"> PAGEREF _Toc201841685 \h </w:instrText>
            </w:r>
            <w:r>
              <w:rPr>
                <w:webHidden/>
              </w:rPr>
            </w:r>
            <w:r>
              <w:rPr>
                <w:webHidden/>
              </w:rPr>
              <w:fldChar w:fldCharType="separate"/>
            </w:r>
            <w:r>
              <w:rPr>
                <w:webHidden/>
              </w:rPr>
              <w:t>7</w:t>
            </w:r>
            <w:r>
              <w:rPr>
                <w:webHidden/>
              </w:rPr>
              <w:fldChar w:fldCharType="end"/>
            </w:r>
          </w:hyperlink>
        </w:p>
        <w:p w14:paraId="2C89149A" w14:textId="745D2CE1" w:rsidR="008C2E18" w:rsidRDefault="008C2E18">
          <w:pPr>
            <w:pStyle w:val="TOC2"/>
            <w:rPr>
              <w:rFonts w:asciiTheme="minorHAnsi" w:eastAsiaTheme="minorEastAsia" w:hAnsiTheme="minorHAnsi"/>
              <w:bCs w:val="0"/>
              <w:kern w:val="0"/>
              <w:lang w:eastAsia="en-GB"/>
              <w14:ligatures w14:val="none"/>
            </w:rPr>
          </w:pPr>
          <w:hyperlink w:anchor="_Toc201841686" w:history="1">
            <w:r w:rsidRPr="000B2645">
              <w:rPr>
                <w:rStyle w:val="Hyperlink"/>
              </w:rPr>
              <w:t>Addition of course pathways</w:t>
            </w:r>
            <w:r>
              <w:rPr>
                <w:webHidden/>
              </w:rPr>
              <w:tab/>
            </w:r>
            <w:r>
              <w:rPr>
                <w:webHidden/>
              </w:rPr>
              <w:fldChar w:fldCharType="begin"/>
            </w:r>
            <w:r>
              <w:rPr>
                <w:webHidden/>
              </w:rPr>
              <w:instrText xml:space="preserve"> PAGEREF _Toc201841686 \h </w:instrText>
            </w:r>
            <w:r>
              <w:rPr>
                <w:webHidden/>
              </w:rPr>
            </w:r>
            <w:r>
              <w:rPr>
                <w:webHidden/>
              </w:rPr>
              <w:fldChar w:fldCharType="separate"/>
            </w:r>
            <w:r>
              <w:rPr>
                <w:webHidden/>
              </w:rPr>
              <w:t>8</w:t>
            </w:r>
            <w:r>
              <w:rPr>
                <w:webHidden/>
              </w:rPr>
              <w:fldChar w:fldCharType="end"/>
            </w:r>
          </w:hyperlink>
        </w:p>
        <w:p w14:paraId="21E820ED" w14:textId="4FE3970C" w:rsidR="008C2E18" w:rsidRDefault="008C2E18">
          <w:pPr>
            <w:pStyle w:val="TOC2"/>
            <w:rPr>
              <w:rFonts w:asciiTheme="minorHAnsi" w:eastAsiaTheme="minorEastAsia" w:hAnsiTheme="minorHAnsi"/>
              <w:bCs w:val="0"/>
              <w:kern w:val="0"/>
              <w:lang w:eastAsia="en-GB"/>
              <w14:ligatures w14:val="none"/>
            </w:rPr>
          </w:pPr>
          <w:hyperlink w:anchor="_Toc201841687" w:history="1">
            <w:r w:rsidRPr="000B2645">
              <w:rPr>
                <w:rStyle w:val="Hyperlink"/>
              </w:rPr>
              <w:t>Course closure</w:t>
            </w:r>
            <w:r>
              <w:rPr>
                <w:webHidden/>
              </w:rPr>
              <w:tab/>
            </w:r>
            <w:r>
              <w:rPr>
                <w:webHidden/>
              </w:rPr>
              <w:fldChar w:fldCharType="begin"/>
            </w:r>
            <w:r>
              <w:rPr>
                <w:webHidden/>
              </w:rPr>
              <w:instrText xml:space="preserve"> PAGEREF _Toc201841687 \h </w:instrText>
            </w:r>
            <w:r>
              <w:rPr>
                <w:webHidden/>
              </w:rPr>
            </w:r>
            <w:r>
              <w:rPr>
                <w:webHidden/>
              </w:rPr>
              <w:fldChar w:fldCharType="separate"/>
            </w:r>
            <w:r>
              <w:rPr>
                <w:webHidden/>
              </w:rPr>
              <w:t>8</w:t>
            </w:r>
            <w:r>
              <w:rPr>
                <w:webHidden/>
              </w:rPr>
              <w:fldChar w:fldCharType="end"/>
            </w:r>
          </w:hyperlink>
        </w:p>
        <w:p w14:paraId="6143FACA" w14:textId="578F78A5" w:rsidR="008C2E18" w:rsidRDefault="008C2E18">
          <w:pPr>
            <w:pStyle w:val="TOC2"/>
            <w:rPr>
              <w:rFonts w:asciiTheme="minorHAnsi" w:eastAsiaTheme="minorEastAsia" w:hAnsiTheme="minorHAnsi"/>
              <w:bCs w:val="0"/>
              <w:kern w:val="0"/>
              <w:lang w:eastAsia="en-GB"/>
              <w14:ligatures w14:val="none"/>
            </w:rPr>
          </w:pPr>
          <w:hyperlink w:anchor="_Toc201841688" w:history="1">
            <w:r w:rsidRPr="000B2645">
              <w:rPr>
                <w:rStyle w:val="Hyperlink"/>
              </w:rPr>
              <w:t>Suspension of recruitment</w:t>
            </w:r>
            <w:r>
              <w:rPr>
                <w:webHidden/>
              </w:rPr>
              <w:tab/>
            </w:r>
            <w:r>
              <w:rPr>
                <w:webHidden/>
              </w:rPr>
              <w:fldChar w:fldCharType="begin"/>
            </w:r>
            <w:r>
              <w:rPr>
                <w:webHidden/>
              </w:rPr>
              <w:instrText xml:space="preserve"> PAGEREF _Toc201841688 \h </w:instrText>
            </w:r>
            <w:r>
              <w:rPr>
                <w:webHidden/>
              </w:rPr>
            </w:r>
            <w:r>
              <w:rPr>
                <w:webHidden/>
              </w:rPr>
              <w:fldChar w:fldCharType="separate"/>
            </w:r>
            <w:r>
              <w:rPr>
                <w:webHidden/>
              </w:rPr>
              <w:t>9</w:t>
            </w:r>
            <w:r>
              <w:rPr>
                <w:webHidden/>
              </w:rPr>
              <w:fldChar w:fldCharType="end"/>
            </w:r>
          </w:hyperlink>
        </w:p>
        <w:p w14:paraId="07F8F74B" w14:textId="093B0A74" w:rsidR="008C2E18" w:rsidRDefault="008C2E18">
          <w:pPr>
            <w:pStyle w:val="TOC2"/>
            <w:rPr>
              <w:rFonts w:asciiTheme="minorHAnsi" w:eastAsiaTheme="minorEastAsia" w:hAnsiTheme="minorHAnsi"/>
              <w:bCs w:val="0"/>
              <w:kern w:val="0"/>
              <w:lang w:eastAsia="en-GB"/>
              <w14:ligatures w14:val="none"/>
            </w:rPr>
          </w:pPr>
          <w:hyperlink w:anchor="_Toc201841689" w:history="1">
            <w:r w:rsidRPr="000B2645">
              <w:rPr>
                <w:rStyle w:val="Hyperlink"/>
              </w:rPr>
              <w:t>QAPCC Debrief</w:t>
            </w:r>
            <w:r>
              <w:rPr>
                <w:webHidden/>
              </w:rPr>
              <w:tab/>
            </w:r>
            <w:r>
              <w:rPr>
                <w:webHidden/>
              </w:rPr>
              <w:fldChar w:fldCharType="begin"/>
            </w:r>
            <w:r>
              <w:rPr>
                <w:webHidden/>
              </w:rPr>
              <w:instrText xml:space="preserve"> PAGEREF _Toc201841689 \h </w:instrText>
            </w:r>
            <w:r>
              <w:rPr>
                <w:webHidden/>
              </w:rPr>
            </w:r>
            <w:r>
              <w:rPr>
                <w:webHidden/>
              </w:rPr>
              <w:fldChar w:fldCharType="separate"/>
            </w:r>
            <w:r>
              <w:rPr>
                <w:webHidden/>
              </w:rPr>
              <w:t>10</w:t>
            </w:r>
            <w:r>
              <w:rPr>
                <w:webHidden/>
              </w:rPr>
              <w:fldChar w:fldCharType="end"/>
            </w:r>
          </w:hyperlink>
        </w:p>
        <w:p w14:paraId="7533BEE7" w14:textId="448F549E" w:rsidR="008C2E18" w:rsidRDefault="008C2E18">
          <w:pPr>
            <w:pStyle w:val="TOC2"/>
            <w:rPr>
              <w:rFonts w:asciiTheme="minorHAnsi" w:eastAsiaTheme="minorEastAsia" w:hAnsiTheme="minorHAnsi"/>
              <w:bCs w:val="0"/>
              <w:kern w:val="0"/>
              <w:lang w:eastAsia="en-GB"/>
              <w14:ligatures w14:val="none"/>
            </w:rPr>
          </w:pPr>
          <w:hyperlink w:anchor="_Toc201841690" w:history="1">
            <w:r w:rsidRPr="000B2645">
              <w:rPr>
                <w:rStyle w:val="Hyperlink"/>
              </w:rPr>
              <w:t>The ‘Discover Uni’ Record (formerly the Unistats record)</w:t>
            </w:r>
            <w:r>
              <w:rPr>
                <w:webHidden/>
              </w:rPr>
              <w:tab/>
            </w:r>
            <w:r>
              <w:rPr>
                <w:webHidden/>
              </w:rPr>
              <w:fldChar w:fldCharType="begin"/>
            </w:r>
            <w:r>
              <w:rPr>
                <w:webHidden/>
              </w:rPr>
              <w:instrText xml:space="preserve"> PAGEREF _Toc201841690 \h </w:instrText>
            </w:r>
            <w:r>
              <w:rPr>
                <w:webHidden/>
              </w:rPr>
            </w:r>
            <w:r>
              <w:rPr>
                <w:webHidden/>
              </w:rPr>
              <w:fldChar w:fldCharType="separate"/>
            </w:r>
            <w:r>
              <w:rPr>
                <w:webHidden/>
              </w:rPr>
              <w:t>10</w:t>
            </w:r>
            <w:r>
              <w:rPr>
                <w:webHidden/>
              </w:rPr>
              <w:fldChar w:fldCharType="end"/>
            </w:r>
          </w:hyperlink>
        </w:p>
        <w:p w14:paraId="5D2F88C5" w14:textId="55291D28" w:rsidR="008C2E18" w:rsidRDefault="008C2E18">
          <w:pPr>
            <w:pStyle w:val="TOC2"/>
            <w:rPr>
              <w:rFonts w:asciiTheme="minorHAnsi" w:eastAsiaTheme="minorEastAsia" w:hAnsiTheme="minorHAnsi"/>
              <w:bCs w:val="0"/>
              <w:kern w:val="0"/>
              <w:lang w:eastAsia="en-GB"/>
              <w14:ligatures w14:val="none"/>
            </w:rPr>
          </w:pPr>
          <w:hyperlink w:anchor="_Toc201841691" w:history="1">
            <w:r w:rsidRPr="000B2645">
              <w:rPr>
                <w:rStyle w:val="Hyperlink"/>
              </w:rPr>
              <w:t>Appendix A: Summary of Academic Portfolio Change Requests</w:t>
            </w:r>
            <w:r>
              <w:rPr>
                <w:webHidden/>
              </w:rPr>
              <w:tab/>
            </w:r>
            <w:r>
              <w:rPr>
                <w:webHidden/>
              </w:rPr>
              <w:fldChar w:fldCharType="begin"/>
            </w:r>
            <w:r>
              <w:rPr>
                <w:webHidden/>
              </w:rPr>
              <w:instrText xml:space="preserve"> PAGEREF _Toc201841691 \h </w:instrText>
            </w:r>
            <w:r>
              <w:rPr>
                <w:webHidden/>
              </w:rPr>
            </w:r>
            <w:r>
              <w:rPr>
                <w:webHidden/>
              </w:rPr>
              <w:fldChar w:fldCharType="separate"/>
            </w:r>
            <w:r>
              <w:rPr>
                <w:webHidden/>
              </w:rPr>
              <w:t>11</w:t>
            </w:r>
            <w:r>
              <w:rPr>
                <w:webHidden/>
              </w:rPr>
              <w:fldChar w:fldCharType="end"/>
            </w:r>
          </w:hyperlink>
        </w:p>
        <w:p w14:paraId="691B0A01" w14:textId="039EDA4B" w:rsidR="00691DFA" w:rsidRDefault="00691DFA">
          <w:r>
            <w:rPr>
              <w:b/>
              <w:bCs/>
              <w:noProof/>
            </w:rPr>
            <w:fldChar w:fldCharType="end"/>
          </w:r>
        </w:p>
      </w:sdtContent>
    </w:sdt>
    <w:p w14:paraId="725F27ED" w14:textId="77777777" w:rsidR="00691DFA" w:rsidRPr="007B4090" w:rsidRDefault="00691DFA" w:rsidP="007B4090"/>
    <w:p w14:paraId="1566C78A" w14:textId="77777777" w:rsidR="00691DFA" w:rsidRDefault="00691DFA">
      <w:pPr>
        <w:rPr>
          <w:rFonts w:eastAsiaTheme="majorEastAsia" w:cs="Arial"/>
          <w:b/>
          <w:sz w:val="24"/>
          <w:szCs w:val="24"/>
        </w:rPr>
      </w:pPr>
      <w:r>
        <w:rPr>
          <w:rFonts w:cs="Arial"/>
          <w:szCs w:val="24"/>
        </w:rPr>
        <w:br w:type="page"/>
      </w:r>
    </w:p>
    <w:p w14:paraId="49DA6A50" w14:textId="7E3A15E4" w:rsidR="004E416A" w:rsidRPr="00C54B6A" w:rsidRDefault="004E416A" w:rsidP="004E416A">
      <w:pPr>
        <w:pStyle w:val="Heading2"/>
        <w:rPr>
          <w:rFonts w:cs="Arial"/>
          <w:szCs w:val="24"/>
        </w:rPr>
      </w:pPr>
      <w:bookmarkStart w:id="25" w:name="_Toc143006186"/>
      <w:bookmarkStart w:id="26" w:name="_Toc201841675"/>
      <w:r w:rsidRPr="00C54B6A">
        <w:rPr>
          <w:rFonts w:cs="Arial"/>
          <w:szCs w:val="24"/>
        </w:rPr>
        <w:lastRenderedPageBreak/>
        <w:t>Forms</w:t>
      </w:r>
      <w:bookmarkEnd w:id="25"/>
      <w:bookmarkEnd w:id="26"/>
    </w:p>
    <w:p w14:paraId="72111065" w14:textId="77777777" w:rsidR="005C1895" w:rsidRDefault="005C1895" w:rsidP="005C1895">
      <w:pPr>
        <w:rPr>
          <w:b/>
        </w:rPr>
      </w:pPr>
    </w:p>
    <w:tbl>
      <w:tblPr>
        <w:tblStyle w:val="TableGrid"/>
        <w:tblW w:w="0" w:type="auto"/>
        <w:tblLook w:val="04A0" w:firstRow="1" w:lastRow="0" w:firstColumn="1" w:lastColumn="0" w:noHBand="0" w:noVBand="1"/>
      </w:tblPr>
      <w:tblGrid>
        <w:gridCol w:w="1129"/>
        <w:gridCol w:w="7887"/>
      </w:tblGrid>
      <w:tr w:rsidR="000F6055" w14:paraId="32EC39DE" w14:textId="77777777" w:rsidTr="009D0374">
        <w:tc>
          <w:tcPr>
            <w:tcW w:w="1129" w:type="dxa"/>
          </w:tcPr>
          <w:p w14:paraId="1C12C80B" w14:textId="771C5D39" w:rsidR="000F6055" w:rsidRPr="009D0374" w:rsidRDefault="000F6055" w:rsidP="005C1895">
            <w:pPr>
              <w:rPr>
                <w:bCs/>
              </w:rPr>
            </w:pPr>
            <w:r w:rsidRPr="009D0374">
              <w:rPr>
                <w:bCs/>
              </w:rPr>
              <w:t>A1</w:t>
            </w:r>
          </w:p>
        </w:tc>
        <w:tc>
          <w:tcPr>
            <w:tcW w:w="7887" w:type="dxa"/>
          </w:tcPr>
          <w:p w14:paraId="68ED83DB" w14:textId="4E5703C7" w:rsidR="009D0374" w:rsidRPr="009D0374" w:rsidRDefault="00D464B7" w:rsidP="009D0374">
            <w:pPr>
              <w:rPr>
                <w:bCs/>
              </w:rPr>
            </w:pPr>
            <w:r>
              <w:rPr>
                <w:bCs/>
              </w:rPr>
              <w:t>New qualification</w:t>
            </w:r>
          </w:p>
          <w:p w14:paraId="17910EA9" w14:textId="1FDA9771" w:rsidR="00600025" w:rsidRPr="009D0374" w:rsidRDefault="00600025" w:rsidP="003D45F2">
            <w:pPr>
              <w:rPr>
                <w:bCs/>
              </w:rPr>
            </w:pPr>
          </w:p>
        </w:tc>
      </w:tr>
      <w:tr w:rsidR="000F6055" w14:paraId="0782426E" w14:textId="77777777" w:rsidTr="009D0374">
        <w:tc>
          <w:tcPr>
            <w:tcW w:w="1129" w:type="dxa"/>
          </w:tcPr>
          <w:p w14:paraId="2B74D6A3" w14:textId="3E8F603B" w:rsidR="000F6055" w:rsidRPr="00691DFA" w:rsidRDefault="000F6055" w:rsidP="005C1895">
            <w:proofErr w:type="spellStart"/>
            <w:r w:rsidRPr="00691DFA">
              <w:t>A2</w:t>
            </w:r>
            <w:proofErr w:type="spellEnd"/>
          </w:p>
        </w:tc>
        <w:tc>
          <w:tcPr>
            <w:tcW w:w="7887" w:type="dxa"/>
          </w:tcPr>
          <w:p w14:paraId="535AA0E0" w14:textId="46FCB961" w:rsidR="00600025" w:rsidRPr="007957B6" w:rsidRDefault="007957B6" w:rsidP="007957B6">
            <w:pPr>
              <w:rPr>
                <w:bCs/>
              </w:rPr>
            </w:pPr>
            <w:r w:rsidRPr="007957B6">
              <w:rPr>
                <w:bCs/>
              </w:rPr>
              <w:t xml:space="preserve">New Course Proposal - Provision to be delivered by KU </w:t>
            </w:r>
            <w:proofErr w:type="gramStart"/>
            <w:r w:rsidRPr="007957B6">
              <w:rPr>
                <w:bCs/>
              </w:rPr>
              <w:t>only</w:t>
            </w:r>
            <w:proofErr w:type="gramEnd"/>
          </w:p>
          <w:p w14:paraId="3C5AEEA7" w14:textId="2CBC6AD1" w:rsidR="00AF3EB5" w:rsidRPr="00691DFA" w:rsidRDefault="00AF3EB5" w:rsidP="00AF3EB5">
            <w:pPr>
              <w:rPr>
                <w:b/>
              </w:rPr>
            </w:pPr>
          </w:p>
        </w:tc>
      </w:tr>
      <w:tr w:rsidR="007A2817" w14:paraId="203FD459" w14:textId="77777777" w:rsidTr="009D0374">
        <w:tc>
          <w:tcPr>
            <w:tcW w:w="1129" w:type="dxa"/>
          </w:tcPr>
          <w:p w14:paraId="2D0CFC94" w14:textId="6E829FF1" w:rsidR="007A2817" w:rsidRDefault="007A2817" w:rsidP="005C1895">
            <w:proofErr w:type="spellStart"/>
            <w:r>
              <w:t>A2a</w:t>
            </w:r>
            <w:proofErr w:type="spellEnd"/>
          </w:p>
        </w:tc>
        <w:tc>
          <w:tcPr>
            <w:tcW w:w="7887" w:type="dxa"/>
          </w:tcPr>
          <w:p w14:paraId="074ABB98" w14:textId="77777777" w:rsidR="007A2817" w:rsidRDefault="007A2817" w:rsidP="005C1895">
            <w:r>
              <w:t>P</w:t>
            </w:r>
            <w:r w:rsidR="00A10A97">
              <w:t>MG approval form for collaborative partner proposals</w:t>
            </w:r>
          </w:p>
          <w:p w14:paraId="66428045" w14:textId="17CBFA37" w:rsidR="00A10A97" w:rsidRPr="002F3B3A" w:rsidRDefault="00A10A97" w:rsidP="005C1895"/>
        </w:tc>
      </w:tr>
      <w:tr w:rsidR="00AF3EB5" w14:paraId="3B2BE3EB" w14:textId="77777777" w:rsidTr="009D0374">
        <w:tc>
          <w:tcPr>
            <w:tcW w:w="1129" w:type="dxa"/>
          </w:tcPr>
          <w:p w14:paraId="218A9AA4" w14:textId="1D6B8789" w:rsidR="00AF3EB5" w:rsidRDefault="00AF3EB5" w:rsidP="005C1895">
            <w:proofErr w:type="spellStart"/>
            <w:r>
              <w:t>A2</w:t>
            </w:r>
            <w:r w:rsidR="007A2817">
              <w:t>b</w:t>
            </w:r>
            <w:proofErr w:type="spellEnd"/>
          </w:p>
          <w:p w14:paraId="726BE95A" w14:textId="0C89E7B4" w:rsidR="00AF3EB5" w:rsidRPr="00691DFA" w:rsidRDefault="00AF3EB5" w:rsidP="005C1895"/>
        </w:tc>
        <w:tc>
          <w:tcPr>
            <w:tcW w:w="7887" w:type="dxa"/>
          </w:tcPr>
          <w:p w14:paraId="2C1B59E8" w14:textId="77777777" w:rsidR="00AF3EB5" w:rsidRDefault="002F3B3A" w:rsidP="005C1895">
            <w:r w:rsidRPr="002F3B3A">
              <w:t>Proposal for the approval of a new collaborative partner or new provision to be delivered by a collaborative partner</w:t>
            </w:r>
          </w:p>
          <w:p w14:paraId="30E42353" w14:textId="28D5C60B" w:rsidR="002F3B3A" w:rsidRPr="00691DFA" w:rsidRDefault="002F3B3A" w:rsidP="005C1895"/>
        </w:tc>
      </w:tr>
      <w:tr w:rsidR="002F1A26" w14:paraId="3D1BB2BE" w14:textId="77777777" w:rsidTr="009D0374">
        <w:tc>
          <w:tcPr>
            <w:tcW w:w="1129" w:type="dxa"/>
          </w:tcPr>
          <w:p w14:paraId="2EEA5CAE" w14:textId="013AB317" w:rsidR="002F1A26" w:rsidRPr="009D0374" w:rsidRDefault="002F1A26" w:rsidP="002F1A26">
            <w:pPr>
              <w:rPr>
                <w:bCs/>
              </w:rPr>
            </w:pPr>
            <w:proofErr w:type="spellStart"/>
            <w:r w:rsidRPr="009D0374">
              <w:rPr>
                <w:bCs/>
              </w:rPr>
              <w:t>A3</w:t>
            </w:r>
            <w:proofErr w:type="spellEnd"/>
          </w:p>
        </w:tc>
        <w:tc>
          <w:tcPr>
            <w:tcW w:w="7887" w:type="dxa"/>
          </w:tcPr>
          <w:p w14:paraId="2ECC1934" w14:textId="5DE11A76" w:rsidR="002F1A26" w:rsidRDefault="002F1A26" w:rsidP="002F1A26">
            <w:r w:rsidRPr="000C200A">
              <w:t>Course</w:t>
            </w:r>
            <w:r w:rsidR="008D7590">
              <w:t xml:space="preserve"> and partner</w:t>
            </w:r>
            <w:r w:rsidRPr="000C200A">
              <w:t xml:space="preserve"> closure </w:t>
            </w:r>
            <w:r w:rsidR="00002921">
              <w:t xml:space="preserve">and suspension </w:t>
            </w:r>
            <w:r w:rsidR="004C545C">
              <w:t>to recruitment</w:t>
            </w:r>
          </w:p>
          <w:p w14:paraId="6FF24A5D" w14:textId="19D22B19" w:rsidR="00600025" w:rsidRDefault="00600025" w:rsidP="002F1A26">
            <w:pPr>
              <w:rPr>
                <w:b/>
              </w:rPr>
            </w:pPr>
          </w:p>
        </w:tc>
      </w:tr>
      <w:tr w:rsidR="002F1A26" w14:paraId="06989F5C" w14:textId="77777777" w:rsidTr="009D0374">
        <w:tc>
          <w:tcPr>
            <w:tcW w:w="1129" w:type="dxa"/>
          </w:tcPr>
          <w:p w14:paraId="664158C8" w14:textId="536B1B04" w:rsidR="002F1A26" w:rsidRPr="009D0374" w:rsidRDefault="002F1A26" w:rsidP="002F1A26">
            <w:pPr>
              <w:rPr>
                <w:bCs/>
              </w:rPr>
            </w:pPr>
            <w:proofErr w:type="spellStart"/>
            <w:r w:rsidRPr="009D0374">
              <w:rPr>
                <w:bCs/>
              </w:rPr>
              <w:t>A4</w:t>
            </w:r>
            <w:proofErr w:type="spellEnd"/>
          </w:p>
        </w:tc>
        <w:tc>
          <w:tcPr>
            <w:tcW w:w="7887" w:type="dxa"/>
          </w:tcPr>
          <w:p w14:paraId="7574FD14" w14:textId="0ABC3F85" w:rsidR="002F1A26" w:rsidRDefault="002F1A26" w:rsidP="002F1A26">
            <w:r w:rsidRPr="000C200A">
              <w:t xml:space="preserve">Change </w:t>
            </w:r>
            <w:r w:rsidR="007A2D2E">
              <w:t>to location of</w:t>
            </w:r>
            <w:r w:rsidRPr="000C200A">
              <w:t xml:space="preserve"> </w:t>
            </w:r>
            <w:proofErr w:type="gramStart"/>
            <w:r w:rsidRPr="000C200A">
              <w:t>delivery</w:t>
            </w:r>
            <w:proofErr w:type="gramEnd"/>
            <w:r w:rsidRPr="000C200A">
              <w:t xml:space="preserve"> </w:t>
            </w:r>
          </w:p>
          <w:p w14:paraId="73F7DAFA" w14:textId="2B264014" w:rsidR="00600025" w:rsidRDefault="00600025" w:rsidP="002F1A26">
            <w:pPr>
              <w:rPr>
                <w:b/>
              </w:rPr>
            </w:pPr>
          </w:p>
        </w:tc>
      </w:tr>
      <w:tr w:rsidR="00FD123A" w14:paraId="063FA258" w14:textId="77777777" w:rsidTr="009D0374">
        <w:tc>
          <w:tcPr>
            <w:tcW w:w="1129" w:type="dxa"/>
          </w:tcPr>
          <w:p w14:paraId="28264DB0" w14:textId="7E868019" w:rsidR="00FD123A" w:rsidRPr="009D0374" w:rsidRDefault="00C52AA1" w:rsidP="00FD123A">
            <w:pPr>
              <w:rPr>
                <w:bCs/>
              </w:rPr>
            </w:pPr>
            <w:proofErr w:type="spellStart"/>
            <w:r>
              <w:rPr>
                <w:bCs/>
              </w:rPr>
              <w:t>A5</w:t>
            </w:r>
            <w:proofErr w:type="spellEnd"/>
          </w:p>
        </w:tc>
        <w:tc>
          <w:tcPr>
            <w:tcW w:w="7887" w:type="dxa"/>
          </w:tcPr>
          <w:p w14:paraId="29947EF7" w14:textId="11AF69A9" w:rsidR="00FD123A" w:rsidRDefault="006961EA" w:rsidP="00FD123A">
            <w:r w:rsidRPr="006961EA">
              <w:t>A</w:t>
            </w:r>
            <w:r w:rsidR="007960FD" w:rsidRPr="006961EA">
              <w:t xml:space="preserve">ddition of a new </w:t>
            </w:r>
            <w:r w:rsidR="00FD123A" w:rsidRPr="006961EA">
              <w:t xml:space="preserve">course </w:t>
            </w:r>
            <w:r w:rsidR="007960FD" w:rsidRPr="006961EA">
              <w:t>pathway</w:t>
            </w:r>
            <w:r w:rsidR="00EC7E68">
              <w:t xml:space="preserve"> or change of title to an existing </w:t>
            </w:r>
            <w:proofErr w:type="gramStart"/>
            <w:r w:rsidR="00EC7E68">
              <w:t>pathway</w:t>
            </w:r>
            <w:proofErr w:type="gramEnd"/>
          </w:p>
          <w:p w14:paraId="607F146E" w14:textId="241DE2DA" w:rsidR="00600025" w:rsidRDefault="00600025" w:rsidP="00FD123A">
            <w:pPr>
              <w:rPr>
                <w:b/>
              </w:rPr>
            </w:pPr>
          </w:p>
        </w:tc>
      </w:tr>
      <w:tr w:rsidR="00FD123A" w14:paraId="2F0FAF33" w14:textId="77777777" w:rsidTr="009D0374">
        <w:tc>
          <w:tcPr>
            <w:tcW w:w="1129" w:type="dxa"/>
          </w:tcPr>
          <w:p w14:paraId="7D861BB7" w14:textId="6A66B5D0" w:rsidR="00FD123A" w:rsidRPr="009D0374" w:rsidRDefault="00C52AA1" w:rsidP="00FD123A">
            <w:pPr>
              <w:rPr>
                <w:bCs/>
              </w:rPr>
            </w:pPr>
            <w:proofErr w:type="spellStart"/>
            <w:r>
              <w:rPr>
                <w:bCs/>
              </w:rPr>
              <w:t>A6</w:t>
            </w:r>
            <w:proofErr w:type="spellEnd"/>
          </w:p>
        </w:tc>
        <w:tc>
          <w:tcPr>
            <w:tcW w:w="7887" w:type="dxa"/>
          </w:tcPr>
          <w:p w14:paraId="2BED06BD" w14:textId="59FBF6F3" w:rsidR="00FD123A" w:rsidRDefault="00FD123A" w:rsidP="00FD123A">
            <w:r w:rsidRPr="00990C7C">
              <w:t>Change</w:t>
            </w:r>
            <w:r w:rsidR="008D7590">
              <w:t xml:space="preserve"> </w:t>
            </w:r>
            <w:r w:rsidRPr="00990C7C">
              <w:t xml:space="preserve">to </w:t>
            </w:r>
            <w:r w:rsidR="00AF537D">
              <w:t xml:space="preserve">the </w:t>
            </w:r>
            <w:r w:rsidRPr="00990C7C">
              <w:t>duration</w:t>
            </w:r>
            <w:r w:rsidR="00AF537D">
              <w:t>,</w:t>
            </w:r>
            <w:r w:rsidRPr="00990C7C">
              <w:t xml:space="preserve"> </w:t>
            </w:r>
            <w:r w:rsidR="00943383">
              <w:t xml:space="preserve">learning </w:t>
            </w:r>
            <w:r w:rsidRPr="00990C7C">
              <w:t>mode</w:t>
            </w:r>
            <w:r w:rsidR="00064227">
              <w:t>, delivery mode</w:t>
            </w:r>
            <w:r w:rsidRPr="00990C7C">
              <w:t xml:space="preserve"> </w:t>
            </w:r>
            <w:r w:rsidR="00942217">
              <w:t>or intake</w:t>
            </w:r>
            <w:r w:rsidR="00AF537D">
              <w:t xml:space="preserve"> of a course</w:t>
            </w:r>
          </w:p>
          <w:p w14:paraId="1CE24221" w14:textId="40D7A54B" w:rsidR="00600025" w:rsidRDefault="00600025" w:rsidP="00FD123A">
            <w:pPr>
              <w:rPr>
                <w:b/>
              </w:rPr>
            </w:pPr>
          </w:p>
        </w:tc>
      </w:tr>
      <w:tr w:rsidR="006A3845" w14:paraId="0A51EE1F" w14:textId="77777777" w:rsidTr="009D0374">
        <w:tc>
          <w:tcPr>
            <w:tcW w:w="1129" w:type="dxa"/>
          </w:tcPr>
          <w:p w14:paraId="17CFC38C" w14:textId="59907738" w:rsidR="006A3845" w:rsidRPr="00CE7243" w:rsidRDefault="006A3845" w:rsidP="00FD123A">
            <w:proofErr w:type="spellStart"/>
            <w:r w:rsidRPr="00CE7243">
              <w:t>A7</w:t>
            </w:r>
            <w:proofErr w:type="spellEnd"/>
          </w:p>
        </w:tc>
        <w:tc>
          <w:tcPr>
            <w:tcW w:w="7887" w:type="dxa"/>
          </w:tcPr>
          <w:p w14:paraId="731B09F6" w14:textId="77777777" w:rsidR="006A3845" w:rsidRDefault="00CE7243" w:rsidP="00FD123A">
            <w:r w:rsidRPr="00CE7243">
              <w:t>Student consultation outcomes regarding transfer to new course</w:t>
            </w:r>
          </w:p>
          <w:p w14:paraId="188D9320" w14:textId="57CD1E94" w:rsidR="00350D84" w:rsidRPr="00CE7243" w:rsidRDefault="00350D84" w:rsidP="00FD123A"/>
        </w:tc>
      </w:tr>
    </w:tbl>
    <w:p w14:paraId="19BB49CF" w14:textId="77777777" w:rsidR="000C4A28" w:rsidRPr="00C54B6A" w:rsidRDefault="000C4A28" w:rsidP="005C1895">
      <w:pPr>
        <w:rPr>
          <w:b/>
        </w:rPr>
      </w:pPr>
    </w:p>
    <w:p w14:paraId="38124A4B" w14:textId="77777777" w:rsidR="000E662A" w:rsidRPr="00C54B6A" w:rsidRDefault="000E662A" w:rsidP="000E662A">
      <w:pPr>
        <w:pStyle w:val="Heading2"/>
        <w:rPr>
          <w:rFonts w:cs="Arial"/>
          <w:szCs w:val="24"/>
        </w:rPr>
      </w:pPr>
      <w:bookmarkStart w:id="27" w:name="_Toc48682747"/>
      <w:bookmarkStart w:id="28" w:name="_Toc87260799"/>
      <w:bookmarkStart w:id="29" w:name="_Toc96417597"/>
      <w:bookmarkStart w:id="30" w:name="_Toc201841676"/>
      <w:r w:rsidRPr="00C54B6A">
        <w:rPr>
          <w:rFonts w:cs="Arial"/>
          <w:szCs w:val="24"/>
        </w:rPr>
        <w:t>Abbreviations in this section</w:t>
      </w:r>
      <w:bookmarkEnd w:id="27"/>
      <w:bookmarkEnd w:id="28"/>
      <w:bookmarkEnd w:id="29"/>
      <w:bookmarkEnd w:id="30"/>
    </w:p>
    <w:p w14:paraId="45DCC0E0" w14:textId="77777777" w:rsidR="005C1895" w:rsidRDefault="005C1895" w:rsidP="005C1895">
      <w:pPr>
        <w:rPr>
          <w:b/>
        </w:rPr>
      </w:pPr>
    </w:p>
    <w:tbl>
      <w:tblPr>
        <w:tblStyle w:val="TableGrid"/>
        <w:tblW w:w="0" w:type="auto"/>
        <w:tblInd w:w="-5" w:type="dxa"/>
        <w:tblLook w:val="04A0" w:firstRow="1" w:lastRow="0" w:firstColumn="1" w:lastColumn="0" w:noHBand="0" w:noVBand="1"/>
      </w:tblPr>
      <w:tblGrid>
        <w:gridCol w:w="2268"/>
        <w:gridCol w:w="6656"/>
      </w:tblGrid>
      <w:tr w:rsidR="00BD5169" w:rsidRPr="00C81748" w14:paraId="370CCC51" w14:textId="77777777" w:rsidTr="00871983">
        <w:tc>
          <w:tcPr>
            <w:tcW w:w="2268" w:type="dxa"/>
          </w:tcPr>
          <w:p w14:paraId="7AC68A13" w14:textId="2C0FA2C6" w:rsidR="00BD5169" w:rsidRDefault="00BD5169">
            <w:r>
              <w:t>CMA</w:t>
            </w:r>
          </w:p>
        </w:tc>
        <w:tc>
          <w:tcPr>
            <w:tcW w:w="6656" w:type="dxa"/>
          </w:tcPr>
          <w:p w14:paraId="2DABE8C0" w14:textId="6E0C906E" w:rsidR="00BD5169" w:rsidRDefault="00BD5169">
            <w:r>
              <w:t>Competition and Market</w:t>
            </w:r>
            <w:r w:rsidR="00872477">
              <w:t>s</w:t>
            </w:r>
            <w:r>
              <w:t xml:space="preserve"> </w:t>
            </w:r>
            <w:r w:rsidR="00872477">
              <w:t>Authority</w:t>
            </w:r>
          </w:p>
        </w:tc>
      </w:tr>
      <w:tr w:rsidR="00871983" w:rsidRPr="00C81748" w14:paraId="6F7CD3EB" w14:textId="77777777" w:rsidTr="00871983">
        <w:tc>
          <w:tcPr>
            <w:tcW w:w="2268" w:type="dxa"/>
          </w:tcPr>
          <w:p w14:paraId="7E339A9C" w14:textId="77777777" w:rsidR="00871983" w:rsidRPr="00C81748" w:rsidRDefault="00871983">
            <w:r>
              <w:t>CMS</w:t>
            </w:r>
          </w:p>
        </w:tc>
        <w:tc>
          <w:tcPr>
            <w:tcW w:w="6656" w:type="dxa"/>
          </w:tcPr>
          <w:p w14:paraId="1CBF3C66" w14:textId="77777777" w:rsidR="00871983" w:rsidRPr="00C81748" w:rsidRDefault="00871983">
            <w:r>
              <w:t>Curriculum Management System</w:t>
            </w:r>
          </w:p>
        </w:tc>
      </w:tr>
      <w:tr w:rsidR="00871983" w:rsidRPr="00C81748" w14:paraId="1DB4C4D2" w14:textId="77777777" w:rsidTr="00871983">
        <w:tc>
          <w:tcPr>
            <w:tcW w:w="2268" w:type="dxa"/>
          </w:tcPr>
          <w:p w14:paraId="22DAC76C" w14:textId="77777777" w:rsidR="00871983" w:rsidRPr="00C81748" w:rsidRDefault="00871983">
            <w:r w:rsidRPr="00C81748">
              <w:t>EC</w:t>
            </w:r>
          </w:p>
        </w:tc>
        <w:tc>
          <w:tcPr>
            <w:tcW w:w="6656" w:type="dxa"/>
          </w:tcPr>
          <w:p w14:paraId="3E214730" w14:textId="77777777" w:rsidR="00871983" w:rsidRPr="00C81748" w:rsidRDefault="00871983">
            <w:r w:rsidRPr="00C81748">
              <w:t xml:space="preserve">Education Committee  </w:t>
            </w:r>
          </w:p>
        </w:tc>
      </w:tr>
      <w:tr w:rsidR="00871983" w:rsidRPr="00C81748" w14:paraId="222CE3BF" w14:textId="77777777" w:rsidTr="00871983">
        <w:tc>
          <w:tcPr>
            <w:tcW w:w="2268" w:type="dxa"/>
          </w:tcPr>
          <w:p w14:paraId="3AEF7199" w14:textId="77777777" w:rsidR="00871983" w:rsidRPr="00C81748" w:rsidRDefault="00871983">
            <w:r w:rsidRPr="00C81748">
              <w:t>FLT</w:t>
            </w:r>
          </w:p>
        </w:tc>
        <w:tc>
          <w:tcPr>
            <w:tcW w:w="6656" w:type="dxa"/>
          </w:tcPr>
          <w:p w14:paraId="0EE5D519" w14:textId="77777777" w:rsidR="00871983" w:rsidRPr="00C81748" w:rsidRDefault="00871983">
            <w:r w:rsidRPr="00C81748">
              <w:t>Faculty Leadership Team</w:t>
            </w:r>
          </w:p>
        </w:tc>
      </w:tr>
      <w:tr w:rsidR="00871983" w:rsidRPr="00C81748" w14:paraId="24E50293" w14:textId="77777777" w:rsidTr="00871983">
        <w:tc>
          <w:tcPr>
            <w:tcW w:w="2268" w:type="dxa"/>
          </w:tcPr>
          <w:p w14:paraId="49214726" w14:textId="77777777" w:rsidR="00871983" w:rsidRPr="00C81748" w:rsidRDefault="00871983">
            <w:r>
              <w:t>PMG</w:t>
            </w:r>
          </w:p>
        </w:tc>
        <w:tc>
          <w:tcPr>
            <w:tcW w:w="6656" w:type="dxa"/>
          </w:tcPr>
          <w:p w14:paraId="1CB3482F" w14:textId="77777777" w:rsidR="00871983" w:rsidRPr="00C81748" w:rsidRDefault="00871983">
            <w:r>
              <w:t>Portfolio Management Group</w:t>
            </w:r>
          </w:p>
        </w:tc>
      </w:tr>
      <w:tr w:rsidR="00871983" w:rsidRPr="00C81748" w14:paraId="56781030" w14:textId="77777777" w:rsidTr="00871983">
        <w:tc>
          <w:tcPr>
            <w:tcW w:w="2268" w:type="dxa"/>
          </w:tcPr>
          <w:p w14:paraId="00A09088" w14:textId="77777777" w:rsidR="00871983" w:rsidRPr="00C81748" w:rsidRDefault="00871983">
            <w:r w:rsidRPr="00C81748">
              <w:t>QAE</w:t>
            </w:r>
          </w:p>
        </w:tc>
        <w:tc>
          <w:tcPr>
            <w:tcW w:w="6656" w:type="dxa"/>
          </w:tcPr>
          <w:p w14:paraId="2AD55DB1" w14:textId="77777777" w:rsidR="00871983" w:rsidRPr="00C81748" w:rsidRDefault="00871983">
            <w:pPr>
              <w:rPr>
                <w:b/>
              </w:rPr>
            </w:pPr>
            <w:r w:rsidRPr="00C81748">
              <w:t xml:space="preserve">Quality Assurance and Enhancement </w:t>
            </w:r>
          </w:p>
        </w:tc>
      </w:tr>
      <w:tr w:rsidR="00871983" w:rsidRPr="00C81748" w14:paraId="544BC3EF" w14:textId="77777777" w:rsidTr="00871983">
        <w:tc>
          <w:tcPr>
            <w:tcW w:w="2268" w:type="dxa"/>
          </w:tcPr>
          <w:p w14:paraId="5711F251" w14:textId="77777777" w:rsidR="00871983" w:rsidRPr="00C81748" w:rsidRDefault="00871983">
            <w:proofErr w:type="spellStart"/>
            <w:r>
              <w:t>QAPCC</w:t>
            </w:r>
            <w:proofErr w:type="spellEnd"/>
          </w:p>
        </w:tc>
        <w:tc>
          <w:tcPr>
            <w:tcW w:w="6656" w:type="dxa"/>
          </w:tcPr>
          <w:p w14:paraId="6689ECBC" w14:textId="77777777" w:rsidR="00871983" w:rsidRPr="00C81748" w:rsidRDefault="00871983">
            <w:r>
              <w:t>Quality Assurance Portfolio Change Committee</w:t>
            </w:r>
          </w:p>
        </w:tc>
      </w:tr>
      <w:tr w:rsidR="00871983" w:rsidRPr="00C81748" w14:paraId="2153E33A" w14:textId="77777777" w:rsidTr="00871983">
        <w:tc>
          <w:tcPr>
            <w:tcW w:w="2268" w:type="dxa"/>
          </w:tcPr>
          <w:p w14:paraId="79A88748" w14:textId="77777777" w:rsidR="00871983" w:rsidRPr="00C81748" w:rsidRDefault="00871983">
            <w:r w:rsidRPr="00C81748">
              <w:t>RFC</w:t>
            </w:r>
          </w:p>
        </w:tc>
        <w:tc>
          <w:tcPr>
            <w:tcW w:w="6656" w:type="dxa"/>
          </w:tcPr>
          <w:p w14:paraId="515ABEBB" w14:textId="77777777" w:rsidR="00871983" w:rsidRPr="00C81748" w:rsidRDefault="00871983">
            <w:r w:rsidRPr="00C81748">
              <w:t xml:space="preserve">Regulatory Framework Committee  </w:t>
            </w:r>
          </w:p>
        </w:tc>
      </w:tr>
      <w:tr w:rsidR="00B80A85" w:rsidRPr="00C81748" w14:paraId="27582BFE" w14:textId="77777777" w:rsidTr="00871983">
        <w:tc>
          <w:tcPr>
            <w:tcW w:w="2268" w:type="dxa"/>
          </w:tcPr>
          <w:p w14:paraId="778F8258" w14:textId="35C0853B" w:rsidR="00B80A85" w:rsidRPr="00C81748" w:rsidRDefault="00B80A85">
            <w:proofErr w:type="spellStart"/>
            <w:r w:rsidRPr="00B80A85">
              <w:t>SPDI</w:t>
            </w:r>
            <w:proofErr w:type="spellEnd"/>
          </w:p>
        </w:tc>
        <w:tc>
          <w:tcPr>
            <w:tcW w:w="6656" w:type="dxa"/>
          </w:tcPr>
          <w:p w14:paraId="57886A05" w14:textId="79F7E2B0" w:rsidR="00B80A85" w:rsidRPr="00C81748" w:rsidRDefault="00B80A85">
            <w:r w:rsidRPr="00B80A85">
              <w:t xml:space="preserve">Strategic Planning and Data Insight </w:t>
            </w:r>
          </w:p>
        </w:tc>
      </w:tr>
      <w:tr w:rsidR="00871983" w:rsidRPr="00C81748" w14:paraId="4262C193" w14:textId="77777777" w:rsidTr="00871983">
        <w:tc>
          <w:tcPr>
            <w:tcW w:w="2268" w:type="dxa"/>
          </w:tcPr>
          <w:p w14:paraId="2A40F300" w14:textId="77777777" w:rsidR="00871983" w:rsidRPr="00C81748" w:rsidRDefault="00871983">
            <w:r w:rsidRPr="00C81748">
              <w:t>UCAS</w:t>
            </w:r>
          </w:p>
        </w:tc>
        <w:tc>
          <w:tcPr>
            <w:tcW w:w="6656" w:type="dxa"/>
          </w:tcPr>
          <w:p w14:paraId="18B7130E" w14:textId="77777777" w:rsidR="00871983" w:rsidRPr="00C81748" w:rsidRDefault="00871983">
            <w:r w:rsidRPr="00C81748">
              <w:t>University and Colleges Admissions Service</w:t>
            </w:r>
          </w:p>
        </w:tc>
      </w:tr>
    </w:tbl>
    <w:p w14:paraId="022ED3EA" w14:textId="77777777" w:rsidR="00871983" w:rsidRPr="00C54B6A" w:rsidRDefault="00871983" w:rsidP="005C1895">
      <w:pPr>
        <w:rPr>
          <w:b/>
        </w:rPr>
      </w:pPr>
    </w:p>
    <w:p w14:paraId="7BB590DA" w14:textId="7ADFFB28" w:rsidR="0085449F" w:rsidRDefault="00D43A28" w:rsidP="00D43A28">
      <w:pPr>
        <w:pStyle w:val="Heading2"/>
      </w:pPr>
      <w:bookmarkStart w:id="31" w:name="_Toc201841677"/>
      <w:r>
        <w:t>Purpose</w:t>
      </w:r>
      <w:bookmarkEnd w:id="31"/>
    </w:p>
    <w:p w14:paraId="5186F3A4" w14:textId="77777777" w:rsidR="004A7384" w:rsidRPr="004A7384" w:rsidRDefault="004A7384" w:rsidP="004A7384"/>
    <w:p w14:paraId="7EFB1DD4" w14:textId="154B7B60" w:rsidR="00063852" w:rsidRPr="007B4090" w:rsidRDefault="00E47A8D" w:rsidP="00691DFA">
      <w:pPr>
        <w:pStyle w:val="ListParagraph"/>
        <w:numPr>
          <w:ilvl w:val="0"/>
          <w:numId w:val="14"/>
        </w:numPr>
      </w:pPr>
      <w:r w:rsidRPr="007B4090">
        <w:t xml:space="preserve">This section of the </w:t>
      </w:r>
      <w:proofErr w:type="spellStart"/>
      <w:r w:rsidRPr="007B4090">
        <w:t>AQSH</w:t>
      </w:r>
      <w:proofErr w:type="spellEnd"/>
      <w:r w:rsidRPr="007B4090">
        <w:t xml:space="preserve"> outlines the procedures for</w:t>
      </w:r>
      <w:r w:rsidR="007B4090" w:rsidRPr="007B4090">
        <w:t xml:space="preserve"> the following</w:t>
      </w:r>
      <w:r w:rsidRPr="007B4090">
        <w:t xml:space="preserve"> </w:t>
      </w:r>
      <w:r w:rsidR="007B4090" w:rsidRPr="007B4090">
        <w:t>changes and additions to the University’s academic portfolio</w:t>
      </w:r>
      <w:r w:rsidR="00063852" w:rsidRPr="007B4090">
        <w:t>:</w:t>
      </w:r>
    </w:p>
    <w:p w14:paraId="5A3D9693" w14:textId="77777777" w:rsidR="00691DFA" w:rsidRPr="007B4090" w:rsidRDefault="00691DFA" w:rsidP="00691DFA">
      <w:pPr>
        <w:pStyle w:val="ListParagraph"/>
        <w:ind w:left="360" w:firstLine="0"/>
      </w:pPr>
    </w:p>
    <w:p w14:paraId="03821937" w14:textId="733C0C3B" w:rsidR="00336DEC" w:rsidRPr="00050C98" w:rsidRDefault="00336DEC" w:rsidP="00336DEC">
      <w:pPr>
        <w:pStyle w:val="ListParagraph"/>
        <w:numPr>
          <w:ilvl w:val="0"/>
          <w:numId w:val="3"/>
        </w:numPr>
        <w:ind w:left="1560"/>
        <w:rPr>
          <w:color w:val="auto"/>
          <w:szCs w:val="24"/>
        </w:rPr>
      </w:pPr>
      <w:r w:rsidRPr="00050C98">
        <w:rPr>
          <w:color w:val="auto"/>
          <w:szCs w:val="24"/>
        </w:rPr>
        <w:t xml:space="preserve">new awards </w:t>
      </w:r>
    </w:p>
    <w:p w14:paraId="3EB59162" w14:textId="6F878DD9" w:rsidR="00B75ED4" w:rsidRPr="00050C98" w:rsidRDefault="00B75ED4" w:rsidP="00B75ED4">
      <w:pPr>
        <w:pStyle w:val="ListParagraph"/>
        <w:numPr>
          <w:ilvl w:val="0"/>
          <w:numId w:val="3"/>
        </w:numPr>
        <w:ind w:left="1560"/>
        <w:rPr>
          <w:color w:val="auto"/>
          <w:szCs w:val="24"/>
        </w:rPr>
      </w:pPr>
      <w:r w:rsidRPr="00050C98">
        <w:rPr>
          <w:color w:val="auto"/>
          <w:szCs w:val="24"/>
        </w:rPr>
        <w:t xml:space="preserve">new courses </w:t>
      </w:r>
    </w:p>
    <w:p w14:paraId="6E7C323A" w14:textId="3E2A11C6" w:rsidR="00CC6B25" w:rsidRPr="00050C98" w:rsidRDefault="00385F27" w:rsidP="00CC6B25">
      <w:pPr>
        <w:pStyle w:val="ListParagraph"/>
        <w:numPr>
          <w:ilvl w:val="0"/>
          <w:numId w:val="3"/>
        </w:numPr>
        <w:ind w:left="1560"/>
        <w:rPr>
          <w:color w:val="auto"/>
          <w:szCs w:val="24"/>
        </w:rPr>
      </w:pPr>
      <w:r>
        <w:rPr>
          <w:color w:val="auto"/>
          <w:szCs w:val="24"/>
        </w:rPr>
        <w:t xml:space="preserve">significant changes to </w:t>
      </w:r>
      <w:r w:rsidR="00CC6B25" w:rsidRPr="00050C98">
        <w:rPr>
          <w:color w:val="auto"/>
          <w:szCs w:val="24"/>
        </w:rPr>
        <w:t>existing courses</w:t>
      </w:r>
    </w:p>
    <w:p w14:paraId="33D8948A" w14:textId="676D936F" w:rsidR="00F24A3E" w:rsidRPr="00050C98" w:rsidRDefault="00F24A3E" w:rsidP="00CC6B25">
      <w:pPr>
        <w:pStyle w:val="ListParagraph"/>
        <w:numPr>
          <w:ilvl w:val="0"/>
          <w:numId w:val="3"/>
        </w:numPr>
        <w:ind w:left="1560"/>
        <w:rPr>
          <w:color w:val="auto"/>
          <w:szCs w:val="24"/>
        </w:rPr>
      </w:pPr>
      <w:r w:rsidRPr="00050C98">
        <w:rPr>
          <w:color w:val="auto"/>
          <w:szCs w:val="24"/>
        </w:rPr>
        <w:t xml:space="preserve">new collaborative partner and provision to be delivered by collaborative </w:t>
      </w:r>
      <w:proofErr w:type="gramStart"/>
      <w:r w:rsidRPr="00050C98">
        <w:rPr>
          <w:color w:val="auto"/>
          <w:szCs w:val="24"/>
        </w:rPr>
        <w:t>partner</w:t>
      </w:r>
      <w:proofErr w:type="gramEnd"/>
    </w:p>
    <w:p w14:paraId="4410FCF0" w14:textId="2F0026AD" w:rsidR="00862B8C" w:rsidRPr="00050C98" w:rsidRDefault="00862B8C" w:rsidP="00CC6B25">
      <w:pPr>
        <w:pStyle w:val="ListParagraph"/>
        <w:numPr>
          <w:ilvl w:val="0"/>
          <w:numId w:val="3"/>
        </w:numPr>
        <w:ind w:left="1560"/>
        <w:rPr>
          <w:color w:val="auto"/>
          <w:szCs w:val="24"/>
        </w:rPr>
      </w:pPr>
      <w:r w:rsidRPr="00050C98">
        <w:rPr>
          <w:color w:val="auto"/>
          <w:szCs w:val="24"/>
        </w:rPr>
        <w:t xml:space="preserve">changes to </w:t>
      </w:r>
      <w:r w:rsidR="00025F0A" w:rsidRPr="00050C98">
        <w:rPr>
          <w:color w:val="auto"/>
          <w:szCs w:val="24"/>
        </w:rPr>
        <w:t>location of delivery</w:t>
      </w:r>
      <w:r w:rsidRPr="00050C98">
        <w:rPr>
          <w:color w:val="auto"/>
          <w:szCs w:val="24"/>
        </w:rPr>
        <w:t xml:space="preserve"> </w:t>
      </w:r>
    </w:p>
    <w:p w14:paraId="6D1B5E21" w14:textId="16EB3B98" w:rsidR="009968C0" w:rsidRPr="00050C98" w:rsidRDefault="00BD0ECE" w:rsidP="00CC6B25">
      <w:pPr>
        <w:pStyle w:val="ListParagraph"/>
        <w:numPr>
          <w:ilvl w:val="0"/>
          <w:numId w:val="3"/>
        </w:numPr>
        <w:ind w:left="1560"/>
        <w:rPr>
          <w:color w:val="auto"/>
          <w:szCs w:val="24"/>
        </w:rPr>
      </w:pPr>
      <w:r w:rsidRPr="00050C98">
        <w:rPr>
          <w:color w:val="auto"/>
          <w:szCs w:val="24"/>
        </w:rPr>
        <w:t>changes or additions to the duration, mode of delivery of a course and/or intakes</w:t>
      </w:r>
    </w:p>
    <w:p w14:paraId="3D6F6013" w14:textId="1E70DD7E" w:rsidR="00A42652" w:rsidRPr="00050C98" w:rsidRDefault="00A42652" w:rsidP="00CC6B25">
      <w:pPr>
        <w:pStyle w:val="ListParagraph"/>
        <w:numPr>
          <w:ilvl w:val="0"/>
          <w:numId w:val="3"/>
        </w:numPr>
        <w:ind w:left="1560"/>
        <w:rPr>
          <w:color w:val="auto"/>
          <w:szCs w:val="24"/>
        </w:rPr>
      </w:pPr>
      <w:r w:rsidRPr="00050C98">
        <w:rPr>
          <w:color w:val="auto"/>
          <w:szCs w:val="24"/>
        </w:rPr>
        <w:lastRenderedPageBreak/>
        <w:t>changes</w:t>
      </w:r>
      <w:r w:rsidR="00B75ED4" w:rsidRPr="00050C98">
        <w:rPr>
          <w:color w:val="auto"/>
          <w:szCs w:val="24"/>
        </w:rPr>
        <w:t xml:space="preserve"> to</w:t>
      </w:r>
      <w:r w:rsidRPr="00050C98">
        <w:rPr>
          <w:color w:val="auto"/>
          <w:szCs w:val="24"/>
        </w:rPr>
        <w:t xml:space="preserve"> or additions </w:t>
      </w:r>
      <w:r w:rsidR="00B75ED4" w:rsidRPr="00050C98">
        <w:rPr>
          <w:color w:val="auto"/>
          <w:szCs w:val="24"/>
        </w:rPr>
        <w:t>of course pathways</w:t>
      </w:r>
    </w:p>
    <w:p w14:paraId="06454A96" w14:textId="77777777" w:rsidR="00C53832" w:rsidRPr="00050C98" w:rsidRDefault="00C53832" w:rsidP="00C53832">
      <w:pPr>
        <w:pStyle w:val="ListParagraph"/>
        <w:numPr>
          <w:ilvl w:val="0"/>
          <w:numId w:val="3"/>
        </w:numPr>
        <w:ind w:left="1560"/>
        <w:rPr>
          <w:color w:val="auto"/>
          <w:szCs w:val="24"/>
        </w:rPr>
      </w:pPr>
      <w:r w:rsidRPr="00050C98">
        <w:rPr>
          <w:color w:val="auto"/>
          <w:szCs w:val="24"/>
        </w:rPr>
        <w:t xml:space="preserve">changes to course titles </w:t>
      </w:r>
    </w:p>
    <w:p w14:paraId="009A4FA5" w14:textId="77777777" w:rsidR="00980E4A" w:rsidRPr="00050C98" w:rsidRDefault="00980E4A" w:rsidP="00980E4A">
      <w:pPr>
        <w:pStyle w:val="ListParagraph"/>
        <w:numPr>
          <w:ilvl w:val="0"/>
          <w:numId w:val="3"/>
        </w:numPr>
        <w:ind w:left="1560"/>
        <w:rPr>
          <w:color w:val="auto"/>
          <w:szCs w:val="24"/>
        </w:rPr>
      </w:pPr>
      <w:r w:rsidRPr="00050C98">
        <w:rPr>
          <w:color w:val="auto"/>
          <w:szCs w:val="24"/>
        </w:rPr>
        <w:t xml:space="preserve">course closures </w:t>
      </w:r>
    </w:p>
    <w:p w14:paraId="0638E059" w14:textId="77777777" w:rsidR="00336DEC" w:rsidRPr="00050C98" w:rsidRDefault="00336DEC" w:rsidP="00336DEC">
      <w:pPr>
        <w:pStyle w:val="ListParagraph"/>
        <w:numPr>
          <w:ilvl w:val="0"/>
          <w:numId w:val="3"/>
        </w:numPr>
        <w:ind w:left="1560"/>
        <w:rPr>
          <w:color w:val="auto"/>
          <w:szCs w:val="24"/>
        </w:rPr>
      </w:pPr>
      <w:r w:rsidRPr="00050C98">
        <w:rPr>
          <w:color w:val="auto"/>
          <w:szCs w:val="24"/>
        </w:rPr>
        <w:t xml:space="preserve">suspensions to recruitment </w:t>
      </w:r>
    </w:p>
    <w:p w14:paraId="520DF67A" w14:textId="77777777" w:rsidR="00063852" w:rsidRPr="00F7093C" w:rsidRDefault="00063852" w:rsidP="00D43A28">
      <w:pPr>
        <w:rPr>
          <w:color w:val="FF0000"/>
        </w:rPr>
      </w:pPr>
    </w:p>
    <w:p w14:paraId="50BFDE35" w14:textId="60E43D8C" w:rsidR="00F7093C" w:rsidRDefault="00F7093C" w:rsidP="00691DFA">
      <w:pPr>
        <w:pStyle w:val="ListParagraph"/>
        <w:numPr>
          <w:ilvl w:val="0"/>
          <w:numId w:val="14"/>
        </w:numPr>
      </w:pPr>
      <w:r w:rsidRPr="00DD792B">
        <w:t>These procedures ensure that proposed changes are considered and approved by a committee at the most appropriate level</w:t>
      </w:r>
      <w:r w:rsidR="00327C72" w:rsidRPr="00DD792B">
        <w:t xml:space="preserve">. </w:t>
      </w:r>
      <w:r w:rsidRPr="00DD792B">
        <w:t>The procedures also ensure that an audit trail is maintained and that any approved changes are correctly recorded.</w:t>
      </w:r>
    </w:p>
    <w:p w14:paraId="6B4BF067" w14:textId="77777777" w:rsidR="004A7384" w:rsidRDefault="004A7384" w:rsidP="004A7384">
      <w:pPr>
        <w:pStyle w:val="ListParagraph"/>
        <w:ind w:left="360" w:firstLine="0"/>
      </w:pPr>
    </w:p>
    <w:p w14:paraId="532C4754" w14:textId="72CE3173" w:rsidR="000B362A" w:rsidRDefault="002A2A73" w:rsidP="00691DFA">
      <w:pPr>
        <w:pStyle w:val="ListParagraph"/>
        <w:numPr>
          <w:ilvl w:val="0"/>
          <w:numId w:val="14"/>
        </w:numPr>
      </w:pPr>
      <w:r w:rsidRPr="002A2A73">
        <w:t xml:space="preserve">The forms in this section are designed to enable the relevant information to be collected to allow </w:t>
      </w:r>
      <w:r w:rsidR="00E92D98">
        <w:t xml:space="preserve">for </w:t>
      </w:r>
      <w:r w:rsidRPr="002A2A73">
        <w:t xml:space="preserve">informed decisions </w:t>
      </w:r>
      <w:r w:rsidR="00B259E6">
        <w:t xml:space="preserve">to </w:t>
      </w:r>
      <w:r w:rsidR="00C834AC">
        <w:t xml:space="preserve">be </w:t>
      </w:r>
      <w:r w:rsidR="00B259E6">
        <w:t>made for</w:t>
      </w:r>
      <w:r w:rsidRPr="002A2A73">
        <w:t xml:space="preserve"> each proposal</w:t>
      </w:r>
      <w:r w:rsidR="00B259E6">
        <w:t xml:space="preserve"> and identify necessary actions</w:t>
      </w:r>
      <w:r w:rsidRPr="002A2A73">
        <w:t xml:space="preserve">. The forms also serve to give notice to relevant </w:t>
      </w:r>
      <w:r w:rsidR="00E92D98">
        <w:t>departments</w:t>
      </w:r>
      <w:r w:rsidRPr="002A2A73">
        <w:t xml:space="preserve"> of the University about proposed changes to the University’s academic portfolio that affect marketing, recruitment, admission, timetabling, teaching, accommodation and the provision of information technology services and other resources.</w:t>
      </w:r>
    </w:p>
    <w:p w14:paraId="47DF9B27" w14:textId="77777777" w:rsidR="00691DFA" w:rsidRDefault="00691DFA" w:rsidP="00691DFA">
      <w:pPr>
        <w:pStyle w:val="ListParagraph"/>
        <w:ind w:left="360" w:firstLine="0"/>
      </w:pPr>
    </w:p>
    <w:p w14:paraId="601440E3" w14:textId="1FB3981F" w:rsidR="0060062F" w:rsidRPr="00327C72" w:rsidRDefault="0060062F" w:rsidP="00691DFA">
      <w:pPr>
        <w:pStyle w:val="ListParagraph"/>
        <w:numPr>
          <w:ilvl w:val="0"/>
          <w:numId w:val="14"/>
        </w:numPr>
      </w:pPr>
      <w:r w:rsidRPr="00327C72">
        <w:t xml:space="preserve">The following annexes contain flowcharts illustrating the approval of a new course or reapproval of an existing course, the approximate timelines, and the activities in setting up these courses following PMG or </w:t>
      </w:r>
      <w:proofErr w:type="spellStart"/>
      <w:r w:rsidRPr="00327C72">
        <w:t>QAPCC</w:t>
      </w:r>
      <w:proofErr w:type="spellEnd"/>
      <w:r w:rsidRPr="00327C72">
        <w:t xml:space="preserve"> approval:</w:t>
      </w:r>
    </w:p>
    <w:p w14:paraId="040A3F0D" w14:textId="77777777" w:rsidR="0060062F" w:rsidRPr="004951F8" w:rsidRDefault="0060062F" w:rsidP="0060062F">
      <w:pPr>
        <w:pStyle w:val="ListParagraph"/>
        <w:ind w:left="1440" w:firstLine="0"/>
        <w:jc w:val="both"/>
        <w:rPr>
          <w:color w:val="auto"/>
        </w:rPr>
      </w:pPr>
    </w:p>
    <w:p w14:paraId="18218F7F" w14:textId="77777777" w:rsidR="0060062F" w:rsidRPr="00C47CD4" w:rsidRDefault="0060062F" w:rsidP="0060062F">
      <w:pPr>
        <w:pStyle w:val="ListParagraph"/>
        <w:numPr>
          <w:ilvl w:val="0"/>
          <w:numId w:val="11"/>
        </w:numPr>
        <w:ind w:left="1560"/>
        <w:jc w:val="both"/>
        <w:rPr>
          <w:color w:val="auto"/>
          <w:szCs w:val="24"/>
        </w:rPr>
      </w:pPr>
      <w:r w:rsidRPr="00C47CD4">
        <w:rPr>
          <w:color w:val="auto"/>
          <w:szCs w:val="24"/>
        </w:rPr>
        <w:t xml:space="preserve">Annex A: this flowchart illustrates the post-PMG activities following the approval of a proposal to proceed to validation and the validation of a new course. </w:t>
      </w:r>
    </w:p>
    <w:p w14:paraId="5A8AB056" w14:textId="77777777" w:rsidR="0060062F" w:rsidRPr="00C47CD4" w:rsidRDefault="0060062F" w:rsidP="0060062F">
      <w:pPr>
        <w:pStyle w:val="ListParagraph"/>
        <w:numPr>
          <w:ilvl w:val="0"/>
          <w:numId w:val="11"/>
        </w:numPr>
        <w:ind w:left="1560"/>
        <w:jc w:val="both"/>
        <w:rPr>
          <w:color w:val="auto"/>
          <w:szCs w:val="24"/>
        </w:rPr>
      </w:pPr>
      <w:r w:rsidRPr="00C47CD4">
        <w:rPr>
          <w:color w:val="auto"/>
          <w:szCs w:val="24"/>
        </w:rPr>
        <w:t>Annex B: this flowchart illustrates the series of events relating to the approval of a new course (not including master’s Award(s) by Learning Agreements – see section H).</w:t>
      </w:r>
    </w:p>
    <w:p w14:paraId="159BABBC" w14:textId="77777777" w:rsidR="0060062F" w:rsidRPr="00C47CD4" w:rsidRDefault="0060062F" w:rsidP="0060062F">
      <w:pPr>
        <w:pStyle w:val="ListParagraph"/>
        <w:numPr>
          <w:ilvl w:val="0"/>
          <w:numId w:val="11"/>
        </w:numPr>
        <w:ind w:left="1560"/>
        <w:jc w:val="both"/>
        <w:rPr>
          <w:color w:val="auto"/>
          <w:szCs w:val="24"/>
        </w:rPr>
      </w:pPr>
      <w:r w:rsidRPr="00C47CD4">
        <w:rPr>
          <w:color w:val="auto"/>
          <w:szCs w:val="24"/>
        </w:rPr>
        <w:t xml:space="preserve">Annex C: this flowchart illustrates the series of events relating to the approval of a new course that will be delivered by a collaborative partner institution. </w:t>
      </w:r>
    </w:p>
    <w:p w14:paraId="101812A2" w14:textId="39C3CDAC" w:rsidR="0060062F" w:rsidRPr="00C47CD4" w:rsidRDefault="0060062F" w:rsidP="0060062F">
      <w:pPr>
        <w:pStyle w:val="ListParagraph"/>
        <w:numPr>
          <w:ilvl w:val="0"/>
          <w:numId w:val="11"/>
        </w:numPr>
        <w:ind w:left="1560"/>
        <w:jc w:val="both"/>
        <w:rPr>
          <w:color w:val="auto"/>
          <w:szCs w:val="24"/>
        </w:rPr>
      </w:pPr>
      <w:r w:rsidRPr="00C47CD4">
        <w:rPr>
          <w:color w:val="auto"/>
          <w:szCs w:val="24"/>
        </w:rPr>
        <w:t xml:space="preserve">Annex D: this flowchart illustrates the series of events relating to </w:t>
      </w:r>
      <w:r w:rsidR="00665779">
        <w:rPr>
          <w:color w:val="auto"/>
          <w:szCs w:val="24"/>
        </w:rPr>
        <w:t>significant changes to</w:t>
      </w:r>
      <w:r w:rsidRPr="00C47CD4">
        <w:rPr>
          <w:color w:val="auto"/>
          <w:szCs w:val="24"/>
        </w:rPr>
        <w:t xml:space="preserve"> an existing course.</w:t>
      </w:r>
    </w:p>
    <w:p w14:paraId="10A2A90D" w14:textId="77777777" w:rsidR="0060062F" w:rsidRDefault="0060062F" w:rsidP="002A2A73">
      <w:pPr>
        <w:jc w:val="both"/>
      </w:pPr>
    </w:p>
    <w:p w14:paraId="0D17B989" w14:textId="77777777" w:rsidR="003956D6" w:rsidRPr="00C81748" w:rsidRDefault="003956D6" w:rsidP="005906EB">
      <w:pPr>
        <w:pStyle w:val="Heading2"/>
      </w:pPr>
      <w:bookmarkStart w:id="32" w:name="_Toc201841678"/>
      <w:r w:rsidRPr="00C81748">
        <w:rPr>
          <w:rStyle w:val="Heading2Char"/>
          <w:b/>
        </w:rPr>
        <w:t>Approval of a new award (qualification</w:t>
      </w:r>
      <w:r w:rsidRPr="00C81748">
        <w:t>)</w:t>
      </w:r>
      <w:bookmarkEnd w:id="32"/>
      <w:r w:rsidRPr="00C81748">
        <w:t xml:space="preserve"> </w:t>
      </w:r>
    </w:p>
    <w:p w14:paraId="68C303BC" w14:textId="77777777" w:rsidR="006053DD" w:rsidRDefault="006053DD" w:rsidP="005906EB">
      <w:pPr>
        <w:keepNext/>
        <w:keepLines/>
        <w:jc w:val="both"/>
      </w:pPr>
    </w:p>
    <w:p w14:paraId="62357650" w14:textId="4DC959D7" w:rsidR="003956D6" w:rsidRDefault="003956D6" w:rsidP="00691DFA">
      <w:pPr>
        <w:pStyle w:val="ListParagraph"/>
        <w:numPr>
          <w:ilvl w:val="0"/>
          <w:numId w:val="14"/>
        </w:numPr>
      </w:pPr>
      <w:r w:rsidRPr="003956D6">
        <w:t>A new award is one not currently offered by the University, e.g., Bachelor of Hunting (</w:t>
      </w:r>
      <w:proofErr w:type="spellStart"/>
      <w:r w:rsidRPr="003956D6">
        <w:t>BHunt</w:t>
      </w:r>
      <w:proofErr w:type="spellEnd"/>
      <w:r w:rsidRPr="003956D6">
        <w:t>), Master of Fishing (</w:t>
      </w:r>
      <w:proofErr w:type="spellStart"/>
      <w:r w:rsidRPr="003956D6">
        <w:t>MFish</w:t>
      </w:r>
      <w:proofErr w:type="spellEnd"/>
      <w:r w:rsidRPr="003956D6">
        <w:t xml:space="preserve">). A proposal must be submitted to EC on the New Qualification form A1. The proposal will be considered by EC to ensure </w:t>
      </w:r>
      <w:r w:rsidR="005B4705" w:rsidRPr="00242260">
        <w:t xml:space="preserve">it </w:t>
      </w:r>
      <w:r w:rsidRPr="00242260">
        <w:t>fit</w:t>
      </w:r>
      <w:r w:rsidR="005B4705" w:rsidRPr="00242260">
        <w:t>s</w:t>
      </w:r>
      <w:r w:rsidRPr="003956D6">
        <w:t xml:space="preserve"> with the University’s strategic plan and then submitted to the RFC for detailed regulatory consideration. RFC will then make a recommendation to Academic Council. If a new qualification requires any regulatory variances, EC will refer these variances to RFC for approval, prior to validation. The awards/qualifications approved by the University can be found in the </w:t>
      </w:r>
      <w:hyperlink r:id="rId11" w:history="1">
        <w:r w:rsidRPr="009B483E">
          <w:rPr>
            <w:rStyle w:val="Hyperlink"/>
          </w:rPr>
          <w:t xml:space="preserve">Academic Regulations – </w:t>
        </w:r>
        <w:proofErr w:type="spellStart"/>
        <w:r w:rsidRPr="009B483E">
          <w:rPr>
            <w:rStyle w:val="Hyperlink"/>
          </w:rPr>
          <w:t>AR1</w:t>
        </w:r>
        <w:proofErr w:type="spellEnd"/>
        <w:r w:rsidRPr="009B483E">
          <w:rPr>
            <w:rStyle w:val="Hyperlink"/>
          </w:rPr>
          <w:t>: Awards of the University</w:t>
        </w:r>
      </w:hyperlink>
      <w:r w:rsidRPr="003956D6">
        <w:t>.</w:t>
      </w:r>
      <w:bookmarkStart w:id="33" w:name="_Toc87260812"/>
      <w:bookmarkStart w:id="34" w:name="_Toc96417604"/>
    </w:p>
    <w:p w14:paraId="1A47208D" w14:textId="77777777" w:rsidR="00691DFA" w:rsidRDefault="00691DFA" w:rsidP="00691DFA">
      <w:pPr>
        <w:pStyle w:val="ListParagraph"/>
        <w:ind w:left="360" w:firstLine="0"/>
      </w:pPr>
    </w:p>
    <w:p w14:paraId="2259B1C2" w14:textId="71D69470" w:rsidR="007671A7" w:rsidRDefault="007671A7" w:rsidP="007671A7">
      <w:pPr>
        <w:pStyle w:val="Heading2"/>
        <w:rPr>
          <w:rStyle w:val="Heading2Char"/>
          <w:b/>
        </w:rPr>
      </w:pPr>
      <w:bookmarkStart w:id="35" w:name="_Toc201841679"/>
      <w:r w:rsidRPr="00C81748">
        <w:rPr>
          <w:rStyle w:val="Heading2Char"/>
          <w:b/>
        </w:rPr>
        <w:lastRenderedPageBreak/>
        <w:t>Approval of a new</w:t>
      </w:r>
      <w:r>
        <w:rPr>
          <w:rStyle w:val="Heading2Char"/>
          <w:b/>
        </w:rPr>
        <w:t xml:space="preserve"> </w:t>
      </w:r>
      <w:r w:rsidRPr="00C81748">
        <w:rPr>
          <w:rStyle w:val="Heading2Char"/>
          <w:b/>
        </w:rPr>
        <w:t>course</w:t>
      </w:r>
      <w:r>
        <w:rPr>
          <w:rStyle w:val="Heading2Char"/>
          <w:b/>
        </w:rPr>
        <w:t xml:space="preserve"> </w:t>
      </w:r>
      <w:r w:rsidR="00164B34">
        <w:rPr>
          <w:rStyle w:val="Heading2Char"/>
          <w:b/>
        </w:rPr>
        <w:t>(</w:t>
      </w:r>
      <w:r w:rsidR="00890248">
        <w:rPr>
          <w:rStyle w:val="Heading2Char"/>
          <w:b/>
        </w:rPr>
        <w:t>including higher and degree apprenticeships</w:t>
      </w:r>
      <w:r w:rsidR="00164B34">
        <w:rPr>
          <w:rStyle w:val="Heading2Char"/>
          <w:b/>
        </w:rPr>
        <w:t>)</w:t>
      </w:r>
      <w:r w:rsidR="00890248">
        <w:rPr>
          <w:rStyle w:val="Heading2Char"/>
          <w:b/>
        </w:rPr>
        <w:t xml:space="preserve"> </w:t>
      </w:r>
      <w:r>
        <w:rPr>
          <w:rStyle w:val="Heading2Char"/>
          <w:b/>
        </w:rPr>
        <w:t xml:space="preserve">to be delivered by </w:t>
      </w:r>
      <w:r w:rsidRPr="00A85300">
        <w:rPr>
          <w:rStyle w:val="Heading2Char"/>
          <w:b/>
        </w:rPr>
        <w:t>Kingston University</w:t>
      </w:r>
      <w:bookmarkEnd w:id="35"/>
      <w:r w:rsidRPr="00C81748">
        <w:rPr>
          <w:rStyle w:val="Heading2Char"/>
          <w:b/>
        </w:rPr>
        <w:t xml:space="preserve"> </w:t>
      </w:r>
    </w:p>
    <w:p w14:paraId="66051FD7" w14:textId="77777777" w:rsidR="007671A7" w:rsidRDefault="007671A7" w:rsidP="007671A7">
      <w:pPr>
        <w:jc w:val="both"/>
      </w:pPr>
    </w:p>
    <w:p w14:paraId="6DA35611" w14:textId="77777777" w:rsidR="007671A7" w:rsidRDefault="007671A7" w:rsidP="00691DFA">
      <w:pPr>
        <w:pStyle w:val="ListParagraph"/>
        <w:numPr>
          <w:ilvl w:val="0"/>
          <w:numId w:val="14"/>
        </w:numPr>
      </w:pPr>
      <w:r w:rsidRPr="00E33003">
        <w:t xml:space="preserve">A new course is one that is not currently in the University’s portfolio. It may be composed of existing modules or may include new modules. </w:t>
      </w:r>
      <w:bookmarkStart w:id="36" w:name="_Toc87260813"/>
      <w:bookmarkStart w:id="37" w:name="_Toc96417605"/>
    </w:p>
    <w:bookmarkEnd w:id="36"/>
    <w:bookmarkEnd w:id="37"/>
    <w:p w14:paraId="304A0C0B" w14:textId="77777777" w:rsidR="00691DFA" w:rsidRDefault="00691DFA" w:rsidP="00691DFA">
      <w:pPr>
        <w:pStyle w:val="ListParagraph"/>
        <w:ind w:left="360" w:firstLine="0"/>
      </w:pPr>
    </w:p>
    <w:p w14:paraId="2E29B7A6" w14:textId="77777777" w:rsidR="007671A7" w:rsidRPr="006C7A75" w:rsidRDefault="007671A7" w:rsidP="00691DFA">
      <w:pPr>
        <w:pStyle w:val="ListParagraph"/>
        <w:numPr>
          <w:ilvl w:val="0"/>
          <w:numId w:val="14"/>
        </w:numPr>
      </w:pPr>
      <w:r>
        <w:t>P</w:t>
      </w:r>
      <w:r w:rsidRPr="00E33003">
        <w:t xml:space="preserve">roposals for new courses to be delivered </w:t>
      </w:r>
      <w:r>
        <w:t xml:space="preserve">by Kingston University </w:t>
      </w:r>
      <w:r w:rsidRPr="00E33003">
        <w:t>must be submitted to</w:t>
      </w:r>
      <w:r>
        <w:t xml:space="preserve"> the</w:t>
      </w:r>
      <w:r w:rsidRPr="00E33003">
        <w:t xml:space="preserve"> </w:t>
      </w:r>
      <w:r>
        <w:t xml:space="preserve">Portfolio Management Group (PMG) who will confirm whether the course(s) can proceed to validation. </w:t>
      </w:r>
    </w:p>
    <w:p w14:paraId="2CCCF6C8" w14:textId="77777777" w:rsidR="00691DFA" w:rsidRDefault="00691DFA" w:rsidP="00691DFA">
      <w:pPr>
        <w:pStyle w:val="ListParagraph"/>
        <w:ind w:left="360" w:firstLine="0"/>
      </w:pPr>
    </w:p>
    <w:p w14:paraId="11771D52" w14:textId="16393C5A" w:rsidR="007671A7" w:rsidRDefault="007671A7" w:rsidP="00691DFA">
      <w:pPr>
        <w:pStyle w:val="ListParagraph"/>
        <w:numPr>
          <w:ilvl w:val="0"/>
          <w:numId w:val="14"/>
        </w:numPr>
      </w:pPr>
      <w:r w:rsidRPr="00E33003">
        <w:t xml:space="preserve">Any proposal for a new Foundation Degree must be accompanied by a proposal for a linked Honours top-up degree. If the linked Honours top-up already exists, this should be identified within the proposal for the Foundation Degree. </w:t>
      </w:r>
    </w:p>
    <w:p w14:paraId="146EF64C" w14:textId="77777777" w:rsidR="00691DFA" w:rsidRDefault="00691DFA" w:rsidP="00691DFA">
      <w:pPr>
        <w:pStyle w:val="ListParagraph"/>
      </w:pPr>
    </w:p>
    <w:p w14:paraId="413F4C32" w14:textId="69D97A91" w:rsidR="006F113F" w:rsidRDefault="006F113F" w:rsidP="00912562">
      <w:pPr>
        <w:pStyle w:val="ListParagraph"/>
        <w:numPr>
          <w:ilvl w:val="0"/>
          <w:numId w:val="14"/>
        </w:numPr>
      </w:pPr>
      <w:r>
        <w:t xml:space="preserve">Proposals for standalone top-up degrees </w:t>
      </w:r>
      <w:r w:rsidR="00F66DB5">
        <w:t xml:space="preserve">can be presented for approval but </w:t>
      </w:r>
      <w:r w:rsidR="005C1474">
        <w:t xml:space="preserve">must </w:t>
      </w:r>
      <w:r w:rsidR="00F66DB5">
        <w:t xml:space="preserve">clearly state the qualifications or experience that students </w:t>
      </w:r>
      <w:r w:rsidR="009B3336">
        <w:t>would need to</w:t>
      </w:r>
      <w:r w:rsidR="00F66DB5">
        <w:t xml:space="preserve"> have to be </w:t>
      </w:r>
      <w:r w:rsidR="00B65DBE">
        <w:t>admitted onto the top-up.</w:t>
      </w:r>
    </w:p>
    <w:p w14:paraId="1DEC2E8A" w14:textId="77777777" w:rsidR="006F113F" w:rsidRDefault="006F113F" w:rsidP="00691DFA">
      <w:pPr>
        <w:pStyle w:val="ListParagraph"/>
      </w:pPr>
    </w:p>
    <w:p w14:paraId="21AC873E" w14:textId="3D5BC5C3" w:rsidR="007671A7" w:rsidRDefault="007671A7" w:rsidP="00691DFA">
      <w:pPr>
        <w:pStyle w:val="ListParagraph"/>
        <w:numPr>
          <w:ilvl w:val="0"/>
          <w:numId w:val="14"/>
        </w:numPr>
      </w:pPr>
      <w:r>
        <w:t xml:space="preserve">Once the proposal is approved by PMG, the </w:t>
      </w:r>
      <w:r w:rsidR="009B02EA">
        <w:t>k</w:t>
      </w:r>
      <w:r>
        <w:t xml:space="preserve">ey </w:t>
      </w:r>
      <w:r w:rsidR="009B02EA">
        <w:t>c</w:t>
      </w:r>
      <w:r>
        <w:t xml:space="preserve">ourse </w:t>
      </w:r>
      <w:r w:rsidR="009B02EA">
        <w:t>c</w:t>
      </w:r>
      <w:r>
        <w:t xml:space="preserve">ontact is required to complete form </w:t>
      </w:r>
      <w:proofErr w:type="spellStart"/>
      <w:r>
        <w:t>A2</w:t>
      </w:r>
      <w:proofErr w:type="spellEnd"/>
      <w:r w:rsidR="00A17997">
        <w:t xml:space="preserve"> on the University’s CMS</w:t>
      </w:r>
      <w:r>
        <w:t xml:space="preserve"> and submit it to QAE.</w:t>
      </w:r>
    </w:p>
    <w:p w14:paraId="2F078617" w14:textId="77777777" w:rsidR="00873E68" w:rsidRDefault="00873E68" w:rsidP="00873E68">
      <w:pPr>
        <w:pStyle w:val="ListParagraph"/>
      </w:pPr>
    </w:p>
    <w:p w14:paraId="2A202A67" w14:textId="04BE9B84" w:rsidR="00873E68" w:rsidRPr="00DA5818" w:rsidRDefault="001E060A" w:rsidP="00691DFA">
      <w:pPr>
        <w:pStyle w:val="ListParagraph"/>
        <w:numPr>
          <w:ilvl w:val="0"/>
          <w:numId w:val="14"/>
        </w:numPr>
      </w:pPr>
      <w:r w:rsidRPr="00DA5818">
        <w:t xml:space="preserve">For </w:t>
      </w:r>
      <w:r w:rsidR="00F90FA9">
        <w:t>cross-</w:t>
      </w:r>
      <w:r w:rsidRPr="00DA5818">
        <w:t>disc</w:t>
      </w:r>
      <w:r w:rsidR="00F90FA9">
        <w:t>iplinary</w:t>
      </w:r>
      <w:r w:rsidRPr="00DA5818">
        <w:t xml:space="preserve"> courses </w:t>
      </w:r>
      <w:r w:rsidR="00F90FA9">
        <w:t xml:space="preserve">which involves </w:t>
      </w:r>
      <w:r w:rsidR="002E7DE2">
        <w:t xml:space="preserve">multiple </w:t>
      </w:r>
      <w:r w:rsidR="009B02EA">
        <w:t>faculties</w:t>
      </w:r>
      <w:r w:rsidR="00F90FA9">
        <w:t xml:space="preserve">, the </w:t>
      </w:r>
      <w:r w:rsidR="002A397D">
        <w:t>f</w:t>
      </w:r>
      <w:r w:rsidRPr="00DA5818">
        <w:t>aculty leads</w:t>
      </w:r>
      <w:r w:rsidR="002A397D">
        <w:t xml:space="preserve"> developing the proposal must</w:t>
      </w:r>
      <w:r w:rsidRPr="00DA5818">
        <w:t xml:space="preserve"> discuss and get approval</w:t>
      </w:r>
      <w:r w:rsidR="002E7DE2">
        <w:t xml:space="preserve"> </w:t>
      </w:r>
      <w:r w:rsidR="00FB07FC">
        <w:t>for</w:t>
      </w:r>
      <w:r w:rsidR="002E7DE2">
        <w:t xml:space="preserve"> the proposal</w:t>
      </w:r>
      <w:r w:rsidRPr="00DA5818">
        <w:t xml:space="preserve"> from </w:t>
      </w:r>
      <w:r w:rsidR="00FB07FC">
        <w:t xml:space="preserve">the Deans of </w:t>
      </w:r>
      <w:r w:rsidRPr="00DA5818">
        <w:t xml:space="preserve">both </w:t>
      </w:r>
      <w:r w:rsidR="00FB07FC">
        <w:t>faculties.</w:t>
      </w:r>
    </w:p>
    <w:p w14:paraId="6B896988" w14:textId="77777777" w:rsidR="009300F3" w:rsidRPr="00DA5818" w:rsidRDefault="009300F3" w:rsidP="009300F3">
      <w:pPr>
        <w:pStyle w:val="ListParagraph"/>
      </w:pPr>
    </w:p>
    <w:p w14:paraId="3CDC53D8" w14:textId="7E173E87" w:rsidR="009300F3" w:rsidRPr="00DA5818" w:rsidRDefault="009B02EA" w:rsidP="00691DFA">
      <w:pPr>
        <w:pStyle w:val="ListParagraph"/>
        <w:numPr>
          <w:ilvl w:val="0"/>
          <w:numId w:val="14"/>
        </w:numPr>
      </w:pPr>
      <w:r>
        <w:t xml:space="preserve">Key </w:t>
      </w:r>
      <w:r w:rsidR="00F10AC0">
        <w:t>course contacts, developing a proposal for a new course</w:t>
      </w:r>
      <w:r w:rsidR="00DB2504">
        <w:t xml:space="preserve"> (including cross-disciplinary courses) should c</w:t>
      </w:r>
      <w:r w:rsidR="009300F3" w:rsidRPr="00DA5818">
        <w:t>ontact</w:t>
      </w:r>
      <w:r>
        <w:t xml:space="preserve"> QAE</w:t>
      </w:r>
      <w:r w:rsidR="009300F3" w:rsidRPr="00DA5818">
        <w:t xml:space="preserve"> for </w:t>
      </w:r>
      <w:r w:rsidR="00DB2504">
        <w:t xml:space="preserve">information about </w:t>
      </w:r>
      <w:r w:rsidR="009300F3" w:rsidRPr="00DA5818">
        <w:t xml:space="preserve">any potential </w:t>
      </w:r>
      <w:proofErr w:type="spellStart"/>
      <w:r w:rsidR="009300F3" w:rsidRPr="00DA5818">
        <w:t>PSRB</w:t>
      </w:r>
      <w:proofErr w:type="spellEnd"/>
      <w:r w:rsidR="009300F3" w:rsidRPr="00DA5818">
        <w:t xml:space="preserve"> accreditations</w:t>
      </w:r>
      <w:r w:rsidR="00DB2504">
        <w:t>.</w:t>
      </w:r>
    </w:p>
    <w:p w14:paraId="6EDD510A" w14:textId="77777777" w:rsidR="00380ED2" w:rsidRDefault="00380ED2" w:rsidP="007671A7">
      <w:pPr>
        <w:pStyle w:val="Heading2"/>
        <w:rPr>
          <w:b w:val="0"/>
          <w:bCs/>
          <w:i/>
          <w:iCs/>
          <w:szCs w:val="20"/>
        </w:rPr>
      </w:pPr>
    </w:p>
    <w:p w14:paraId="3FB98CD8" w14:textId="522EF798" w:rsidR="007671A7" w:rsidRPr="00764F79" w:rsidRDefault="007671A7" w:rsidP="007671A7">
      <w:pPr>
        <w:pStyle w:val="Heading2"/>
        <w:rPr>
          <w:b w:val="0"/>
          <w:bCs/>
          <w:i/>
          <w:iCs/>
          <w:szCs w:val="20"/>
        </w:rPr>
      </w:pPr>
      <w:bookmarkStart w:id="38" w:name="_Toc201841680"/>
      <w:r w:rsidRPr="00764F79">
        <w:rPr>
          <w:b w:val="0"/>
          <w:bCs/>
          <w:i/>
          <w:iCs/>
          <w:szCs w:val="20"/>
        </w:rPr>
        <w:t>Subject to Validation and Validation Timeframe</w:t>
      </w:r>
      <w:bookmarkEnd w:id="38"/>
    </w:p>
    <w:p w14:paraId="4C5D0DB7" w14:textId="77777777" w:rsidR="007671A7" w:rsidRDefault="007671A7" w:rsidP="007671A7">
      <w:pPr>
        <w:jc w:val="both"/>
      </w:pPr>
    </w:p>
    <w:p w14:paraId="28E3F7C1" w14:textId="0E9F9B52" w:rsidR="007671A7" w:rsidRPr="007C136A" w:rsidRDefault="009B1DDF" w:rsidP="00691DFA">
      <w:pPr>
        <w:pStyle w:val="ListParagraph"/>
        <w:numPr>
          <w:ilvl w:val="0"/>
          <w:numId w:val="14"/>
        </w:numPr>
      </w:pPr>
      <w:r>
        <w:t>F</w:t>
      </w:r>
      <w:r w:rsidR="00E2350B">
        <w:t>aculties</w:t>
      </w:r>
      <w:r w:rsidR="007671A7" w:rsidRPr="007C136A">
        <w:t xml:space="preserve"> are permitted to advertise courses for recruitment after they have been approved to proceed to validation by PMG. If required, an associated ‘Discover Uni’ record will be created, and a link published from the relevant course page. Where courses that have not yet been validated are advertised, the advertisement must clearly state that the course is</w:t>
      </w:r>
      <w:r w:rsidR="007671A7">
        <w:t xml:space="preserve"> “subject to approval”.</w:t>
      </w:r>
    </w:p>
    <w:p w14:paraId="30EAE327" w14:textId="77777777" w:rsidR="00691DFA" w:rsidRPr="007C136A" w:rsidRDefault="00691DFA" w:rsidP="00691DFA">
      <w:pPr>
        <w:pStyle w:val="ListParagraph"/>
        <w:ind w:left="360" w:firstLine="0"/>
      </w:pPr>
    </w:p>
    <w:p w14:paraId="6741ADB0" w14:textId="638818CA" w:rsidR="00691DFA" w:rsidRDefault="007671A7" w:rsidP="00691DFA">
      <w:pPr>
        <w:pStyle w:val="ListParagraph"/>
        <w:numPr>
          <w:ilvl w:val="0"/>
          <w:numId w:val="14"/>
        </w:numPr>
      </w:pPr>
      <w:r w:rsidRPr="007C136A">
        <w:t>Once courses have been approved by PMG to proceed to validation, they must be validated within the next academic year. If a course is not validated within this period, this must be reported to PMG so that a further academic year may be granted. If a course is not validated within 2 consecutive academic years, approval to proceed to validation will be revoked, thus requiring the course team to restart the process through the submission of a new proposal for consideration and approval</w:t>
      </w:r>
      <w:r w:rsidR="0024483B">
        <w:t xml:space="preserve"> by PMG</w:t>
      </w:r>
      <w:r w:rsidRPr="007C136A">
        <w:t>.</w:t>
      </w:r>
    </w:p>
    <w:p w14:paraId="4CA46B86" w14:textId="0A7FE35A" w:rsidR="007671A7" w:rsidRPr="007C136A" w:rsidRDefault="007671A7" w:rsidP="00691DFA">
      <w:pPr>
        <w:pStyle w:val="ListParagraph"/>
        <w:ind w:left="360" w:firstLine="0"/>
      </w:pPr>
      <w:r w:rsidRPr="007C136A">
        <w:t xml:space="preserve"> </w:t>
      </w:r>
    </w:p>
    <w:p w14:paraId="5ABDC74C" w14:textId="77777777" w:rsidR="007671A7" w:rsidRDefault="007671A7" w:rsidP="00691DFA">
      <w:pPr>
        <w:pStyle w:val="ListParagraph"/>
        <w:numPr>
          <w:ilvl w:val="0"/>
          <w:numId w:val="14"/>
        </w:numPr>
      </w:pPr>
      <w:r w:rsidRPr="007C136A">
        <w:t xml:space="preserve">When validated, a course will normally be permitted to recruit students; however, the </w:t>
      </w:r>
      <w:proofErr w:type="spellStart"/>
      <w:r w:rsidRPr="007C136A">
        <w:t>QAPCC</w:t>
      </w:r>
      <w:proofErr w:type="spellEnd"/>
      <w:r w:rsidRPr="007C136A">
        <w:t xml:space="preserve"> reserves the right to postpone or suspend recruitment. </w:t>
      </w:r>
      <w:r w:rsidRPr="007C136A">
        <w:lastRenderedPageBreak/>
        <w:t>Postponement or suspension of recruitment will be noted by the Academic Council.</w:t>
      </w:r>
    </w:p>
    <w:p w14:paraId="5083621A" w14:textId="77777777" w:rsidR="00FA1424" w:rsidRDefault="00FA1424" w:rsidP="00FA1424">
      <w:pPr>
        <w:pStyle w:val="ListParagraph"/>
      </w:pPr>
    </w:p>
    <w:p w14:paraId="18C82014" w14:textId="1BE2042C" w:rsidR="00FA1424" w:rsidRDefault="003E7948" w:rsidP="00691DFA">
      <w:pPr>
        <w:pStyle w:val="ListParagraph"/>
        <w:numPr>
          <w:ilvl w:val="0"/>
          <w:numId w:val="14"/>
        </w:numPr>
      </w:pPr>
      <w:r>
        <w:t xml:space="preserve">Courses that recruit via UCAS </w:t>
      </w:r>
      <w:r w:rsidR="00534009">
        <w:t xml:space="preserve">should </w:t>
      </w:r>
      <w:r w:rsidR="00FA1424">
        <w:t>be fully validated (</w:t>
      </w:r>
      <w:r w:rsidR="009B1DDF">
        <w:t>i.e.,</w:t>
      </w:r>
      <w:r w:rsidR="00FA1424">
        <w:t xml:space="preserve"> all conditions signed off)</w:t>
      </w:r>
      <w:r w:rsidR="00172759">
        <w:t xml:space="preserve"> at least 18 months before the intended start date</w:t>
      </w:r>
      <w:r w:rsidR="000E677E">
        <w:t xml:space="preserve">. </w:t>
      </w:r>
      <w:r w:rsidR="001027A2" w:rsidRPr="00403D72">
        <w:rPr>
          <w:bCs/>
          <w:szCs w:val="24"/>
        </w:rPr>
        <w:t xml:space="preserve">For all other courses, there must be three clear months between validation and the proposed start date of the </w:t>
      </w:r>
      <w:r w:rsidR="001027A2">
        <w:rPr>
          <w:bCs/>
          <w:szCs w:val="24"/>
        </w:rPr>
        <w:t>course</w:t>
      </w:r>
      <w:r w:rsidR="00D07C58" w:rsidRPr="006A7D11">
        <w:t>.</w:t>
      </w:r>
    </w:p>
    <w:p w14:paraId="4FE1903C" w14:textId="77777777" w:rsidR="00691DFA" w:rsidRDefault="00691DFA" w:rsidP="00691DFA">
      <w:pPr>
        <w:pStyle w:val="ListParagraph"/>
      </w:pPr>
    </w:p>
    <w:p w14:paraId="28E3B631" w14:textId="78A03A0E" w:rsidR="00254552" w:rsidRDefault="00254552" w:rsidP="00254552">
      <w:pPr>
        <w:pStyle w:val="Heading2"/>
        <w:rPr>
          <w:szCs w:val="20"/>
        </w:rPr>
      </w:pPr>
      <w:bookmarkStart w:id="39" w:name="_Toc87260815"/>
      <w:bookmarkStart w:id="40" w:name="_Toc96417607"/>
      <w:bookmarkStart w:id="41" w:name="_Toc201841681"/>
      <w:r>
        <w:rPr>
          <w:szCs w:val="20"/>
        </w:rPr>
        <w:t xml:space="preserve">Approval of a new </w:t>
      </w:r>
      <w:r w:rsidRPr="00B57524">
        <w:rPr>
          <w:szCs w:val="20"/>
        </w:rPr>
        <w:t>collaborative partner</w:t>
      </w:r>
      <w:r>
        <w:rPr>
          <w:szCs w:val="20"/>
        </w:rPr>
        <w:t xml:space="preserve"> and</w:t>
      </w:r>
      <w:r w:rsidR="008172D5">
        <w:rPr>
          <w:szCs w:val="20"/>
        </w:rPr>
        <w:t xml:space="preserve"> new</w:t>
      </w:r>
      <w:r w:rsidRPr="00B57524">
        <w:rPr>
          <w:szCs w:val="20"/>
        </w:rPr>
        <w:t xml:space="preserve"> </w:t>
      </w:r>
      <w:r>
        <w:rPr>
          <w:szCs w:val="20"/>
        </w:rPr>
        <w:t>p</w:t>
      </w:r>
      <w:r w:rsidRPr="00B57524">
        <w:rPr>
          <w:szCs w:val="20"/>
        </w:rPr>
        <w:t>rovision</w:t>
      </w:r>
      <w:r>
        <w:rPr>
          <w:szCs w:val="20"/>
        </w:rPr>
        <w:t xml:space="preserve"> </w:t>
      </w:r>
      <w:r w:rsidR="008D5D4E">
        <w:rPr>
          <w:rStyle w:val="Heading2Char"/>
          <w:b/>
        </w:rPr>
        <w:t xml:space="preserve">(including higher and degree apprenticeships) </w:t>
      </w:r>
      <w:r>
        <w:rPr>
          <w:szCs w:val="20"/>
        </w:rPr>
        <w:t>to be delivered by collaborative partner</w:t>
      </w:r>
      <w:bookmarkEnd w:id="41"/>
    </w:p>
    <w:p w14:paraId="42D14E97" w14:textId="77777777" w:rsidR="00254552" w:rsidRDefault="00254552" w:rsidP="00254552">
      <w:pPr>
        <w:spacing w:after="0"/>
        <w:jc w:val="both"/>
      </w:pPr>
    </w:p>
    <w:p w14:paraId="6304B219" w14:textId="50FE937A" w:rsidR="000531E7" w:rsidRDefault="00636891" w:rsidP="000531E7">
      <w:pPr>
        <w:pStyle w:val="ListParagraph"/>
        <w:numPr>
          <w:ilvl w:val="0"/>
          <w:numId w:val="14"/>
        </w:numPr>
      </w:pPr>
      <w:r>
        <w:t xml:space="preserve">Proposals for new courses </w:t>
      </w:r>
      <w:r w:rsidR="003471AF">
        <w:t xml:space="preserve">involving existing or new collaborative partners of the University </w:t>
      </w:r>
      <w:r w:rsidR="00CC31AD">
        <w:t>should</w:t>
      </w:r>
      <w:r w:rsidR="000E1118">
        <w:t xml:space="preserve"> be submitted</w:t>
      </w:r>
      <w:r w:rsidR="00100956">
        <w:t xml:space="preserve"> </w:t>
      </w:r>
      <w:r w:rsidR="00CC31AD">
        <w:t xml:space="preserve">on form </w:t>
      </w:r>
      <w:proofErr w:type="spellStart"/>
      <w:r w:rsidR="00CC31AD">
        <w:t>A2a</w:t>
      </w:r>
      <w:proofErr w:type="spellEnd"/>
      <w:r w:rsidR="00CC31AD">
        <w:t xml:space="preserve"> </w:t>
      </w:r>
      <w:r w:rsidR="000E1118">
        <w:t>to</w:t>
      </w:r>
      <w:r w:rsidR="00CC31AD">
        <w:t xml:space="preserve"> QAE for approval by</w:t>
      </w:r>
      <w:r w:rsidR="000E1118">
        <w:t xml:space="preserve"> PMG</w:t>
      </w:r>
      <w:r w:rsidR="00CC31AD">
        <w:t xml:space="preserve">. </w:t>
      </w:r>
      <w:r w:rsidR="00C945BE">
        <w:t xml:space="preserve">Once </w:t>
      </w:r>
      <w:r w:rsidR="00CC31AD">
        <w:t>approved</w:t>
      </w:r>
      <w:r w:rsidR="00C945BE">
        <w:t xml:space="preserve"> by PMG, </w:t>
      </w:r>
      <w:r w:rsidR="00E20C30">
        <w:t xml:space="preserve">the proposal </w:t>
      </w:r>
      <w:r w:rsidR="00C945BE">
        <w:t>should</w:t>
      </w:r>
      <w:r w:rsidR="00CC31AD">
        <w:t xml:space="preserve"> then</w:t>
      </w:r>
      <w:r w:rsidR="00C945BE">
        <w:t xml:space="preserve"> </w:t>
      </w:r>
      <w:r w:rsidR="00E20C30">
        <w:t xml:space="preserve">be </w:t>
      </w:r>
      <w:r w:rsidR="00C945BE">
        <w:t>submit</w:t>
      </w:r>
      <w:r w:rsidR="00E20C30">
        <w:t xml:space="preserve">ted on </w:t>
      </w:r>
      <w:r w:rsidR="00C945BE">
        <w:t xml:space="preserve">form </w:t>
      </w:r>
      <w:proofErr w:type="spellStart"/>
      <w:r w:rsidR="00C945BE">
        <w:t>A2b</w:t>
      </w:r>
      <w:proofErr w:type="spellEnd"/>
      <w:r w:rsidR="007A5A15">
        <w:t xml:space="preserve"> in the University’s CMS</w:t>
      </w:r>
      <w:r w:rsidR="00F3487C">
        <w:t>.</w:t>
      </w:r>
      <w:r w:rsidR="00E20C30">
        <w:t xml:space="preserve"> </w:t>
      </w:r>
    </w:p>
    <w:p w14:paraId="2C896BA6" w14:textId="77777777" w:rsidR="004F59E0" w:rsidRDefault="004F59E0" w:rsidP="004F59E0">
      <w:pPr>
        <w:pStyle w:val="ListParagraph"/>
        <w:ind w:left="360" w:firstLine="0"/>
      </w:pPr>
    </w:p>
    <w:p w14:paraId="5ABE0F71" w14:textId="59CDBA60" w:rsidR="004F59E0" w:rsidRDefault="004F59E0" w:rsidP="004F59E0">
      <w:pPr>
        <w:pStyle w:val="ListParagraph"/>
        <w:numPr>
          <w:ilvl w:val="0"/>
          <w:numId w:val="14"/>
        </w:numPr>
      </w:pPr>
      <w:r>
        <w:t xml:space="preserve">Proposals for new courses involving existing collaborative partners of the University </w:t>
      </w:r>
      <w:r w:rsidR="00096F2C">
        <w:t xml:space="preserve">can proceed to validation </w:t>
      </w:r>
      <w:r w:rsidR="00425F76">
        <w:t>once approved by PMG</w:t>
      </w:r>
      <w:r>
        <w:t xml:space="preserve">. </w:t>
      </w:r>
    </w:p>
    <w:p w14:paraId="08AA7D58" w14:textId="77777777" w:rsidR="00C97544" w:rsidRDefault="00C97544" w:rsidP="00C97544">
      <w:pPr>
        <w:pStyle w:val="ListParagraph"/>
      </w:pPr>
    </w:p>
    <w:p w14:paraId="72C0DA0F" w14:textId="0AE3DC93" w:rsidR="00254552" w:rsidRPr="009A524C" w:rsidRDefault="00254552" w:rsidP="00F91D1B">
      <w:pPr>
        <w:pStyle w:val="ListParagraph"/>
        <w:numPr>
          <w:ilvl w:val="0"/>
          <w:numId w:val="14"/>
        </w:numPr>
      </w:pPr>
      <w:r w:rsidRPr="009A524C">
        <w:t xml:space="preserve">Proposals for a new collaborative partner </w:t>
      </w:r>
      <w:r>
        <w:t>should be</w:t>
      </w:r>
      <w:r w:rsidRPr="009A524C">
        <w:t xml:space="preserve"> submitted </w:t>
      </w:r>
      <w:r w:rsidR="00177455">
        <w:t xml:space="preserve">to PMG </w:t>
      </w:r>
      <w:r w:rsidRPr="009A524C">
        <w:t xml:space="preserve">at least 12 months in advance of the planned start date of the course such that due diligence and partner approval can be confirmed, and that the appropriate planning, validation, and marketing activities can take place in suitable time. Further details of the partner approval process can be found in Section B of this Handbook. </w:t>
      </w:r>
    </w:p>
    <w:p w14:paraId="6B7A5E2B" w14:textId="77777777" w:rsidR="00254552" w:rsidRDefault="00254552" w:rsidP="00691DFA">
      <w:pPr>
        <w:pStyle w:val="ListParagraph"/>
        <w:ind w:left="360" w:firstLine="0"/>
      </w:pPr>
    </w:p>
    <w:p w14:paraId="3A1FF435" w14:textId="77777777" w:rsidR="00147621" w:rsidRDefault="00254552" w:rsidP="00147621">
      <w:pPr>
        <w:pStyle w:val="ListParagraph"/>
        <w:numPr>
          <w:ilvl w:val="0"/>
          <w:numId w:val="14"/>
        </w:numPr>
      </w:pPr>
      <w:r>
        <w:t>For new collaborative partners, the</w:t>
      </w:r>
      <w:r w:rsidRPr="009A524C">
        <w:t xml:space="preserve"> course proposal cannot proceed to validation until </w:t>
      </w:r>
      <w:proofErr w:type="spellStart"/>
      <w:r w:rsidRPr="009A524C">
        <w:t>QAPCC</w:t>
      </w:r>
      <w:proofErr w:type="spellEnd"/>
      <w:r w:rsidRPr="009A524C">
        <w:t xml:space="preserve"> </w:t>
      </w:r>
      <w:r>
        <w:t xml:space="preserve">approves </w:t>
      </w:r>
      <w:r w:rsidRPr="009A524C">
        <w:t xml:space="preserve">the due diligence report. </w:t>
      </w:r>
      <w:r>
        <w:t>Until then t</w:t>
      </w:r>
      <w:r w:rsidRPr="009A524C">
        <w:t>he partner is not permitted to market the link with the University or the proposed course provision</w:t>
      </w:r>
      <w:r>
        <w:t>.</w:t>
      </w:r>
    </w:p>
    <w:bookmarkEnd w:id="39"/>
    <w:bookmarkEnd w:id="40"/>
    <w:p w14:paraId="318248BC" w14:textId="77777777" w:rsidR="00254552" w:rsidRPr="007C136A" w:rsidRDefault="00254552" w:rsidP="007671A7">
      <w:pPr>
        <w:jc w:val="both"/>
      </w:pPr>
    </w:p>
    <w:p w14:paraId="5DD677B3" w14:textId="45A6AD98" w:rsidR="006A7D11" w:rsidRPr="00DF3898" w:rsidRDefault="0062157C" w:rsidP="006A7D11">
      <w:pPr>
        <w:pStyle w:val="Heading2"/>
        <w:rPr>
          <w:szCs w:val="20"/>
        </w:rPr>
      </w:pPr>
      <w:bookmarkStart w:id="42" w:name="_Toc201841682"/>
      <w:bookmarkEnd w:id="33"/>
      <w:bookmarkEnd w:id="34"/>
      <w:r>
        <w:rPr>
          <w:szCs w:val="20"/>
        </w:rPr>
        <w:t>S</w:t>
      </w:r>
      <w:r w:rsidR="006A7D11" w:rsidRPr="00DF3898">
        <w:rPr>
          <w:szCs w:val="20"/>
        </w:rPr>
        <w:t xml:space="preserve">ignificant changes to </w:t>
      </w:r>
      <w:r>
        <w:rPr>
          <w:szCs w:val="20"/>
        </w:rPr>
        <w:t xml:space="preserve">existing </w:t>
      </w:r>
      <w:r w:rsidR="00D70ED2">
        <w:rPr>
          <w:szCs w:val="20"/>
        </w:rPr>
        <w:t>course</w:t>
      </w:r>
      <w:r w:rsidR="0011400C">
        <w:rPr>
          <w:szCs w:val="20"/>
        </w:rPr>
        <w:t>s</w:t>
      </w:r>
      <w:bookmarkEnd w:id="42"/>
      <w:r w:rsidR="00D70ED2">
        <w:rPr>
          <w:szCs w:val="20"/>
        </w:rPr>
        <w:t xml:space="preserve"> </w:t>
      </w:r>
    </w:p>
    <w:p w14:paraId="6FBC3173" w14:textId="77777777" w:rsidR="00710DD8" w:rsidRDefault="00710DD8" w:rsidP="00710DD8">
      <w:pPr>
        <w:pStyle w:val="ListParagraph"/>
        <w:ind w:left="360" w:firstLine="0"/>
      </w:pPr>
    </w:p>
    <w:p w14:paraId="2E54B77B" w14:textId="1FFE096C" w:rsidR="006A7D11" w:rsidRDefault="00655BBF" w:rsidP="00691DFA">
      <w:pPr>
        <w:pStyle w:val="ListParagraph"/>
        <w:numPr>
          <w:ilvl w:val="0"/>
          <w:numId w:val="14"/>
        </w:numPr>
      </w:pPr>
      <w:r>
        <w:t>Si</w:t>
      </w:r>
      <w:r w:rsidR="006A7D11" w:rsidRPr="006A7D11">
        <w:t xml:space="preserve">gnificant changes to </w:t>
      </w:r>
      <w:r w:rsidR="009946A4">
        <w:t>existing courses</w:t>
      </w:r>
      <w:r w:rsidR="001D6FA2">
        <w:t xml:space="preserve"> </w:t>
      </w:r>
      <w:r w:rsidR="00360674">
        <w:t xml:space="preserve">should be processed as detailed in section G of the </w:t>
      </w:r>
      <w:proofErr w:type="spellStart"/>
      <w:r w:rsidR="00360674">
        <w:t>AQSH</w:t>
      </w:r>
      <w:proofErr w:type="spellEnd"/>
      <w:r w:rsidR="00360674">
        <w:t>.</w:t>
      </w:r>
      <w:r w:rsidR="006A7D11" w:rsidRPr="006A7D11">
        <w:t xml:space="preserve"> </w:t>
      </w:r>
    </w:p>
    <w:p w14:paraId="4A750B50" w14:textId="77777777" w:rsidR="002C7A40" w:rsidRDefault="002C7A40" w:rsidP="00D6156F"/>
    <w:p w14:paraId="4E626E15" w14:textId="2EBC4DAD" w:rsidR="000A7EE3" w:rsidRPr="008B75DA" w:rsidRDefault="000A7EE3" w:rsidP="00D6156F">
      <w:pPr>
        <w:rPr>
          <w:rFonts w:eastAsiaTheme="majorEastAsia" w:cstheme="majorBidi"/>
          <w:b/>
          <w:sz w:val="24"/>
          <w:szCs w:val="26"/>
        </w:rPr>
      </w:pPr>
      <w:r w:rsidRPr="008B75DA">
        <w:rPr>
          <w:rFonts w:eastAsiaTheme="majorEastAsia" w:cstheme="majorBidi"/>
          <w:b/>
          <w:sz w:val="24"/>
          <w:szCs w:val="26"/>
        </w:rPr>
        <w:t>Introduction to Validation and Curriculum Design workshop</w:t>
      </w:r>
    </w:p>
    <w:p w14:paraId="60CBD1B5" w14:textId="5F453224" w:rsidR="000A7EE3" w:rsidRDefault="000A7EE3" w:rsidP="008B75DA">
      <w:pPr>
        <w:pStyle w:val="ListParagraph"/>
        <w:numPr>
          <w:ilvl w:val="0"/>
          <w:numId w:val="14"/>
        </w:numPr>
      </w:pPr>
      <w:r>
        <w:t xml:space="preserve">The </w:t>
      </w:r>
      <w:r w:rsidR="00AD719A">
        <w:t xml:space="preserve">key course contact </w:t>
      </w:r>
      <w:r>
        <w:t>for a</w:t>
      </w:r>
      <w:r w:rsidR="000332A5">
        <w:t xml:space="preserve">ll </w:t>
      </w:r>
      <w:r>
        <w:t>new course proposal</w:t>
      </w:r>
      <w:r w:rsidR="008774D4">
        <w:t>s</w:t>
      </w:r>
      <w:r w:rsidR="000332A5">
        <w:t xml:space="preserve"> </w:t>
      </w:r>
      <w:r w:rsidR="008B75DA">
        <w:t>(including those to be delivered by collaborative partners)</w:t>
      </w:r>
      <w:r>
        <w:t xml:space="preserve"> </w:t>
      </w:r>
      <w:r w:rsidRPr="00C3346B">
        <w:t>should attend an Introduction to Validation and Curriculum Design workshop which will provide information, advice and guidance on the validation process and the support available to course teams during the development phase (see section C for further details).</w:t>
      </w:r>
    </w:p>
    <w:p w14:paraId="3D9949B6" w14:textId="77777777" w:rsidR="008B75DA" w:rsidRDefault="008B75DA" w:rsidP="007470E3">
      <w:pPr>
        <w:pStyle w:val="Heading2"/>
      </w:pPr>
      <w:bookmarkStart w:id="43" w:name="_Toc87260820"/>
      <w:bookmarkStart w:id="44" w:name="_Toc96417612"/>
    </w:p>
    <w:p w14:paraId="7D44593D" w14:textId="6743E93F" w:rsidR="007470E3" w:rsidRPr="00C81748" w:rsidRDefault="007470E3" w:rsidP="007470E3">
      <w:pPr>
        <w:pStyle w:val="Heading2"/>
      </w:pPr>
      <w:bookmarkStart w:id="45" w:name="_Toc201841683"/>
      <w:r w:rsidRPr="00C81748">
        <w:t xml:space="preserve">Changes </w:t>
      </w:r>
      <w:bookmarkEnd w:id="43"/>
      <w:bookmarkEnd w:id="44"/>
      <w:r w:rsidR="00AA5803">
        <w:t>to</w:t>
      </w:r>
      <w:r w:rsidR="005838F2">
        <w:t xml:space="preserve"> location </w:t>
      </w:r>
      <w:r w:rsidR="009803E2">
        <w:t xml:space="preserve">or </w:t>
      </w:r>
      <w:r w:rsidR="00180F2E">
        <w:t xml:space="preserve">an additional location </w:t>
      </w:r>
      <w:r w:rsidR="00AA5803">
        <w:t>of delivery</w:t>
      </w:r>
      <w:bookmarkEnd w:id="45"/>
    </w:p>
    <w:p w14:paraId="54A4E9EA" w14:textId="77777777" w:rsidR="00C04EA8" w:rsidRPr="00C04EA8" w:rsidRDefault="00C04EA8" w:rsidP="00C04EA8"/>
    <w:p w14:paraId="42207CF6" w14:textId="513065A9" w:rsidR="007470E3" w:rsidRPr="007470E3" w:rsidRDefault="007470E3" w:rsidP="00691DFA">
      <w:pPr>
        <w:pStyle w:val="ListParagraph"/>
        <w:numPr>
          <w:ilvl w:val="0"/>
          <w:numId w:val="14"/>
        </w:numPr>
      </w:pPr>
      <w:r w:rsidRPr="007470E3">
        <w:t>Any request for the relocation</w:t>
      </w:r>
      <w:r w:rsidR="00F64992">
        <w:t xml:space="preserve"> or </w:t>
      </w:r>
      <w:r w:rsidR="00746154">
        <w:t>an</w:t>
      </w:r>
      <w:r w:rsidR="00F64992">
        <w:t xml:space="preserve"> additional location</w:t>
      </w:r>
      <w:r w:rsidRPr="007470E3">
        <w:t xml:space="preserve"> of delivery of a course from that which was agreed at initial validation, including that delivered by a </w:t>
      </w:r>
      <w:r w:rsidRPr="007470E3">
        <w:lastRenderedPageBreak/>
        <w:t xml:space="preserve">collaborative partner, must be submitted to </w:t>
      </w:r>
      <w:proofErr w:type="spellStart"/>
      <w:r w:rsidRPr="007470E3">
        <w:t>QAPCC</w:t>
      </w:r>
      <w:proofErr w:type="spellEnd"/>
      <w:r w:rsidRPr="007470E3">
        <w:t xml:space="preserve"> for approval via a completed form </w:t>
      </w:r>
      <w:proofErr w:type="spellStart"/>
      <w:r w:rsidRPr="007470E3">
        <w:t>A4</w:t>
      </w:r>
      <w:proofErr w:type="spellEnd"/>
      <w:r w:rsidRPr="007470E3">
        <w:t xml:space="preserve"> before the planned relocation</w:t>
      </w:r>
      <w:r w:rsidR="0031050C">
        <w:t xml:space="preserve"> or addition</w:t>
      </w:r>
      <w:r w:rsidRPr="007470E3">
        <w:t xml:space="preserve">. </w:t>
      </w:r>
    </w:p>
    <w:p w14:paraId="7366B052" w14:textId="77777777" w:rsidR="007470E3" w:rsidRPr="00691DFA" w:rsidRDefault="007470E3" w:rsidP="00691DFA">
      <w:pPr>
        <w:pStyle w:val="ListParagraph"/>
        <w:ind w:left="360" w:firstLine="0"/>
      </w:pPr>
    </w:p>
    <w:p w14:paraId="45873A84" w14:textId="4BFEE8E6" w:rsidR="007470E3" w:rsidRPr="007470E3" w:rsidRDefault="007470E3" w:rsidP="00691DFA">
      <w:pPr>
        <w:pStyle w:val="ListParagraph"/>
        <w:numPr>
          <w:ilvl w:val="0"/>
          <w:numId w:val="14"/>
        </w:numPr>
      </w:pPr>
      <w:r w:rsidRPr="007470E3">
        <w:t xml:space="preserve">Each case should be discussed with the Head of </w:t>
      </w:r>
      <w:r w:rsidR="00120AF9">
        <w:t>QAE</w:t>
      </w:r>
      <w:r w:rsidRPr="007470E3">
        <w:t xml:space="preserve">, prior to </w:t>
      </w:r>
      <w:proofErr w:type="spellStart"/>
      <w:r w:rsidRPr="007470E3">
        <w:t>QAPCC</w:t>
      </w:r>
      <w:proofErr w:type="spellEnd"/>
      <w:r w:rsidRPr="007470E3">
        <w:t xml:space="preserve"> consideration, to evaluate the complexity of the proposal. </w:t>
      </w:r>
      <w:bookmarkStart w:id="46" w:name="_Toc87260821"/>
      <w:bookmarkStart w:id="47" w:name="_Toc96417613"/>
    </w:p>
    <w:bookmarkEnd w:id="46"/>
    <w:bookmarkEnd w:id="47"/>
    <w:p w14:paraId="77BB0712" w14:textId="77777777" w:rsidR="00691DFA" w:rsidRDefault="00691DFA" w:rsidP="00691DFA">
      <w:pPr>
        <w:pStyle w:val="ListParagraph"/>
      </w:pPr>
    </w:p>
    <w:p w14:paraId="01464049" w14:textId="3D451E58" w:rsidR="007470E3" w:rsidRPr="007470E3" w:rsidRDefault="007470E3" w:rsidP="00691DFA">
      <w:pPr>
        <w:pStyle w:val="ListParagraph"/>
        <w:numPr>
          <w:ilvl w:val="0"/>
          <w:numId w:val="14"/>
        </w:numPr>
      </w:pPr>
      <w:r w:rsidRPr="007470E3">
        <w:t>In the case of a change</w:t>
      </w:r>
      <w:r w:rsidR="006408DC">
        <w:t xml:space="preserve"> or addition</w:t>
      </w:r>
      <w:r w:rsidRPr="007470E3">
        <w:t xml:space="preserve"> of</w:t>
      </w:r>
      <w:r w:rsidR="006408DC">
        <w:t xml:space="preserve"> </w:t>
      </w:r>
      <w:r w:rsidRPr="007470E3">
        <w:t xml:space="preserve">location delivered by a collaborative partner, the QAE team will identify the necessary documentation and/or issues which must be raised prior to, as part of, a site visit, or before final approval is granted. </w:t>
      </w:r>
    </w:p>
    <w:p w14:paraId="7F1CD2E8" w14:textId="77777777" w:rsidR="007470E3" w:rsidRPr="00691DFA" w:rsidRDefault="007470E3" w:rsidP="00691DFA">
      <w:pPr>
        <w:pStyle w:val="ListParagraph"/>
        <w:ind w:left="360" w:firstLine="0"/>
      </w:pPr>
    </w:p>
    <w:p w14:paraId="0FD41CCD" w14:textId="0DEEE93D" w:rsidR="007470E3" w:rsidRPr="007470E3" w:rsidRDefault="007470E3" w:rsidP="00691DFA">
      <w:pPr>
        <w:pStyle w:val="ListParagraph"/>
        <w:numPr>
          <w:ilvl w:val="0"/>
          <w:numId w:val="14"/>
        </w:numPr>
      </w:pPr>
      <w:r w:rsidRPr="007470E3">
        <w:t xml:space="preserve">Decisions relating to what level of approval event will </w:t>
      </w:r>
      <w:r w:rsidR="00D3507F">
        <w:t xml:space="preserve">be </w:t>
      </w:r>
      <w:r w:rsidRPr="007470E3">
        <w:t>require</w:t>
      </w:r>
      <w:r w:rsidR="00D3507F">
        <w:t>d</w:t>
      </w:r>
      <w:r w:rsidRPr="007470E3">
        <w:t xml:space="preserve"> are made on a case-by-case basis depending on the level of risk. An assessment should be made according to the following criteria: </w:t>
      </w:r>
    </w:p>
    <w:p w14:paraId="08296DEC" w14:textId="77777777" w:rsidR="00691DFA" w:rsidRDefault="00691DFA" w:rsidP="00691DFA">
      <w:pPr>
        <w:pStyle w:val="ListParagraph"/>
      </w:pPr>
    </w:p>
    <w:p w14:paraId="57618F8E" w14:textId="77777777" w:rsidR="007470E3" w:rsidRPr="00FB731C" w:rsidRDefault="007470E3" w:rsidP="007470E3">
      <w:pPr>
        <w:pStyle w:val="ListParagraph"/>
        <w:numPr>
          <w:ilvl w:val="0"/>
          <w:numId w:val="7"/>
        </w:numPr>
        <w:ind w:left="1560"/>
        <w:rPr>
          <w:color w:val="auto"/>
          <w:szCs w:val="24"/>
        </w:rPr>
      </w:pPr>
      <w:r w:rsidRPr="00FB731C">
        <w:rPr>
          <w:color w:val="auto"/>
          <w:szCs w:val="24"/>
        </w:rPr>
        <w:t xml:space="preserve">Location of new campus/site </w:t>
      </w:r>
    </w:p>
    <w:p w14:paraId="54CD256F" w14:textId="77777777" w:rsidR="007470E3" w:rsidRPr="00FB731C" w:rsidRDefault="007470E3" w:rsidP="007470E3">
      <w:pPr>
        <w:pStyle w:val="ListParagraph"/>
        <w:numPr>
          <w:ilvl w:val="0"/>
          <w:numId w:val="7"/>
        </w:numPr>
        <w:ind w:left="1560"/>
        <w:rPr>
          <w:color w:val="auto"/>
          <w:szCs w:val="24"/>
        </w:rPr>
      </w:pPr>
      <w:r w:rsidRPr="00FB731C">
        <w:rPr>
          <w:color w:val="auto"/>
          <w:szCs w:val="24"/>
        </w:rPr>
        <w:t xml:space="preserve">Management arrangement for the new campus or site </w:t>
      </w:r>
    </w:p>
    <w:p w14:paraId="5D21EDE9" w14:textId="77777777" w:rsidR="007470E3" w:rsidRPr="00FB731C" w:rsidRDefault="007470E3" w:rsidP="007470E3">
      <w:pPr>
        <w:pStyle w:val="ListParagraph"/>
        <w:numPr>
          <w:ilvl w:val="0"/>
          <w:numId w:val="7"/>
        </w:numPr>
        <w:ind w:left="1560"/>
        <w:rPr>
          <w:color w:val="auto"/>
          <w:szCs w:val="24"/>
        </w:rPr>
      </w:pPr>
      <w:r w:rsidRPr="00FB731C">
        <w:rPr>
          <w:color w:val="auto"/>
          <w:szCs w:val="24"/>
        </w:rPr>
        <w:t xml:space="preserve">Strength and establishment of the liaison </w:t>
      </w:r>
    </w:p>
    <w:p w14:paraId="79B0F4A2" w14:textId="77777777" w:rsidR="007470E3" w:rsidRPr="00FB731C" w:rsidRDefault="007470E3" w:rsidP="007470E3">
      <w:pPr>
        <w:pStyle w:val="ListParagraph"/>
        <w:numPr>
          <w:ilvl w:val="0"/>
          <w:numId w:val="7"/>
        </w:numPr>
        <w:ind w:left="1560"/>
        <w:rPr>
          <w:color w:val="auto"/>
          <w:szCs w:val="24"/>
        </w:rPr>
      </w:pPr>
      <w:r w:rsidRPr="00FB731C">
        <w:rPr>
          <w:color w:val="auto"/>
          <w:szCs w:val="24"/>
        </w:rPr>
        <w:t xml:space="preserve">Expertise of Liaison Officers on both sides of the link </w:t>
      </w:r>
    </w:p>
    <w:p w14:paraId="14A5E7C3" w14:textId="77777777" w:rsidR="007470E3" w:rsidRPr="00FB731C" w:rsidRDefault="007470E3" w:rsidP="007470E3">
      <w:pPr>
        <w:pStyle w:val="ListParagraph"/>
        <w:numPr>
          <w:ilvl w:val="0"/>
          <w:numId w:val="7"/>
        </w:numPr>
        <w:ind w:left="1560"/>
        <w:rPr>
          <w:color w:val="auto"/>
          <w:szCs w:val="24"/>
        </w:rPr>
      </w:pPr>
      <w:r w:rsidRPr="00FB731C">
        <w:rPr>
          <w:color w:val="auto"/>
          <w:szCs w:val="24"/>
        </w:rPr>
        <w:t xml:space="preserve">Historical evidence of operation of quality assurance and enhancement arrangements  </w:t>
      </w:r>
    </w:p>
    <w:p w14:paraId="3BB8CF86" w14:textId="77777777" w:rsidR="007470E3" w:rsidRPr="007470E3" w:rsidRDefault="007470E3" w:rsidP="007470E3">
      <w:pPr>
        <w:pStyle w:val="ListParagraph"/>
        <w:ind w:left="1440" w:firstLine="0"/>
        <w:jc w:val="both"/>
        <w:rPr>
          <w:color w:val="auto"/>
          <w:sz w:val="22"/>
        </w:rPr>
      </w:pPr>
    </w:p>
    <w:p w14:paraId="3BFE1D8C" w14:textId="0D399760" w:rsidR="007470E3" w:rsidRPr="007470E3" w:rsidRDefault="003A4511" w:rsidP="00691DFA">
      <w:pPr>
        <w:pStyle w:val="ListParagraph"/>
        <w:numPr>
          <w:ilvl w:val="0"/>
          <w:numId w:val="14"/>
        </w:numPr>
      </w:pPr>
      <w:r>
        <w:t xml:space="preserve">The Head of </w:t>
      </w:r>
      <w:r w:rsidR="00B612E6">
        <w:rPr>
          <w:rFonts w:eastAsia="Arial,Times New Roman" w:cs="Times New Roman"/>
          <w:lang w:eastAsia="zh-CN"/>
        </w:rPr>
        <w:t>QAE</w:t>
      </w:r>
      <w:r w:rsidR="002A0D73" w:rsidRPr="007470E3">
        <w:t xml:space="preserve"> </w:t>
      </w:r>
      <w:r w:rsidR="007470E3" w:rsidRPr="007470E3">
        <w:t xml:space="preserve">will agree the form of approval event on a case-by-case basis and on consideration of the risks associated with the proposal. Typically, </w:t>
      </w:r>
      <w:r w:rsidR="007B1A19">
        <w:t xml:space="preserve">this </w:t>
      </w:r>
      <w:r w:rsidR="007470E3" w:rsidRPr="007470E3">
        <w:t xml:space="preserve">will </w:t>
      </w:r>
      <w:r w:rsidR="007B1A19">
        <w:t>be</w:t>
      </w:r>
      <w:r w:rsidR="007470E3" w:rsidRPr="007470E3">
        <w:t xml:space="preserve"> one of the following:   </w:t>
      </w:r>
    </w:p>
    <w:p w14:paraId="1EC063D8" w14:textId="77777777" w:rsidR="007470E3" w:rsidRPr="007470E3" w:rsidRDefault="007470E3" w:rsidP="007470E3">
      <w:pPr>
        <w:pStyle w:val="ListParagraph"/>
        <w:ind w:left="709" w:firstLine="0"/>
        <w:jc w:val="both"/>
        <w:rPr>
          <w:color w:val="auto"/>
          <w:sz w:val="22"/>
        </w:rPr>
      </w:pPr>
    </w:p>
    <w:p w14:paraId="55C32318" w14:textId="1E2ED9C5" w:rsidR="007470E3" w:rsidRPr="007B1A19" w:rsidRDefault="007470E3" w:rsidP="007470E3">
      <w:pPr>
        <w:pStyle w:val="ListParagraph"/>
        <w:numPr>
          <w:ilvl w:val="0"/>
          <w:numId w:val="8"/>
        </w:numPr>
        <w:ind w:left="1560"/>
        <w:rPr>
          <w:color w:val="auto"/>
          <w:szCs w:val="24"/>
        </w:rPr>
      </w:pPr>
      <w:r w:rsidRPr="007B1A19">
        <w:rPr>
          <w:color w:val="auto"/>
          <w:szCs w:val="24"/>
        </w:rPr>
        <w:t xml:space="preserve">Approval visits with </w:t>
      </w:r>
      <w:r w:rsidR="00B612E6">
        <w:rPr>
          <w:color w:val="auto"/>
          <w:szCs w:val="24"/>
        </w:rPr>
        <w:t xml:space="preserve">a </w:t>
      </w:r>
      <w:r w:rsidRPr="007B1A19">
        <w:rPr>
          <w:color w:val="auto"/>
          <w:szCs w:val="24"/>
        </w:rPr>
        <w:t xml:space="preserve">chair, external panel member and </w:t>
      </w:r>
      <w:r w:rsidR="00297FFD">
        <w:rPr>
          <w:color w:val="auto"/>
          <w:szCs w:val="24"/>
        </w:rPr>
        <w:t>QAE representative</w:t>
      </w:r>
      <w:r w:rsidRPr="007B1A19">
        <w:rPr>
          <w:color w:val="auto"/>
          <w:szCs w:val="24"/>
        </w:rPr>
        <w:t xml:space="preserve"> </w:t>
      </w:r>
    </w:p>
    <w:p w14:paraId="3A263074" w14:textId="63E8275A" w:rsidR="007470E3" w:rsidRPr="007B1A19" w:rsidRDefault="007470E3" w:rsidP="007470E3">
      <w:pPr>
        <w:pStyle w:val="ListParagraph"/>
        <w:numPr>
          <w:ilvl w:val="0"/>
          <w:numId w:val="8"/>
        </w:numPr>
        <w:ind w:left="1560"/>
        <w:rPr>
          <w:color w:val="auto"/>
          <w:szCs w:val="24"/>
        </w:rPr>
      </w:pPr>
      <w:r w:rsidRPr="007B1A19">
        <w:rPr>
          <w:color w:val="auto"/>
          <w:szCs w:val="24"/>
        </w:rPr>
        <w:t xml:space="preserve">Approval undertaken via video link with </w:t>
      </w:r>
      <w:r w:rsidR="00B612E6">
        <w:rPr>
          <w:color w:val="auto"/>
          <w:szCs w:val="24"/>
        </w:rPr>
        <w:t xml:space="preserve">a </w:t>
      </w:r>
      <w:r w:rsidRPr="007B1A19">
        <w:rPr>
          <w:color w:val="auto"/>
          <w:szCs w:val="24"/>
        </w:rPr>
        <w:t xml:space="preserve">chair, external panel member, </w:t>
      </w:r>
      <w:r w:rsidR="00297FFD">
        <w:rPr>
          <w:color w:val="auto"/>
          <w:szCs w:val="24"/>
        </w:rPr>
        <w:t>and QAE representative</w:t>
      </w:r>
      <w:r w:rsidRPr="007B1A19">
        <w:rPr>
          <w:color w:val="auto"/>
          <w:szCs w:val="24"/>
        </w:rPr>
        <w:t xml:space="preserve">. This would include an in-depth resource statement and the submission of a video of the tour of resources if the provision has specialist facilities. </w:t>
      </w:r>
    </w:p>
    <w:p w14:paraId="661D98B9" w14:textId="280979E4" w:rsidR="007470E3" w:rsidRPr="007B1A19" w:rsidRDefault="007470E3" w:rsidP="007470E3">
      <w:pPr>
        <w:pStyle w:val="ListParagraph"/>
        <w:numPr>
          <w:ilvl w:val="0"/>
          <w:numId w:val="8"/>
        </w:numPr>
        <w:ind w:left="1560"/>
        <w:rPr>
          <w:color w:val="auto"/>
          <w:szCs w:val="24"/>
        </w:rPr>
      </w:pPr>
      <w:r w:rsidRPr="007B1A19">
        <w:rPr>
          <w:color w:val="auto"/>
          <w:szCs w:val="24"/>
        </w:rPr>
        <w:t>Approval visit undertaken by the University Liaison Officer (ULO) and</w:t>
      </w:r>
      <w:r w:rsidR="007A6EAE">
        <w:rPr>
          <w:color w:val="auto"/>
          <w:szCs w:val="24"/>
        </w:rPr>
        <w:t>/or</w:t>
      </w:r>
      <w:r w:rsidRPr="007B1A19">
        <w:rPr>
          <w:color w:val="auto"/>
          <w:szCs w:val="24"/>
        </w:rPr>
        <w:t xml:space="preserve"> external examiner </w:t>
      </w:r>
      <w:r w:rsidR="00EE4151">
        <w:rPr>
          <w:color w:val="auto"/>
          <w:szCs w:val="24"/>
        </w:rPr>
        <w:t xml:space="preserve">and signed off by the Chair of </w:t>
      </w:r>
      <w:r w:rsidR="007E575E">
        <w:rPr>
          <w:color w:val="auto"/>
          <w:szCs w:val="24"/>
        </w:rPr>
        <w:t xml:space="preserve">the </w:t>
      </w:r>
      <w:r w:rsidR="00EE4151">
        <w:rPr>
          <w:color w:val="auto"/>
          <w:szCs w:val="24"/>
        </w:rPr>
        <w:t>Course and Module Modification Panel</w:t>
      </w:r>
      <w:r w:rsidR="005B543B">
        <w:rPr>
          <w:color w:val="auto"/>
          <w:szCs w:val="24"/>
        </w:rPr>
        <w:t>.</w:t>
      </w:r>
    </w:p>
    <w:p w14:paraId="1878CF18" w14:textId="77777777" w:rsidR="007470E3" w:rsidRPr="007470E3" w:rsidRDefault="007470E3" w:rsidP="007470E3">
      <w:pPr>
        <w:pStyle w:val="ListParagraph"/>
        <w:ind w:left="1440" w:firstLine="0"/>
        <w:jc w:val="both"/>
        <w:rPr>
          <w:color w:val="auto"/>
          <w:sz w:val="22"/>
        </w:rPr>
      </w:pPr>
    </w:p>
    <w:p w14:paraId="6DAD960C" w14:textId="77777777" w:rsidR="007470E3" w:rsidRDefault="007470E3" w:rsidP="00691DFA">
      <w:pPr>
        <w:pStyle w:val="ListParagraph"/>
        <w:numPr>
          <w:ilvl w:val="0"/>
          <w:numId w:val="14"/>
        </w:numPr>
      </w:pPr>
      <w:r w:rsidRPr="007470E3">
        <w:t xml:space="preserve">All approval visits must be recorded via a report outlining the findings and any conditions or recommendations. These must be signed off by the Chair in the same way as normal validation conditions, prior to the delivery of KU provision commencing (see Section C). </w:t>
      </w:r>
    </w:p>
    <w:p w14:paraId="582AF435" w14:textId="77777777" w:rsidR="00FE46D4" w:rsidRDefault="00FE46D4" w:rsidP="00FE46D4">
      <w:pPr>
        <w:spacing w:after="0"/>
        <w:jc w:val="both"/>
      </w:pPr>
    </w:p>
    <w:p w14:paraId="705195C5" w14:textId="12722916" w:rsidR="00FE46D4" w:rsidRPr="00351AB8" w:rsidRDefault="00FE46D4" w:rsidP="00FE46D4">
      <w:pPr>
        <w:pStyle w:val="Heading2"/>
      </w:pPr>
      <w:bookmarkStart w:id="48" w:name="_Toc144383412"/>
      <w:bookmarkStart w:id="49" w:name="_Toc201841684"/>
      <w:r>
        <w:t xml:space="preserve">Changes or additions to the duration, </w:t>
      </w:r>
      <w:r w:rsidR="00943383">
        <w:t>learning</w:t>
      </w:r>
      <w:r w:rsidR="00064227">
        <w:t xml:space="preserve"> or delivery</w:t>
      </w:r>
      <w:r w:rsidR="00943383">
        <w:t xml:space="preserve"> mode</w:t>
      </w:r>
      <w:r>
        <w:t xml:space="preserve"> of a course and/or </w:t>
      </w:r>
      <w:proofErr w:type="gramStart"/>
      <w:r>
        <w:t>intakes</w:t>
      </w:r>
      <w:bookmarkEnd w:id="48"/>
      <w:bookmarkEnd w:id="49"/>
      <w:proofErr w:type="gramEnd"/>
    </w:p>
    <w:p w14:paraId="3ED93C99" w14:textId="77777777" w:rsidR="00C01A89" w:rsidRDefault="00C01A89" w:rsidP="00C01A89">
      <w:pPr>
        <w:widowControl w:val="0"/>
        <w:spacing w:after="0" w:line="240" w:lineRule="auto"/>
      </w:pPr>
    </w:p>
    <w:p w14:paraId="18F4911C" w14:textId="43158D36" w:rsidR="00C01A89" w:rsidRPr="00C01A89" w:rsidRDefault="003926F3" w:rsidP="00691DFA">
      <w:pPr>
        <w:pStyle w:val="ListParagraph"/>
        <w:numPr>
          <w:ilvl w:val="0"/>
          <w:numId w:val="14"/>
        </w:numPr>
        <w:rPr>
          <w:rFonts w:eastAsia="Arial,Times New Roman" w:cs="Times New Roman"/>
          <w:lang w:eastAsia="zh-CN"/>
        </w:rPr>
      </w:pPr>
      <w:r w:rsidRPr="00691DFA">
        <w:t>Proposals for c</w:t>
      </w:r>
      <w:r w:rsidR="00C01A89" w:rsidRPr="00C01A89">
        <w:rPr>
          <w:rFonts w:eastAsia="Arial,Times New Roman" w:cs="Times New Roman"/>
          <w:lang w:eastAsia="zh-CN"/>
        </w:rPr>
        <w:t xml:space="preserve">hanges or additions to the duration, </w:t>
      </w:r>
      <w:r w:rsidR="00943383">
        <w:rPr>
          <w:rFonts w:eastAsia="Arial,Times New Roman" w:cs="Times New Roman"/>
          <w:lang w:eastAsia="zh-CN"/>
        </w:rPr>
        <w:t>learning mode</w:t>
      </w:r>
      <w:r w:rsidR="00064227">
        <w:rPr>
          <w:rFonts w:eastAsia="Arial,Times New Roman" w:cs="Times New Roman"/>
          <w:lang w:eastAsia="zh-CN"/>
        </w:rPr>
        <w:t xml:space="preserve"> or delivery mode</w:t>
      </w:r>
      <w:r w:rsidR="00C01A89" w:rsidRPr="00C01A89">
        <w:rPr>
          <w:rFonts w:eastAsia="Arial,Times New Roman" w:cs="Times New Roman"/>
          <w:lang w:eastAsia="zh-CN"/>
        </w:rPr>
        <w:t xml:space="preserve"> of a course and/or intakes must be submitted on form </w:t>
      </w:r>
      <w:proofErr w:type="spellStart"/>
      <w:r w:rsidR="00C01A89" w:rsidRPr="006B684B">
        <w:rPr>
          <w:rFonts w:eastAsia="Arial,Times New Roman" w:cs="Times New Roman"/>
          <w:lang w:eastAsia="zh-CN"/>
        </w:rPr>
        <w:t>A6</w:t>
      </w:r>
      <w:proofErr w:type="spellEnd"/>
      <w:r w:rsidR="00C01A89" w:rsidRPr="00C01A89">
        <w:rPr>
          <w:rFonts w:eastAsia="Arial,Times New Roman" w:cs="Times New Roman"/>
          <w:lang w:eastAsia="zh-CN"/>
        </w:rPr>
        <w:t xml:space="preserve"> to QAE for </w:t>
      </w:r>
      <w:r w:rsidR="00341F19">
        <w:rPr>
          <w:rFonts w:eastAsia="Arial,Times New Roman" w:cs="Times New Roman"/>
          <w:lang w:eastAsia="zh-CN"/>
        </w:rPr>
        <w:t xml:space="preserve">approval </w:t>
      </w:r>
      <w:r w:rsidR="00C01A89" w:rsidRPr="00C01A89">
        <w:rPr>
          <w:rFonts w:eastAsia="Arial,Times New Roman" w:cs="Times New Roman"/>
          <w:lang w:eastAsia="zh-CN"/>
        </w:rPr>
        <w:t xml:space="preserve">by </w:t>
      </w:r>
      <w:proofErr w:type="spellStart"/>
      <w:r w:rsidR="00C01A89" w:rsidRPr="00C01A89">
        <w:rPr>
          <w:rFonts w:eastAsia="Arial,Times New Roman" w:cs="Times New Roman"/>
          <w:lang w:eastAsia="zh-CN"/>
        </w:rPr>
        <w:t>QAPCC</w:t>
      </w:r>
      <w:proofErr w:type="spellEnd"/>
      <w:r w:rsidR="00C01A89" w:rsidRPr="00C01A89">
        <w:rPr>
          <w:rFonts w:eastAsia="Arial,Times New Roman" w:cs="Times New Roman"/>
          <w:lang w:eastAsia="zh-CN"/>
        </w:rPr>
        <w:t>.</w:t>
      </w:r>
    </w:p>
    <w:p w14:paraId="796F8C6D" w14:textId="77777777" w:rsidR="00C01A89" w:rsidRPr="00691DFA" w:rsidRDefault="00C01A89" w:rsidP="00691DFA">
      <w:pPr>
        <w:pStyle w:val="ListParagraph"/>
        <w:ind w:left="360" w:firstLine="0"/>
      </w:pPr>
    </w:p>
    <w:p w14:paraId="476B26B6" w14:textId="7570ECDA" w:rsidR="00C01A89" w:rsidRPr="00C01A89" w:rsidRDefault="00412D1F" w:rsidP="00691DFA">
      <w:pPr>
        <w:pStyle w:val="ListParagraph"/>
        <w:numPr>
          <w:ilvl w:val="0"/>
          <w:numId w:val="14"/>
        </w:numPr>
        <w:rPr>
          <w:rFonts w:eastAsia="Arial,Times New Roman" w:cs="Times New Roman"/>
          <w:lang w:eastAsia="zh-CN"/>
        </w:rPr>
      </w:pPr>
      <w:r w:rsidRPr="00691DFA">
        <w:t>T</w:t>
      </w:r>
      <w:r w:rsidR="00C01A89" w:rsidRPr="00C01A89">
        <w:rPr>
          <w:rFonts w:eastAsia="Arial,Times New Roman" w:cs="Times New Roman"/>
          <w:lang w:eastAsia="zh-CN"/>
        </w:rPr>
        <w:t>his type of change will normally be delegated to faculties</w:t>
      </w:r>
      <w:r>
        <w:rPr>
          <w:rFonts w:eastAsia="Arial,Times New Roman" w:cs="Times New Roman"/>
          <w:lang w:eastAsia="zh-CN"/>
        </w:rPr>
        <w:t xml:space="preserve"> to process </w:t>
      </w:r>
      <w:r w:rsidR="009569F1">
        <w:rPr>
          <w:rFonts w:eastAsia="Arial,Times New Roman" w:cs="Times New Roman"/>
          <w:lang w:eastAsia="zh-CN"/>
        </w:rPr>
        <w:t>in liaison with QAE</w:t>
      </w:r>
      <w:r w:rsidR="00C01A89" w:rsidRPr="00C01A89">
        <w:rPr>
          <w:rFonts w:eastAsia="Arial,Times New Roman" w:cs="Times New Roman"/>
          <w:lang w:eastAsia="zh-CN"/>
        </w:rPr>
        <w:t xml:space="preserve">, unless the change includes the introduction of </w:t>
      </w:r>
      <w:r w:rsidR="00654059">
        <w:rPr>
          <w:rFonts w:eastAsia="Arial,Times New Roman" w:cs="Times New Roman"/>
          <w:lang w:eastAsia="zh-CN"/>
        </w:rPr>
        <w:t>blended learning</w:t>
      </w:r>
      <w:r w:rsidR="008A50E0">
        <w:rPr>
          <w:rFonts w:eastAsia="Arial,Times New Roman" w:cs="Times New Roman"/>
          <w:lang w:eastAsia="zh-CN"/>
        </w:rPr>
        <w:t xml:space="preserve">, </w:t>
      </w:r>
      <w:r w:rsidR="00D765EA">
        <w:rPr>
          <w:rFonts w:eastAsia="Arial,Times New Roman" w:cs="Times New Roman"/>
          <w:lang w:eastAsia="zh-CN"/>
        </w:rPr>
        <w:t xml:space="preserve">or to </w:t>
      </w:r>
      <w:r w:rsidR="00D765EA">
        <w:rPr>
          <w:rFonts w:eastAsia="Arial,Times New Roman" w:cs="Times New Roman"/>
          <w:lang w:eastAsia="zh-CN"/>
        </w:rPr>
        <w:lastRenderedPageBreak/>
        <w:t>a</w:t>
      </w:r>
      <w:r w:rsidR="008A50E0">
        <w:rPr>
          <w:rFonts w:eastAsia="Arial,Times New Roman" w:cs="Times New Roman"/>
          <w:lang w:eastAsia="zh-CN"/>
        </w:rPr>
        <w:t xml:space="preserve"> fully online </w:t>
      </w:r>
      <w:r w:rsidR="00D765EA">
        <w:rPr>
          <w:rFonts w:eastAsia="Arial,Times New Roman" w:cs="Times New Roman"/>
          <w:lang w:eastAsia="zh-CN"/>
        </w:rPr>
        <w:t>course</w:t>
      </w:r>
      <w:r w:rsidR="00654059">
        <w:rPr>
          <w:rFonts w:eastAsia="Arial,Times New Roman" w:cs="Times New Roman"/>
          <w:lang w:eastAsia="zh-CN"/>
        </w:rPr>
        <w:t xml:space="preserve"> </w:t>
      </w:r>
      <w:r w:rsidR="00C01A89" w:rsidRPr="00C01A89">
        <w:rPr>
          <w:rFonts w:eastAsia="Arial,Times New Roman" w:cs="Times New Roman"/>
          <w:lang w:eastAsia="zh-CN"/>
        </w:rPr>
        <w:t>or significantly affects the nature of collaborative arrangements.  The</w:t>
      </w:r>
      <w:r w:rsidR="00ED66F8">
        <w:rPr>
          <w:rFonts w:eastAsia="Arial,Times New Roman" w:cs="Times New Roman"/>
          <w:lang w:eastAsia="zh-CN"/>
        </w:rPr>
        <w:t xml:space="preserve"> process that needs to be completed </w:t>
      </w:r>
      <w:r w:rsidR="00C01A89" w:rsidRPr="00C01A89">
        <w:rPr>
          <w:rFonts w:eastAsia="Arial,Times New Roman" w:cs="Times New Roman"/>
          <w:lang w:eastAsia="zh-CN"/>
        </w:rPr>
        <w:t xml:space="preserve">should be discussed and agreed with the Head of </w:t>
      </w:r>
      <w:r w:rsidR="00FD6621">
        <w:rPr>
          <w:rFonts w:eastAsia="Arial,Times New Roman" w:cs="Times New Roman"/>
          <w:lang w:eastAsia="zh-CN"/>
        </w:rPr>
        <w:t>QAE</w:t>
      </w:r>
      <w:r w:rsidR="00C01A89" w:rsidRPr="00C01A89">
        <w:rPr>
          <w:rFonts w:eastAsia="Arial,Times New Roman" w:cs="Times New Roman"/>
          <w:lang w:eastAsia="zh-CN"/>
        </w:rPr>
        <w:t>.</w:t>
      </w:r>
    </w:p>
    <w:p w14:paraId="74B8EA5B" w14:textId="77777777" w:rsidR="00C01A89" w:rsidRPr="00691DFA" w:rsidRDefault="00C01A89" w:rsidP="00691DFA">
      <w:pPr>
        <w:pStyle w:val="ListParagraph"/>
        <w:ind w:left="360" w:firstLine="0"/>
      </w:pPr>
    </w:p>
    <w:p w14:paraId="7541A040" w14:textId="1B37AD29" w:rsidR="00C01A89" w:rsidRDefault="00C01A89" w:rsidP="00691DFA">
      <w:pPr>
        <w:pStyle w:val="ListParagraph"/>
        <w:numPr>
          <w:ilvl w:val="0"/>
          <w:numId w:val="14"/>
        </w:numPr>
        <w:rPr>
          <w:rFonts w:eastAsia="Arial,Times New Roman" w:cs="Times New Roman"/>
          <w:lang w:eastAsia="zh-CN"/>
        </w:rPr>
      </w:pPr>
      <w:r w:rsidRPr="00691DFA">
        <w:t>Where the proposal is to add a part-time mode to an existing full-time course, this process would on</w:t>
      </w:r>
      <w:r w:rsidRPr="00C01A89">
        <w:rPr>
          <w:rFonts w:eastAsia="Arial,Times New Roman" w:cs="Times New Roman"/>
          <w:lang w:eastAsia="zh-CN"/>
        </w:rPr>
        <w:t>ly apply to situations where the part-time mode is intended to be marketed as such and offered as an entity in its own right. This does not apply to situations where students are exceptionally allowed to study a full-time course on a part-time basis.</w:t>
      </w:r>
      <w:bookmarkStart w:id="50" w:name="_Toc87260822"/>
      <w:bookmarkStart w:id="51" w:name="_Toc96417614"/>
    </w:p>
    <w:p w14:paraId="6FDA90AC" w14:textId="77777777" w:rsidR="001138DD" w:rsidRPr="00F24A3E" w:rsidRDefault="001138DD" w:rsidP="00F24A3E">
      <w:pPr>
        <w:widowControl w:val="0"/>
        <w:spacing w:after="0" w:line="240" w:lineRule="auto"/>
        <w:rPr>
          <w:rFonts w:eastAsia="Arial,Times New Roman" w:cs="Times New Roman"/>
          <w:kern w:val="0"/>
          <w:lang w:eastAsia="zh-CN"/>
          <w14:ligatures w14:val="none"/>
        </w:rPr>
      </w:pPr>
    </w:p>
    <w:p w14:paraId="67643902" w14:textId="77777777" w:rsidR="00F24A3E" w:rsidRDefault="00F24A3E" w:rsidP="00F24A3E">
      <w:pPr>
        <w:pStyle w:val="Heading2"/>
      </w:pPr>
      <w:bookmarkStart w:id="52" w:name="_Toc201841685"/>
      <w:r>
        <w:t>Changes to course titles</w:t>
      </w:r>
      <w:bookmarkEnd w:id="52"/>
    </w:p>
    <w:p w14:paraId="0AEBF771" w14:textId="77777777" w:rsidR="00F24A3E" w:rsidRDefault="00F24A3E" w:rsidP="00F24A3E">
      <w:pPr>
        <w:jc w:val="both"/>
      </w:pPr>
    </w:p>
    <w:p w14:paraId="19806B3E" w14:textId="073BFD21" w:rsidR="00F24A3E" w:rsidRDefault="00F24A3E" w:rsidP="00691DFA">
      <w:pPr>
        <w:pStyle w:val="ListParagraph"/>
        <w:numPr>
          <w:ilvl w:val="0"/>
          <w:numId w:val="14"/>
        </w:numPr>
      </w:pPr>
      <w:r w:rsidRPr="00691DFA">
        <w:t xml:space="preserve">Proposals for changes to course titles should be submitted to PMG for </w:t>
      </w:r>
      <w:r w:rsidR="00E72BA1">
        <w:t>approval</w:t>
      </w:r>
      <w:r w:rsidRPr="00691DFA">
        <w:t xml:space="preserve">. </w:t>
      </w:r>
    </w:p>
    <w:p w14:paraId="4638565F" w14:textId="77777777" w:rsidR="00691DFA" w:rsidRPr="00691DFA" w:rsidRDefault="00691DFA" w:rsidP="00691DFA">
      <w:pPr>
        <w:pStyle w:val="ListParagraph"/>
        <w:ind w:left="360" w:firstLine="0"/>
      </w:pPr>
    </w:p>
    <w:p w14:paraId="50F42418" w14:textId="77777777" w:rsidR="000F1E25" w:rsidRPr="000F1E25" w:rsidRDefault="00F24A3E" w:rsidP="000F1E25">
      <w:pPr>
        <w:pStyle w:val="ListParagraph"/>
        <w:numPr>
          <w:ilvl w:val="0"/>
          <w:numId w:val="14"/>
        </w:numPr>
      </w:pPr>
      <w:r w:rsidRPr="00691DFA">
        <w:t>A course title is a key piece of ‘material information’ identified by the CMA and therefore careful consideration should be given to the timing of changes.</w:t>
      </w:r>
      <w:r w:rsidRPr="00826007">
        <w:rPr>
          <w:rFonts w:eastAsia="Arial,Times New Roman"/>
          <w:color w:val="000000" w:themeColor="text1"/>
        </w:rPr>
        <w:t xml:space="preserve"> Changes must, therefore, be approved 22 months before their intended implementation</w:t>
      </w:r>
      <w:r w:rsidRPr="00691DFA">
        <w:t xml:space="preserve"> to ensure the course is marketed accurately</w:t>
      </w:r>
      <w:r w:rsidRPr="00826007">
        <w:rPr>
          <w:rFonts w:eastAsia="Arial,Times New Roman"/>
          <w:color w:val="000000" w:themeColor="text1"/>
        </w:rPr>
        <w:t>. Changes proposed after that deadline would only be accepted for exceptional reasons and would require additional actions to be taken to support students holding offers.</w:t>
      </w:r>
    </w:p>
    <w:p w14:paraId="41198DC0" w14:textId="77777777" w:rsidR="000F1E25" w:rsidRDefault="000F1E25" w:rsidP="000F1E25">
      <w:pPr>
        <w:pStyle w:val="ListParagraph"/>
      </w:pPr>
    </w:p>
    <w:p w14:paraId="6492DC57" w14:textId="083B6321" w:rsidR="00F24A3E" w:rsidRDefault="00F24A3E" w:rsidP="000F1E25">
      <w:pPr>
        <w:pStyle w:val="ListParagraph"/>
        <w:numPr>
          <w:ilvl w:val="0"/>
          <w:numId w:val="14"/>
        </w:numPr>
      </w:pPr>
      <w:r w:rsidRPr="00691DFA">
        <w:t xml:space="preserve">If the changes to course titles require changes to be made to the course/module(s), the </w:t>
      </w:r>
      <w:r w:rsidR="00A57BB7" w:rsidRPr="00691DFA">
        <w:t>validation</w:t>
      </w:r>
      <w:r w:rsidRPr="00691DFA">
        <w:t xml:space="preserve"> process to be followed should be discussed and agreed with the Head of </w:t>
      </w:r>
      <w:r w:rsidR="003F2515">
        <w:t>QAE</w:t>
      </w:r>
      <w:r w:rsidRPr="00691DFA">
        <w:t>.</w:t>
      </w:r>
    </w:p>
    <w:p w14:paraId="77B00ABB" w14:textId="77777777" w:rsidR="00691DFA" w:rsidRPr="00691DFA" w:rsidRDefault="00691DFA" w:rsidP="00691DFA">
      <w:pPr>
        <w:pStyle w:val="ListParagraph"/>
        <w:ind w:left="360" w:firstLine="0"/>
      </w:pPr>
    </w:p>
    <w:p w14:paraId="711BEF70" w14:textId="05CA4162" w:rsidR="00F24A3E" w:rsidRDefault="00F24A3E" w:rsidP="00691DFA">
      <w:pPr>
        <w:pStyle w:val="ListParagraph"/>
        <w:numPr>
          <w:ilvl w:val="0"/>
          <w:numId w:val="14"/>
        </w:numPr>
      </w:pPr>
      <w:r w:rsidRPr="00691DFA">
        <w:t xml:space="preserve">New titles will only apply to new entrants unless there is </w:t>
      </w:r>
      <w:r w:rsidR="000E677E" w:rsidRPr="00691DFA">
        <w:t>an</w:t>
      </w:r>
      <w:r w:rsidRPr="00691DFA">
        <w:t xml:space="preserve"> </w:t>
      </w:r>
      <w:r w:rsidR="00FD31B2">
        <w:t>exceptional</w:t>
      </w:r>
      <w:r w:rsidRPr="00691DFA">
        <w:t xml:space="preserve"> reason</w:t>
      </w:r>
      <w:r w:rsidR="00FD31B2">
        <w:t xml:space="preserve"> (such as </w:t>
      </w:r>
      <w:proofErr w:type="spellStart"/>
      <w:r w:rsidR="00FD31B2">
        <w:t>PSRB</w:t>
      </w:r>
      <w:proofErr w:type="spellEnd"/>
      <w:r w:rsidR="00FD31B2">
        <w:t xml:space="preserve"> requirement)</w:t>
      </w:r>
      <w:r w:rsidRPr="00691DFA">
        <w:t xml:space="preserve"> for the change</w:t>
      </w:r>
      <w:r w:rsidR="000E677E" w:rsidRPr="00691DFA">
        <w:t xml:space="preserve">. </w:t>
      </w:r>
      <w:r w:rsidRPr="00691DFA">
        <w:t>Unless an exceptional case is made, current students will graduate with the award title they initially registered for regardless of when they complete (this includes students who are on placement including study abroad, who are required to repeat, or who have interrupted their studies).</w:t>
      </w:r>
    </w:p>
    <w:p w14:paraId="02278AC2" w14:textId="77777777" w:rsidR="00691DFA" w:rsidRDefault="00691DFA" w:rsidP="00691DFA">
      <w:pPr>
        <w:pStyle w:val="ListParagraph"/>
      </w:pPr>
    </w:p>
    <w:p w14:paraId="1C0FA514" w14:textId="642F1440" w:rsidR="00691DFA" w:rsidRDefault="00F24A3E" w:rsidP="00691DFA">
      <w:pPr>
        <w:pStyle w:val="ListParagraph"/>
        <w:numPr>
          <w:ilvl w:val="0"/>
          <w:numId w:val="14"/>
        </w:numPr>
      </w:pPr>
      <w:r w:rsidRPr="00691DFA">
        <w:t xml:space="preserve">The application of a new title to an existing cohort will only be considered in very exceptional instances where an evidenced case can be presented for why existing students would be disadvantaged if they kept the original title.  Exceptional cases will be considered for approval by the </w:t>
      </w:r>
      <w:r w:rsidR="007624D0">
        <w:t>PMG</w:t>
      </w:r>
      <w:r w:rsidRPr="00691DFA">
        <w:t xml:space="preserve">.  Students should only be notified of the change once approval has been granted. </w:t>
      </w:r>
    </w:p>
    <w:p w14:paraId="57BD82DD" w14:textId="53A8BF45" w:rsidR="00F24A3E" w:rsidRPr="00691DFA" w:rsidRDefault="00F24A3E" w:rsidP="00691DFA">
      <w:pPr>
        <w:pStyle w:val="ListParagraph"/>
        <w:ind w:left="360" w:firstLine="0"/>
      </w:pPr>
    </w:p>
    <w:p w14:paraId="1C5236C6" w14:textId="557F9975" w:rsidR="00F24A3E" w:rsidRDefault="00F24A3E" w:rsidP="00691DFA">
      <w:pPr>
        <w:pStyle w:val="ListParagraph"/>
        <w:numPr>
          <w:ilvl w:val="0"/>
          <w:numId w:val="14"/>
        </w:numPr>
      </w:pPr>
      <w:r w:rsidRPr="00691DFA">
        <w:t xml:space="preserve">Following approval, faculties in liaison with QAE should ensure that all affected existing students are presented with the rationale for the change and are given the opportunity to consider the proposal within a defined </w:t>
      </w:r>
      <w:proofErr w:type="gramStart"/>
      <w:r w:rsidRPr="00691DFA">
        <w:t>period of time</w:t>
      </w:r>
      <w:proofErr w:type="gramEnd"/>
      <w:r w:rsidR="000E677E" w:rsidRPr="00691DFA">
        <w:t>.</w:t>
      </w:r>
      <w:r w:rsidR="00AA4652">
        <w:t xml:space="preserve"> Students </w:t>
      </w:r>
      <w:r w:rsidR="00334C30">
        <w:t>should be</w:t>
      </w:r>
      <w:r w:rsidR="004B7C4C">
        <w:t xml:space="preserve"> </w:t>
      </w:r>
      <w:r w:rsidR="00945986">
        <w:t>asked</w:t>
      </w:r>
      <w:r w:rsidR="00334C30">
        <w:t xml:space="preserve"> by the faculty to accept or reject the </w:t>
      </w:r>
      <w:r w:rsidR="00FB565F">
        <w:t>transfer to the new course title</w:t>
      </w:r>
      <w:r w:rsidR="004B7C4C">
        <w:t xml:space="preserve">. The Head of Department should complete form </w:t>
      </w:r>
      <w:proofErr w:type="spellStart"/>
      <w:r w:rsidR="004B7C4C">
        <w:t>A7</w:t>
      </w:r>
      <w:proofErr w:type="spellEnd"/>
      <w:r w:rsidR="004B7C4C">
        <w:t xml:space="preserve"> confirming</w:t>
      </w:r>
      <w:r w:rsidR="000E677E" w:rsidRPr="00691DFA">
        <w:t xml:space="preserve"> </w:t>
      </w:r>
      <w:r w:rsidR="00015FC8">
        <w:t xml:space="preserve">the outcomes from the consultation and submit the form to the Head of QAE for final approval. </w:t>
      </w:r>
    </w:p>
    <w:p w14:paraId="41D8570F" w14:textId="77777777" w:rsidR="00691DFA" w:rsidRPr="00691DFA" w:rsidRDefault="00691DFA" w:rsidP="00691DFA">
      <w:pPr>
        <w:pStyle w:val="ListParagraph"/>
        <w:ind w:left="360" w:firstLine="0"/>
      </w:pPr>
    </w:p>
    <w:p w14:paraId="44C9EC58" w14:textId="77777777" w:rsidR="00E56B72" w:rsidRDefault="00F24A3E" w:rsidP="00E56B72">
      <w:pPr>
        <w:pStyle w:val="ListParagraph"/>
        <w:numPr>
          <w:ilvl w:val="0"/>
          <w:numId w:val="14"/>
        </w:numPr>
      </w:pPr>
      <w:r w:rsidRPr="00691DFA">
        <w:t>No student will be made to accept a change of title and students that reject the offer of a changed title will remain on the ‘old’ title.  The University accepts that in these exceptional circumstances there will be two titles relating to the same set of learning outcomes.</w:t>
      </w:r>
    </w:p>
    <w:p w14:paraId="117CC596" w14:textId="77777777" w:rsidR="00E56B72" w:rsidRDefault="00E56B72" w:rsidP="00E56B72">
      <w:pPr>
        <w:pStyle w:val="ListParagraph"/>
      </w:pPr>
    </w:p>
    <w:p w14:paraId="7C4D2D37" w14:textId="0E0232EE" w:rsidR="00F24A3E" w:rsidRDefault="00F24A3E" w:rsidP="00E56B72">
      <w:pPr>
        <w:pStyle w:val="ListParagraph"/>
        <w:numPr>
          <w:ilvl w:val="0"/>
          <w:numId w:val="14"/>
        </w:numPr>
      </w:pPr>
      <w:r w:rsidRPr="00691DFA">
        <w:t xml:space="preserve">Where the title change is to be applied to an intake which is currently being marketed under the old title, the course team in liaison with Admissions, and Marketing and Communications is required to notify prospective students of the change as soon as this has been approved by the </w:t>
      </w:r>
      <w:r w:rsidR="00E961BC">
        <w:t>PMG</w:t>
      </w:r>
      <w:r w:rsidRPr="00691DFA">
        <w:t xml:space="preserve"> and to revise publicity materials accordingly.</w:t>
      </w:r>
    </w:p>
    <w:p w14:paraId="5A126BFB" w14:textId="77777777" w:rsidR="00A732CA" w:rsidRPr="00A732CA" w:rsidRDefault="00A732CA" w:rsidP="00A732CA"/>
    <w:p w14:paraId="2A416789" w14:textId="229A474D" w:rsidR="00F24A3E" w:rsidRPr="00B75ED4" w:rsidRDefault="00B87415" w:rsidP="00F24A3E">
      <w:pPr>
        <w:pStyle w:val="Heading2"/>
      </w:pPr>
      <w:bookmarkStart w:id="53" w:name="_Toc201841686"/>
      <w:r>
        <w:t>A</w:t>
      </w:r>
      <w:r w:rsidR="00F24A3E" w:rsidRPr="00B75ED4">
        <w:t>ddition of course pathways</w:t>
      </w:r>
      <w:bookmarkEnd w:id="53"/>
    </w:p>
    <w:p w14:paraId="57FC8472" w14:textId="77777777" w:rsidR="00972444" w:rsidRDefault="00972444" w:rsidP="00691DFA">
      <w:pPr>
        <w:pStyle w:val="ListParagraph"/>
        <w:ind w:left="360" w:firstLine="0"/>
      </w:pPr>
    </w:p>
    <w:p w14:paraId="6728CD83" w14:textId="6956AD3F" w:rsidR="00015B7C" w:rsidRPr="005A3C8E" w:rsidRDefault="00724D2B" w:rsidP="00691DFA">
      <w:pPr>
        <w:pStyle w:val="ListParagraph"/>
        <w:numPr>
          <w:ilvl w:val="0"/>
          <w:numId w:val="14"/>
        </w:numPr>
      </w:pPr>
      <w:r w:rsidRPr="005A3C8E">
        <w:t xml:space="preserve">A course pathway is a subject specific route </w:t>
      </w:r>
      <w:r w:rsidR="00E563E0" w:rsidRPr="005A3C8E">
        <w:t>available on a course which leads to a different award title</w:t>
      </w:r>
      <w:r w:rsidR="00867A5D" w:rsidRPr="005A3C8E">
        <w:t xml:space="preserve">. A pathway </w:t>
      </w:r>
      <w:r w:rsidR="00CE5F87" w:rsidRPr="005A3C8E">
        <w:t>will share the same programme learning outcomes</w:t>
      </w:r>
      <w:r w:rsidR="000769FD" w:rsidRPr="005A3C8E">
        <w:t xml:space="preserve"> </w:t>
      </w:r>
      <w:r w:rsidR="00F43024" w:rsidRPr="005A3C8E">
        <w:t>with</w:t>
      </w:r>
      <w:r w:rsidR="000769FD" w:rsidRPr="005A3C8E">
        <w:t xml:space="preserve"> </w:t>
      </w:r>
      <w:r w:rsidR="00F43024" w:rsidRPr="005A3C8E">
        <w:t>other pathways on the course and will be contained</w:t>
      </w:r>
      <w:r w:rsidR="00CE5F87" w:rsidRPr="005A3C8E">
        <w:t xml:space="preserve"> </w:t>
      </w:r>
      <w:r w:rsidR="000769FD" w:rsidRPr="005A3C8E">
        <w:t>within the same programme specification</w:t>
      </w:r>
      <w:r w:rsidR="00827615" w:rsidRPr="005A3C8E">
        <w:t xml:space="preserve"> as the other pathways</w:t>
      </w:r>
      <w:r w:rsidR="000769FD" w:rsidRPr="005A3C8E">
        <w:t>.</w:t>
      </w:r>
      <w:r w:rsidR="004E3A20">
        <w:t xml:space="preserve"> There mus</w:t>
      </w:r>
      <w:r w:rsidR="00EB3CEF">
        <w:t>t be</w:t>
      </w:r>
      <w:r w:rsidR="00795831">
        <w:t xml:space="preserve"> a common</w:t>
      </w:r>
      <w:r w:rsidR="007A3DB9">
        <w:t xml:space="preserve"> set of modules shared between the pathways which must be no less than one third of the total number of credits.</w:t>
      </w:r>
      <w:r w:rsidR="00D67140">
        <w:t xml:space="preserve"> </w:t>
      </w:r>
    </w:p>
    <w:p w14:paraId="743DA644" w14:textId="77777777" w:rsidR="00E563E0" w:rsidRDefault="00E563E0" w:rsidP="00E563E0">
      <w:pPr>
        <w:pStyle w:val="ListParagraph"/>
        <w:ind w:left="360" w:firstLine="0"/>
      </w:pPr>
    </w:p>
    <w:p w14:paraId="5920F4E6" w14:textId="4F7F7142" w:rsidR="00FB2317" w:rsidRDefault="00FD0DD7" w:rsidP="00691DFA">
      <w:pPr>
        <w:pStyle w:val="ListParagraph"/>
        <w:numPr>
          <w:ilvl w:val="0"/>
          <w:numId w:val="14"/>
        </w:numPr>
      </w:pPr>
      <w:r>
        <w:t>Ad</w:t>
      </w:r>
      <w:r w:rsidR="00FB2317" w:rsidRPr="00691DFA">
        <w:t>dition</w:t>
      </w:r>
      <w:r w:rsidR="00974AF9" w:rsidRPr="00691DFA">
        <w:t xml:space="preserve"> of</w:t>
      </w:r>
      <w:r w:rsidR="003C15D7" w:rsidRPr="00691DFA">
        <w:t xml:space="preserve"> new</w:t>
      </w:r>
      <w:r w:rsidR="00FB2317" w:rsidRPr="00691DFA">
        <w:t xml:space="preserve"> course pathways should be submitted on form </w:t>
      </w:r>
      <w:proofErr w:type="spellStart"/>
      <w:r w:rsidR="00FB2317" w:rsidRPr="00691DFA">
        <w:t>A5</w:t>
      </w:r>
      <w:proofErr w:type="spellEnd"/>
      <w:r w:rsidR="00FB2317" w:rsidRPr="00691DFA">
        <w:t xml:space="preserve"> for consideration by the </w:t>
      </w:r>
      <w:proofErr w:type="spellStart"/>
      <w:r w:rsidR="00FB2317" w:rsidRPr="00691DFA">
        <w:t>QAPCC</w:t>
      </w:r>
      <w:proofErr w:type="spellEnd"/>
      <w:r w:rsidR="00FB2317" w:rsidRPr="00691DFA">
        <w:t>.</w:t>
      </w:r>
      <w:r w:rsidR="0072010C" w:rsidRPr="00691DFA">
        <w:t xml:space="preserve"> Where pathways </w:t>
      </w:r>
      <w:r w:rsidR="00FC4E9D" w:rsidRPr="00691DFA">
        <w:t>will be advertised separately</w:t>
      </w:r>
      <w:r w:rsidR="00A71690" w:rsidRPr="00691DFA">
        <w:t xml:space="preserve"> on the University’s website</w:t>
      </w:r>
      <w:r w:rsidR="00FC4E9D" w:rsidRPr="00691DFA">
        <w:t xml:space="preserve"> </w:t>
      </w:r>
      <w:proofErr w:type="spellStart"/>
      <w:r w:rsidR="00FC4E9D" w:rsidRPr="00691DFA">
        <w:t>QAPCC</w:t>
      </w:r>
      <w:proofErr w:type="spellEnd"/>
      <w:r w:rsidR="00FC4E9D" w:rsidRPr="00691DFA">
        <w:t xml:space="preserve"> may refer this request to PMG</w:t>
      </w:r>
      <w:r w:rsidR="00A71690" w:rsidRPr="00691DFA">
        <w:t xml:space="preserve"> to consider the commercial value of the new pathway</w:t>
      </w:r>
      <w:r w:rsidR="00F32B72" w:rsidRPr="00691DFA">
        <w:t xml:space="preserve"> to the University</w:t>
      </w:r>
      <w:r w:rsidR="00FC4E9D" w:rsidRPr="00691DFA">
        <w:t xml:space="preserve">. </w:t>
      </w:r>
    </w:p>
    <w:p w14:paraId="16378FB6" w14:textId="77777777" w:rsidR="00691DFA" w:rsidRPr="00691DFA" w:rsidRDefault="00691DFA" w:rsidP="00691DFA">
      <w:pPr>
        <w:pStyle w:val="ListParagraph"/>
        <w:ind w:left="360" w:firstLine="0"/>
      </w:pPr>
    </w:p>
    <w:p w14:paraId="5F2D34A4" w14:textId="3D4135EF" w:rsidR="00FB2317" w:rsidRDefault="004E4932" w:rsidP="00691DFA">
      <w:pPr>
        <w:pStyle w:val="ListParagraph"/>
        <w:numPr>
          <w:ilvl w:val="0"/>
          <w:numId w:val="14"/>
        </w:numPr>
      </w:pPr>
      <w:r w:rsidRPr="00691DFA">
        <w:t xml:space="preserve">Once approved by </w:t>
      </w:r>
      <w:proofErr w:type="spellStart"/>
      <w:r w:rsidRPr="00691DFA">
        <w:t>QAPCC</w:t>
      </w:r>
      <w:proofErr w:type="spellEnd"/>
      <w:r w:rsidRPr="00691DFA">
        <w:t>, t</w:t>
      </w:r>
      <w:r w:rsidR="00FB2317" w:rsidRPr="00691DFA">
        <w:t xml:space="preserve">he nature of the </w:t>
      </w:r>
      <w:r w:rsidR="00B22ADC" w:rsidRPr="00691DFA">
        <w:t>validation</w:t>
      </w:r>
      <w:r w:rsidR="00FB2317" w:rsidRPr="00691DFA">
        <w:t xml:space="preserve"> event should be discussed and agreed with the Head of </w:t>
      </w:r>
      <w:r w:rsidR="000C71D2">
        <w:t>QAE</w:t>
      </w:r>
      <w:r w:rsidR="00FB2317" w:rsidRPr="00691DFA">
        <w:t>.</w:t>
      </w:r>
    </w:p>
    <w:p w14:paraId="7C7F6F00" w14:textId="77777777" w:rsidR="002B0DCD" w:rsidRDefault="002B0DCD" w:rsidP="002B0DCD">
      <w:pPr>
        <w:pStyle w:val="ListParagraph"/>
      </w:pPr>
    </w:p>
    <w:p w14:paraId="58DEF590" w14:textId="610F6B37" w:rsidR="002B0DCD" w:rsidRPr="00691DFA" w:rsidRDefault="00D74C94" w:rsidP="00691DFA">
      <w:pPr>
        <w:pStyle w:val="ListParagraph"/>
        <w:numPr>
          <w:ilvl w:val="0"/>
          <w:numId w:val="14"/>
        </w:numPr>
      </w:pPr>
      <w:r>
        <w:t>C</w:t>
      </w:r>
      <w:r w:rsidR="00394F0F">
        <w:t>hanges to</w:t>
      </w:r>
      <w:r w:rsidR="00CE7CC7">
        <w:t xml:space="preserve"> pathway titles should be presented to </w:t>
      </w:r>
      <w:proofErr w:type="spellStart"/>
      <w:r w:rsidR="00CE7CC7">
        <w:t>QAPCC</w:t>
      </w:r>
      <w:proofErr w:type="spellEnd"/>
      <w:r w:rsidR="00CE7CC7">
        <w:t xml:space="preserve">. Any other change </w:t>
      </w:r>
      <w:r w:rsidR="000A124D">
        <w:t>should follow the relevant process</w:t>
      </w:r>
      <w:r>
        <w:t xml:space="preserve"> as detailed in the </w:t>
      </w:r>
      <w:proofErr w:type="spellStart"/>
      <w:r>
        <w:t>AQSH</w:t>
      </w:r>
      <w:proofErr w:type="spellEnd"/>
      <w:r w:rsidR="00B87415">
        <w:t>.</w:t>
      </w:r>
    </w:p>
    <w:p w14:paraId="245EE42C" w14:textId="77777777" w:rsidR="00F24A3E" w:rsidRPr="00F24A3E" w:rsidRDefault="00F24A3E" w:rsidP="00F24A3E"/>
    <w:p w14:paraId="55D8FC37" w14:textId="5A61CEA6" w:rsidR="00412A9B" w:rsidRPr="00C81748" w:rsidRDefault="00412A9B" w:rsidP="004E4932">
      <w:pPr>
        <w:pStyle w:val="Heading2"/>
      </w:pPr>
      <w:bookmarkStart w:id="54" w:name="_Toc201841687"/>
      <w:r w:rsidRPr="00C81748">
        <w:t>Course closure</w:t>
      </w:r>
      <w:bookmarkEnd w:id="50"/>
      <w:bookmarkEnd w:id="51"/>
      <w:bookmarkEnd w:id="54"/>
      <w:r w:rsidRPr="00C81748">
        <w:t xml:space="preserve"> </w:t>
      </w:r>
    </w:p>
    <w:p w14:paraId="0EBF29A9" w14:textId="77777777" w:rsidR="00015ED0" w:rsidRDefault="00015ED0" w:rsidP="00691DFA">
      <w:pPr>
        <w:pStyle w:val="ListParagraph"/>
        <w:ind w:left="360" w:firstLine="0"/>
      </w:pPr>
    </w:p>
    <w:p w14:paraId="471256E9" w14:textId="5A050C8B" w:rsidR="006E4A62" w:rsidRPr="00815030" w:rsidRDefault="006E4A62" w:rsidP="00691DFA">
      <w:pPr>
        <w:pStyle w:val="ListParagraph"/>
        <w:numPr>
          <w:ilvl w:val="0"/>
          <w:numId w:val="14"/>
        </w:numPr>
      </w:pPr>
      <w:r w:rsidRPr="007C136A">
        <w:t xml:space="preserve">A course is normally validated in perpetuity; however, </w:t>
      </w:r>
      <w:proofErr w:type="spellStart"/>
      <w:r w:rsidRPr="007C136A">
        <w:t>QAPCC</w:t>
      </w:r>
      <w:proofErr w:type="spellEnd"/>
      <w:r w:rsidRPr="007C136A">
        <w:t xml:space="preserve"> reserves the right to withdraw validation at any time. Withdrawals will be noted by</w:t>
      </w:r>
      <w:r>
        <w:t xml:space="preserve"> EC. </w:t>
      </w:r>
      <w:r w:rsidRPr="00815030">
        <w:t xml:space="preserve">Any new course that does not recruit students for three consecutive years will automatically cease to be in validation. </w:t>
      </w:r>
      <w:bookmarkStart w:id="55" w:name="_Toc87260818"/>
      <w:bookmarkStart w:id="56" w:name="_Toc96417610"/>
    </w:p>
    <w:bookmarkEnd w:id="55"/>
    <w:bookmarkEnd w:id="56"/>
    <w:p w14:paraId="67980EB1" w14:textId="77777777" w:rsidR="00691DFA" w:rsidRPr="00815030" w:rsidRDefault="00691DFA" w:rsidP="00691DFA">
      <w:pPr>
        <w:pStyle w:val="ListParagraph"/>
        <w:ind w:left="360" w:firstLine="0"/>
      </w:pPr>
    </w:p>
    <w:p w14:paraId="0050A818" w14:textId="647BF62E" w:rsidR="00412A9B" w:rsidRPr="00412A9B" w:rsidRDefault="00412A9B" w:rsidP="00691DFA">
      <w:pPr>
        <w:pStyle w:val="ListParagraph"/>
        <w:numPr>
          <w:ilvl w:val="0"/>
          <w:numId w:val="14"/>
        </w:numPr>
      </w:pPr>
      <w:r w:rsidRPr="00412A9B">
        <w:t xml:space="preserve">A </w:t>
      </w:r>
      <w:r w:rsidR="00DD16B7">
        <w:t>f</w:t>
      </w:r>
      <w:r w:rsidR="0016590A">
        <w:t>aculty</w:t>
      </w:r>
      <w:r w:rsidRPr="00412A9B">
        <w:t xml:space="preserve"> may decide that it no longer wishes to offer a course as part of its portfolio. A proposal to close a course must be made to </w:t>
      </w:r>
      <w:proofErr w:type="spellStart"/>
      <w:r w:rsidRPr="00412A9B">
        <w:t>QAPCC</w:t>
      </w:r>
      <w:proofErr w:type="spellEnd"/>
      <w:r w:rsidRPr="00412A9B">
        <w:t xml:space="preserve"> </w:t>
      </w:r>
      <w:r w:rsidR="00ED7FB3">
        <w:t>using</w:t>
      </w:r>
      <w:r w:rsidRPr="00412A9B">
        <w:t xml:space="preserve"> form </w:t>
      </w:r>
      <w:proofErr w:type="spellStart"/>
      <w:r w:rsidRPr="00412A9B">
        <w:t>A3</w:t>
      </w:r>
      <w:proofErr w:type="spellEnd"/>
      <w:r w:rsidRPr="00412A9B">
        <w:t xml:space="preserve"> and must detail whether the course closure relates to other portfolio developments within the </w:t>
      </w:r>
      <w:r w:rsidR="00DD16B7">
        <w:t>f</w:t>
      </w:r>
      <w:r w:rsidR="0016590A">
        <w:t>aculty</w:t>
      </w:r>
      <w:r w:rsidRPr="00412A9B">
        <w:t xml:space="preserve">. </w:t>
      </w:r>
    </w:p>
    <w:p w14:paraId="3370AB35" w14:textId="77777777" w:rsidR="00691DFA" w:rsidRPr="00412A9B" w:rsidRDefault="00691DFA" w:rsidP="00691DFA">
      <w:pPr>
        <w:pStyle w:val="ListParagraph"/>
        <w:ind w:left="360" w:firstLine="0"/>
      </w:pPr>
    </w:p>
    <w:p w14:paraId="7F72CA86" w14:textId="21331EF3" w:rsidR="00412A9B" w:rsidRPr="00412A9B" w:rsidRDefault="009B1DDF" w:rsidP="00691DFA">
      <w:pPr>
        <w:pStyle w:val="ListParagraph"/>
        <w:numPr>
          <w:ilvl w:val="0"/>
          <w:numId w:val="14"/>
        </w:numPr>
      </w:pPr>
      <w:r>
        <w:t>F</w:t>
      </w:r>
      <w:r w:rsidR="00E2350B">
        <w:t>aculties</w:t>
      </w:r>
      <w:r w:rsidR="00412A9B" w:rsidRPr="00412A9B">
        <w:t xml:space="preserve"> must consult with the Admissions Manager and the Faculty Marketing Business Partner to assess the impact of students holding offers before the course closure request is submitted to </w:t>
      </w:r>
      <w:proofErr w:type="spellStart"/>
      <w:r w:rsidR="00412A9B" w:rsidRPr="00412A9B">
        <w:t>QAPCC</w:t>
      </w:r>
      <w:proofErr w:type="spellEnd"/>
      <w:r w:rsidR="00412A9B" w:rsidRPr="00412A9B">
        <w:t xml:space="preserve">. Once a decision has been made to close a course, the faculty must complete and submit the </w:t>
      </w:r>
      <w:proofErr w:type="spellStart"/>
      <w:r w:rsidR="00412A9B" w:rsidRPr="00412A9B">
        <w:t>A3</w:t>
      </w:r>
      <w:proofErr w:type="spellEnd"/>
      <w:r w:rsidR="00412A9B" w:rsidRPr="00412A9B">
        <w:t xml:space="preserve"> form to QAE by February of the preceding academic year. </w:t>
      </w:r>
      <w:proofErr w:type="spellStart"/>
      <w:r w:rsidR="00412A9B" w:rsidRPr="00412A9B">
        <w:t>QAPCC</w:t>
      </w:r>
      <w:proofErr w:type="spellEnd"/>
      <w:r w:rsidR="00412A9B" w:rsidRPr="00412A9B">
        <w:t xml:space="preserve"> will make the final decision to close the course. In implementing the process of closure, </w:t>
      </w:r>
      <w:r w:rsidR="00E2350B">
        <w:t>faculties</w:t>
      </w:r>
      <w:r w:rsidR="00412A9B" w:rsidRPr="00412A9B">
        <w:t xml:space="preserve"> must ensure that all necessary actions have been taken to inform and support students (existing and prospective) and update marketing information</w:t>
      </w:r>
      <w:r w:rsidR="000E677E" w:rsidRPr="00412A9B">
        <w:t xml:space="preserve">. </w:t>
      </w:r>
      <w:r w:rsidR="00412A9B" w:rsidRPr="00412A9B">
        <w:t xml:space="preserve">The agreement of any collaborating </w:t>
      </w:r>
      <w:r w:rsidR="00E2350B">
        <w:t>faculties</w:t>
      </w:r>
      <w:r w:rsidR="00412A9B" w:rsidRPr="00412A9B">
        <w:t xml:space="preserve"> or partner institutions must be obtained.</w:t>
      </w:r>
    </w:p>
    <w:p w14:paraId="4B36D273" w14:textId="77777777" w:rsidR="00691DFA" w:rsidRDefault="00691DFA" w:rsidP="00691DFA">
      <w:pPr>
        <w:pStyle w:val="ListParagraph"/>
        <w:ind w:left="360" w:firstLine="0"/>
      </w:pPr>
    </w:p>
    <w:p w14:paraId="4D996FDF" w14:textId="091379DD" w:rsidR="00D07C53" w:rsidRDefault="00412A9B" w:rsidP="00691DFA">
      <w:pPr>
        <w:pStyle w:val="ListParagraph"/>
        <w:numPr>
          <w:ilvl w:val="0"/>
          <w:numId w:val="14"/>
        </w:numPr>
      </w:pPr>
      <w:r w:rsidRPr="00412A9B">
        <w:lastRenderedPageBreak/>
        <w:t xml:space="preserve">The University will be responsible for ensuring that adequate standards are maintained for all students remaining on a course that has been closed. The University expects that, under normal circumstances, students registered on a course that is closing will be able to complete their chosen course of study; this applies equally to students studying a KU award delivered by a collaborative partner. </w:t>
      </w:r>
    </w:p>
    <w:p w14:paraId="453F93C5" w14:textId="77777777" w:rsidR="00D07C53" w:rsidRDefault="00D07C53" w:rsidP="00691DFA">
      <w:pPr>
        <w:pStyle w:val="ListParagraph"/>
        <w:ind w:left="360" w:firstLine="0"/>
      </w:pPr>
    </w:p>
    <w:p w14:paraId="6ECD2D30" w14:textId="79B06372" w:rsidR="00412A9B" w:rsidRDefault="00412A9B" w:rsidP="00691DFA">
      <w:pPr>
        <w:pStyle w:val="ListParagraph"/>
        <w:numPr>
          <w:ilvl w:val="0"/>
          <w:numId w:val="14"/>
        </w:numPr>
      </w:pPr>
      <w:r w:rsidRPr="00412A9B">
        <w:t xml:space="preserve">Where circumstances occur that the University is not able to continue delivery,  the arrangements set out in </w:t>
      </w:r>
      <w:hyperlink r:id="rId12" w:history="1">
        <w:r w:rsidR="00217553" w:rsidRPr="00F44398">
          <w:rPr>
            <w:rStyle w:val="Hyperlink"/>
          </w:rPr>
          <w:t>General Regulations 5 (</w:t>
        </w:r>
        <w:proofErr w:type="spellStart"/>
        <w:r w:rsidR="00217553" w:rsidRPr="00F44398">
          <w:rPr>
            <w:rStyle w:val="Hyperlink"/>
          </w:rPr>
          <w:t>GR5</w:t>
        </w:r>
        <w:proofErr w:type="spellEnd"/>
        <w:r w:rsidR="00217553" w:rsidRPr="00F44398">
          <w:rPr>
            <w:rStyle w:val="Hyperlink"/>
          </w:rPr>
          <w:t>): Changes to Academic Provision and General Regulations 6 (</w:t>
        </w:r>
        <w:proofErr w:type="spellStart"/>
        <w:r w:rsidR="00217553" w:rsidRPr="00F44398">
          <w:rPr>
            <w:rStyle w:val="Hyperlink"/>
          </w:rPr>
          <w:t>GR6</w:t>
        </w:r>
        <w:proofErr w:type="spellEnd"/>
        <w:r w:rsidR="00217553" w:rsidRPr="00F44398">
          <w:rPr>
            <w:rStyle w:val="Hyperlink"/>
          </w:rPr>
          <w:t>): Student Protection Plan</w:t>
        </w:r>
      </w:hyperlink>
      <w:r w:rsidR="00217553">
        <w:t xml:space="preserve"> </w:t>
      </w:r>
      <w:r w:rsidRPr="00412A9B">
        <w:t xml:space="preserve">will be implemented. This includes how the University will seek to remedy the situation and how it will communicate the circumstances of the change to students and prospective students. </w:t>
      </w:r>
    </w:p>
    <w:p w14:paraId="408204A4" w14:textId="77777777" w:rsidR="00D07C53" w:rsidRPr="00D07C53" w:rsidRDefault="00D07C53" w:rsidP="00691DFA">
      <w:pPr>
        <w:pStyle w:val="ListParagraph"/>
        <w:ind w:left="360" w:firstLine="0"/>
      </w:pPr>
    </w:p>
    <w:p w14:paraId="57597277" w14:textId="27F23B1E" w:rsidR="00D07C53" w:rsidRDefault="00412A9B" w:rsidP="00691DFA">
      <w:pPr>
        <w:pStyle w:val="ListParagraph"/>
        <w:numPr>
          <w:ilvl w:val="0"/>
          <w:numId w:val="14"/>
        </w:numPr>
      </w:pPr>
      <w:r w:rsidRPr="00412A9B">
        <w:t>Where a partner is unable to continue to deliver the KU award as planned, the Collaborative Partner Contingency Plan (see Section B) and the arrangements as set out in the Student Protection Plan will be put into action. Where a course is being closed, the faculty</w:t>
      </w:r>
      <w:r w:rsidR="0060605E">
        <w:t>, in liaison with QAE,</w:t>
      </w:r>
      <w:r w:rsidRPr="00412A9B">
        <w:t xml:space="preserve"> must agree with the partner an action plan setting out the arrangements for the course closure and the necessary communication with affected students and applicants (as appropriate). </w:t>
      </w:r>
    </w:p>
    <w:p w14:paraId="31906252" w14:textId="77777777" w:rsidR="00D07C53" w:rsidRDefault="00D07C53" w:rsidP="00691DFA">
      <w:pPr>
        <w:pStyle w:val="ListParagraph"/>
        <w:ind w:left="360" w:firstLine="0"/>
      </w:pPr>
    </w:p>
    <w:p w14:paraId="23DBA161" w14:textId="1D892656" w:rsidR="00412A9B" w:rsidRDefault="00412A9B" w:rsidP="00691DFA">
      <w:pPr>
        <w:pStyle w:val="ListParagraph"/>
        <w:numPr>
          <w:ilvl w:val="0"/>
          <w:numId w:val="14"/>
        </w:numPr>
      </w:pPr>
      <w:r w:rsidRPr="00412A9B">
        <w:t>For collaborative arrangements, the closure of the course may also result in the termination of the partnership (see section B).</w:t>
      </w:r>
      <w:bookmarkStart w:id="57" w:name="_Toc87260823"/>
      <w:bookmarkStart w:id="58" w:name="_Toc96417615"/>
    </w:p>
    <w:p w14:paraId="4F0A3CD7" w14:textId="77777777" w:rsidR="00D07C53" w:rsidRPr="00412A9B" w:rsidRDefault="00D07C53" w:rsidP="00D07C53">
      <w:pPr>
        <w:spacing w:after="0"/>
        <w:jc w:val="both"/>
      </w:pPr>
    </w:p>
    <w:p w14:paraId="3BCAD24B" w14:textId="77777777" w:rsidR="00412A9B" w:rsidRPr="00C81748" w:rsidRDefault="00412A9B" w:rsidP="00412A9B">
      <w:pPr>
        <w:pStyle w:val="Heading2"/>
      </w:pPr>
      <w:bookmarkStart w:id="59" w:name="_Toc201841688"/>
      <w:r w:rsidRPr="00C81748">
        <w:t>Suspension of recruitment</w:t>
      </w:r>
      <w:bookmarkEnd w:id="57"/>
      <w:bookmarkEnd w:id="58"/>
      <w:bookmarkEnd w:id="59"/>
      <w:r w:rsidRPr="00C81748">
        <w:t xml:space="preserve"> </w:t>
      </w:r>
    </w:p>
    <w:p w14:paraId="7E119A8A" w14:textId="77777777" w:rsidR="00D07C53" w:rsidRDefault="00D07C53" w:rsidP="00691DFA">
      <w:pPr>
        <w:pStyle w:val="ListParagraph"/>
        <w:ind w:left="360" w:firstLine="0"/>
      </w:pPr>
    </w:p>
    <w:p w14:paraId="6EF248BB" w14:textId="47C42F41" w:rsidR="00412A9B" w:rsidRDefault="00412A9B" w:rsidP="00691DFA">
      <w:pPr>
        <w:pStyle w:val="ListParagraph"/>
        <w:numPr>
          <w:ilvl w:val="0"/>
          <w:numId w:val="14"/>
        </w:numPr>
      </w:pPr>
      <w:r w:rsidRPr="00D07C53">
        <w:t xml:space="preserve">A </w:t>
      </w:r>
      <w:r w:rsidR="00487C69">
        <w:t>f</w:t>
      </w:r>
      <w:r w:rsidRPr="00D07C53">
        <w:t xml:space="preserve">aculty may decide that it wishes to suspend recruitment to a course, normally due to lack of demand. The course will remain in validation. </w:t>
      </w:r>
      <w:r w:rsidR="00D940B2">
        <w:t>F</w:t>
      </w:r>
      <w:r w:rsidR="00E2350B">
        <w:t>aculties</w:t>
      </w:r>
      <w:r w:rsidRPr="00D07C53">
        <w:t xml:space="preserve"> must consult Admissions, Marketing and QAE to ensure that appropriate actions are identified to protect existing and prospective students prior to the decision being taken to suspend recruitment to a course. </w:t>
      </w:r>
    </w:p>
    <w:p w14:paraId="08C48CEE" w14:textId="77777777" w:rsidR="002A01D0" w:rsidRDefault="002A01D0" w:rsidP="002A01D0">
      <w:pPr>
        <w:pStyle w:val="ListParagraph"/>
        <w:ind w:left="360" w:firstLine="0"/>
      </w:pPr>
    </w:p>
    <w:p w14:paraId="46199C90" w14:textId="77777777" w:rsidR="009D6F4D" w:rsidRDefault="0035237D" w:rsidP="00691DFA">
      <w:pPr>
        <w:pStyle w:val="ListParagraph"/>
        <w:numPr>
          <w:ilvl w:val="0"/>
          <w:numId w:val="14"/>
        </w:numPr>
      </w:pPr>
      <w:r w:rsidRPr="0035237D">
        <w:t xml:space="preserve">Once the faculty has decided to suspend a course, they must complete form </w:t>
      </w:r>
      <w:proofErr w:type="spellStart"/>
      <w:r w:rsidRPr="0035237D">
        <w:t>A3</w:t>
      </w:r>
      <w:proofErr w:type="spellEnd"/>
      <w:r w:rsidRPr="0035237D">
        <w:t xml:space="preserve"> and submit it to QAE by February of the preceding academic year for approval by </w:t>
      </w:r>
      <w:proofErr w:type="spellStart"/>
      <w:r w:rsidRPr="0035237D">
        <w:t>QAPCC</w:t>
      </w:r>
      <w:proofErr w:type="spellEnd"/>
      <w:r w:rsidRPr="0035237D">
        <w:t xml:space="preserve">. Once approved, QAE will ensure that relevant Directorates are informed. </w:t>
      </w:r>
    </w:p>
    <w:p w14:paraId="5F982CA8" w14:textId="77777777" w:rsidR="009D6F4D" w:rsidRDefault="009D6F4D" w:rsidP="009D6F4D">
      <w:pPr>
        <w:pStyle w:val="ListParagraph"/>
      </w:pPr>
    </w:p>
    <w:p w14:paraId="6002E6EE" w14:textId="3D3C1C61" w:rsidR="002A01D0" w:rsidRDefault="00486DC3" w:rsidP="00691DFA">
      <w:pPr>
        <w:pStyle w:val="ListParagraph"/>
        <w:numPr>
          <w:ilvl w:val="0"/>
          <w:numId w:val="14"/>
        </w:numPr>
      </w:pPr>
      <w:r w:rsidRPr="00D07C53">
        <w:t xml:space="preserve">A course that was not suspended, but fails to recruit students, will be deemed as being suspended for recruitment and a retrospective </w:t>
      </w:r>
      <w:proofErr w:type="spellStart"/>
      <w:r w:rsidRPr="00D07C53">
        <w:t>A3</w:t>
      </w:r>
      <w:proofErr w:type="spellEnd"/>
      <w:r w:rsidRPr="00D07C53">
        <w:t xml:space="preserve"> form will be required to be completed</w:t>
      </w:r>
      <w:r>
        <w:t xml:space="preserve"> and noted by </w:t>
      </w:r>
      <w:proofErr w:type="spellStart"/>
      <w:r>
        <w:t>QAPCC</w:t>
      </w:r>
      <w:proofErr w:type="spellEnd"/>
      <w:r w:rsidRPr="00D07C53">
        <w:t>.</w:t>
      </w:r>
    </w:p>
    <w:p w14:paraId="6A84B845" w14:textId="77777777" w:rsidR="002A01D0" w:rsidRDefault="002A01D0" w:rsidP="002A01D0">
      <w:pPr>
        <w:pStyle w:val="ListParagraph"/>
        <w:ind w:left="360" w:firstLine="0"/>
      </w:pPr>
    </w:p>
    <w:p w14:paraId="5759F92E" w14:textId="0837409D" w:rsidR="00E85644" w:rsidRDefault="00CA5068" w:rsidP="00F61102">
      <w:pPr>
        <w:pStyle w:val="ListParagraph"/>
        <w:numPr>
          <w:ilvl w:val="0"/>
          <w:numId w:val="14"/>
        </w:numPr>
      </w:pPr>
      <w:r>
        <w:t>Courses will be suspended</w:t>
      </w:r>
      <w:r w:rsidR="007F7461">
        <w:t xml:space="preserve"> for a maximum period of 3</w:t>
      </w:r>
      <w:r w:rsidR="002C17FB">
        <w:t xml:space="preserve"> successive</w:t>
      </w:r>
      <w:r w:rsidR="007F7461">
        <w:t xml:space="preserve"> years</w:t>
      </w:r>
      <w:r w:rsidR="00E425CB">
        <w:t>.</w:t>
      </w:r>
      <w:r w:rsidR="000A575C">
        <w:t xml:space="preserve"> </w:t>
      </w:r>
      <w:r w:rsidR="00C02E10">
        <w:t>If</w:t>
      </w:r>
      <w:r w:rsidR="002C17FB">
        <w:t xml:space="preserve"> the faculty wishes to resume recruitment to the course again</w:t>
      </w:r>
      <w:r w:rsidR="00231B42">
        <w:t>,</w:t>
      </w:r>
      <w:r w:rsidR="00C02E10">
        <w:t xml:space="preserve"> </w:t>
      </w:r>
      <w:r w:rsidR="005342EE">
        <w:t xml:space="preserve">a request should be </w:t>
      </w:r>
      <w:r w:rsidR="00C02E10">
        <w:t>submit</w:t>
      </w:r>
      <w:r w:rsidR="005342EE">
        <w:t>ted</w:t>
      </w:r>
      <w:r w:rsidR="00C02E10">
        <w:t xml:space="preserve"> to</w:t>
      </w:r>
      <w:r w:rsidR="00231B42">
        <w:t xml:space="preserve"> QAE</w:t>
      </w:r>
      <w:r w:rsidR="00C02E10">
        <w:t xml:space="preserve"> who</w:t>
      </w:r>
      <w:r w:rsidR="00231B42">
        <w:t xml:space="preserve"> wil</w:t>
      </w:r>
      <w:r w:rsidR="00C02E10">
        <w:t>l inform relevant departments</w:t>
      </w:r>
      <w:r w:rsidR="005342EE">
        <w:t xml:space="preserve"> across the University</w:t>
      </w:r>
      <w:r w:rsidR="00C02E10">
        <w:t xml:space="preserve"> and note </w:t>
      </w:r>
      <w:r w:rsidR="004D3F5C">
        <w:t>the resumption of recruitment</w:t>
      </w:r>
      <w:r w:rsidR="00C02E10">
        <w:t xml:space="preserve"> at </w:t>
      </w:r>
      <w:proofErr w:type="spellStart"/>
      <w:r w:rsidR="00C02E10">
        <w:t>QAPCC</w:t>
      </w:r>
      <w:proofErr w:type="spellEnd"/>
      <w:r w:rsidR="00F61102">
        <w:t>.</w:t>
      </w:r>
      <w:r w:rsidR="008729AA">
        <w:t xml:space="preserve"> </w:t>
      </w:r>
    </w:p>
    <w:p w14:paraId="31B93FEA" w14:textId="77777777" w:rsidR="00E85644" w:rsidRDefault="00E85644" w:rsidP="00E85644">
      <w:pPr>
        <w:pStyle w:val="ListParagraph"/>
      </w:pPr>
    </w:p>
    <w:p w14:paraId="22E0539C" w14:textId="5A598B6E" w:rsidR="006E7A61" w:rsidRDefault="00F61102" w:rsidP="00F61102">
      <w:pPr>
        <w:pStyle w:val="ListParagraph"/>
        <w:numPr>
          <w:ilvl w:val="0"/>
          <w:numId w:val="14"/>
        </w:numPr>
      </w:pPr>
      <w:r w:rsidRPr="00F61102">
        <w:t>If</w:t>
      </w:r>
      <w:r w:rsidR="008729AA">
        <w:t xml:space="preserve"> a course has not resumed recruitment by the end of the </w:t>
      </w:r>
      <w:r w:rsidR="00A959F6">
        <w:t>3 year</w:t>
      </w:r>
      <w:r w:rsidR="008729AA">
        <w:t xml:space="preserve"> suspension period </w:t>
      </w:r>
      <w:r w:rsidRPr="00F61102">
        <w:t xml:space="preserve">the course will no longer be in validation and the faculty will be required to submit a course closure request using form </w:t>
      </w:r>
      <w:proofErr w:type="spellStart"/>
      <w:r w:rsidRPr="00F61102">
        <w:t>A3</w:t>
      </w:r>
      <w:proofErr w:type="spellEnd"/>
      <w:r w:rsidRPr="00F61102">
        <w:t xml:space="preserve"> form. If the faculty wishes to </w:t>
      </w:r>
      <w:r w:rsidRPr="00F61102">
        <w:lastRenderedPageBreak/>
        <w:t>commence recruitment to the closed course the usual approval and validation processes will apply.</w:t>
      </w:r>
    </w:p>
    <w:p w14:paraId="12F44CAF" w14:textId="77777777" w:rsidR="006E7A61" w:rsidRDefault="006E7A61" w:rsidP="006E7A61">
      <w:pPr>
        <w:pStyle w:val="ListParagraph"/>
      </w:pPr>
    </w:p>
    <w:p w14:paraId="7DE955D2" w14:textId="2EE0B7CA" w:rsidR="00A869BF" w:rsidRDefault="00F61102" w:rsidP="00F27937">
      <w:pPr>
        <w:pStyle w:val="ListParagraph"/>
        <w:numPr>
          <w:ilvl w:val="0"/>
          <w:numId w:val="14"/>
        </w:numPr>
      </w:pPr>
      <w:r w:rsidRPr="00F61102">
        <w:t xml:space="preserve"> </w:t>
      </w:r>
      <w:r w:rsidR="006E7A61">
        <w:t xml:space="preserve">Annually the QAE team will provide a list of suspended courses </w:t>
      </w:r>
      <w:r w:rsidR="00770AFC">
        <w:t>to the faculties</w:t>
      </w:r>
      <w:r w:rsidR="004C6731">
        <w:t xml:space="preserve">. If </w:t>
      </w:r>
      <w:r w:rsidR="002D1DE7">
        <w:t xml:space="preserve">the faculty decides to resume recruitment of a suspended course, </w:t>
      </w:r>
      <w:proofErr w:type="spellStart"/>
      <w:r w:rsidR="002D1DE7">
        <w:t>QAPCC</w:t>
      </w:r>
      <w:proofErr w:type="spellEnd"/>
      <w:r w:rsidR="002D1DE7">
        <w:t xml:space="preserve"> </w:t>
      </w:r>
      <w:r w:rsidR="006F0F35">
        <w:t>should</w:t>
      </w:r>
      <w:r w:rsidR="002D1DE7">
        <w:t xml:space="preserve"> be notified</w:t>
      </w:r>
      <w:r w:rsidR="00993C7F">
        <w:t xml:space="preserve"> </w:t>
      </w:r>
      <w:r w:rsidR="00A241BD">
        <w:t>by February of the preceding academic year. Notification of the resum</w:t>
      </w:r>
      <w:r w:rsidR="007F0B98">
        <w:t xml:space="preserve">ption of recruitment will be sent </w:t>
      </w:r>
      <w:r w:rsidR="00E10C03">
        <w:t xml:space="preserve">to relevant Directorates </w:t>
      </w:r>
      <w:r w:rsidR="00CC2318">
        <w:t xml:space="preserve">via the </w:t>
      </w:r>
      <w:proofErr w:type="spellStart"/>
      <w:r w:rsidR="00CC2318">
        <w:t>QAPCC</w:t>
      </w:r>
      <w:proofErr w:type="spellEnd"/>
      <w:r w:rsidR="00CC2318">
        <w:t xml:space="preserve"> debrief.</w:t>
      </w:r>
      <w:r w:rsidR="0043648D">
        <w:t xml:space="preserve"> </w:t>
      </w:r>
    </w:p>
    <w:p w14:paraId="267AD45B" w14:textId="77777777" w:rsidR="00691DFA" w:rsidRDefault="00691DFA" w:rsidP="00691DFA">
      <w:pPr>
        <w:pStyle w:val="ListParagraph"/>
        <w:ind w:left="360" w:firstLine="0"/>
      </w:pPr>
    </w:p>
    <w:p w14:paraId="722C833C" w14:textId="36D4F1C7" w:rsidR="00412A9B" w:rsidRPr="00C81748" w:rsidRDefault="00412A9B" w:rsidP="00412A9B">
      <w:pPr>
        <w:pStyle w:val="Heading2"/>
      </w:pPr>
      <w:bookmarkStart w:id="60" w:name="_Toc87260824"/>
      <w:bookmarkStart w:id="61" w:name="_Toc96417616"/>
      <w:bookmarkStart w:id="62" w:name="_Toc201841689"/>
      <w:proofErr w:type="spellStart"/>
      <w:r>
        <w:t>QAPCC</w:t>
      </w:r>
      <w:proofErr w:type="spellEnd"/>
      <w:r w:rsidRPr="00C81748">
        <w:t xml:space="preserve"> Debrief</w:t>
      </w:r>
      <w:bookmarkEnd w:id="60"/>
      <w:bookmarkEnd w:id="61"/>
      <w:bookmarkEnd w:id="62"/>
      <w:r w:rsidRPr="00C81748">
        <w:t xml:space="preserve"> </w:t>
      </w:r>
    </w:p>
    <w:p w14:paraId="7A5CDBBB" w14:textId="77777777" w:rsidR="00324E89" w:rsidRDefault="00324E89" w:rsidP="00691DFA">
      <w:pPr>
        <w:keepNext/>
        <w:keepLines/>
        <w:spacing w:after="0"/>
      </w:pPr>
    </w:p>
    <w:p w14:paraId="30B39467" w14:textId="33BE2C49" w:rsidR="00412A9B" w:rsidRPr="00D07C53" w:rsidRDefault="00412A9B" w:rsidP="00691DFA">
      <w:pPr>
        <w:pStyle w:val="ListParagraph"/>
        <w:keepNext/>
        <w:keepLines/>
        <w:numPr>
          <w:ilvl w:val="0"/>
          <w:numId w:val="14"/>
        </w:numPr>
      </w:pPr>
      <w:r w:rsidRPr="00D07C53">
        <w:t xml:space="preserve">After each </w:t>
      </w:r>
      <w:proofErr w:type="spellStart"/>
      <w:r w:rsidRPr="00D07C53">
        <w:t>QAPCC</w:t>
      </w:r>
      <w:proofErr w:type="spellEnd"/>
      <w:r w:rsidRPr="00D07C53">
        <w:t xml:space="preserve">, QAE will produce a </w:t>
      </w:r>
      <w:proofErr w:type="spellStart"/>
      <w:r w:rsidRPr="00D07C53">
        <w:t>QAPCC</w:t>
      </w:r>
      <w:proofErr w:type="spellEnd"/>
      <w:r w:rsidRPr="00D07C53">
        <w:t xml:space="preserve"> </w:t>
      </w:r>
      <w:r w:rsidR="00A1372B">
        <w:t>d</w:t>
      </w:r>
      <w:r w:rsidRPr="00D07C53">
        <w:t xml:space="preserve">ebrief paper which will be circulated to nominated colleagues including those in Academic Registry, Student Services, Planning, International Office, Faculty Marketing Business </w:t>
      </w:r>
      <w:r w:rsidR="000E677E" w:rsidRPr="00D07C53">
        <w:t>Partner</w:t>
      </w:r>
      <w:r w:rsidR="000E677E">
        <w:t>s,</w:t>
      </w:r>
      <w:r w:rsidRPr="00D07C53">
        <w:t xml:space="preserve"> and </w:t>
      </w:r>
      <w:r w:rsidR="00F841D9">
        <w:t xml:space="preserve">relevant colleagues </w:t>
      </w:r>
      <w:r w:rsidRPr="00D07C53">
        <w:t xml:space="preserve">within the </w:t>
      </w:r>
      <w:r w:rsidR="00106704" w:rsidRPr="00D07C53">
        <w:t>faculties</w:t>
      </w:r>
      <w:r w:rsidRPr="00D07C53">
        <w:t xml:space="preserve">, to notify them of the decisions taken at each </w:t>
      </w:r>
      <w:proofErr w:type="spellStart"/>
      <w:r w:rsidR="00807E51">
        <w:t>QAPCC</w:t>
      </w:r>
      <w:proofErr w:type="spellEnd"/>
      <w:r w:rsidR="00166F64">
        <w:t xml:space="preserve"> and to enable them to take the necessary actions required by their departments</w:t>
      </w:r>
      <w:r w:rsidRPr="00D07C53">
        <w:t xml:space="preserve">. </w:t>
      </w:r>
      <w:bookmarkStart w:id="63" w:name="_Toc87260825"/>
      <w:bookmarkStart w:id="64" w:name="_Toc96417617"/>
    </w:p>
    <w:p w14:paraId="3A17A9F0" w14:textId="77777777" w:rsidR="00E72BA1" w:rsidRDefault="00E72BA1" w:rsidP="00E72BA1"/>
    <w:p w14:paraId="7450F3C7" w14:textId="309AE054" w:rsidR="00412A9B" w:rsidRPr="00C81748" w:rsidRDefault="00412A9B" w:rsidP="00412A9B">
      <w:pPr>
        <w:pStyle w:val="Heading2"/>
      </w:pPr>
      <w:bookmarkStart w:id="65" w:name="_Toc201841690"/>
      <w:r w:rsidRPr="00C81748">
        <w:t xml:space="preserve">The ‘Discover Uni’ Record (formerly the </w:t>
      </w:r>
      <w:proofErr w:type="spellStart"/>
      <w:r w:rsidRPr="00C81748">
        <w:t>Unistats</w:t>
      </w:r>
      <w:proofErr w:type="spellEnd"/>
      <w:r w:rsidRPr="00C81748">
        <w:t xml:space="preserve"> record)</w:t>
      </w:r>
      <w:bookmarkEnd w:id="63"/>
      <w:bookmarkEnd w:id="64"/>
      <w:bookmarkEnd w:id="65"/>
      <w:r w:rsidRPr="00C81748">
        <w:t xml:space="preserve"> </w:t>
      </w:r>
    </w:p>
    <w:p w14:paraId="5210972D" w14:textId="77777777" w:rsidR="00324E89" w:rsidRDefault="00324E89" w:rsidP="00691DFA">
      <w:pPr>
        <w:spacing w:after="0"/>
        <w:jc w:val="both"/>
      </w:pPr>
    </w:p>
    <w:p w14:paraId="60A51A9E" w14:textId="760251FF" w:rsidR="00412A9B" w:rsidRPr="00324E89" w:rsidRDefault="00412A9B" w:rsidP="00691DFA">
      <w:pPr>
        <w:pStyle w:val="ListParagraph"/>
        <w:keepNext/>
        <w:keepLines/>
        <w:numPr>
          <w:ilvl w:val="0"/>
          <w:numId w:val="14"/>
        </w:numPr>
      </w:pPr>
      <w:r w:rsidRPr="00324E89">
        <w:t xml:space="preserve">The University is required to publish ‘Discover Uni’ records for all undergraduate courses (with some exceptions which are outlined on the </w:t>
      </w:r>
      <w:hyperlink r:id="rId13">
        <w:proofErr w:type="spellStart"/>
        <w:r w:rsidRPr="00324E89">
          <w:t>HESA</w:t>
        </w:r>
        <w:proofErr w:type="spellEnd"/>
      </w:hyperlink>
      <w:hyperlink r:id="rId14">
        <w:r w:rsidRPr="00324E89">
          <w:t xml:space="preserve"> </w:t>
        </w:r>
      </w:hyperlink>
      <w:r w:rsidRPr="00324E89">
        <w:t xml:space="preserve">website) prior to these courses being advertised. </w:t>
      </w:r>
    </w:p>
    <w:p w14:paraId="38FB0D05" w14:textId="77777777" w:rsidR="00412A9B" w:rsidRPr="00691DFA" w:rsidRDefault="00412A9B" w:rsidP="00691DFA">
      <w:pPr>
        <w:pStyle w:val="ListParagraph"/>
        <w:keepNext/>
        <w:keepLines/>
        <w:ind w:left="360" w:firstLine="0"/>
      </w:pPr>
    </w:p>
    <w:p w14:paraId="4C277DDC" w14:textId="6E68FFCE" w:rsidR="007470E3" w:rsidRPr="006D1353" w:rsidRDefault="00412A9B" w:rsidP="00722E97">
      <w:pPr>
        <w:pStyle w:val="ListParagraph"/>
        <w:keepNext/>
        <w:keepLines/>
        <w:numPr>
          <w:ilvl w:val="0"/>
          <w:numId w:val="14"/>
        </w:numPr>
        <w:jc w:val="both"/>
        <w:rPr>
          <w:color w:val="auto"/>
        </w:rPr>
      </w:pPr>
      <w:r w:rsidRPr="005D37AA">
        <w:t xml:space="preserve">The mechanisms described in this section will ensure that the required data for ‘Discover Uni’ record can be collected in a timely way and communicated to the relevant departments. </w:t>
      </w:r>
      <w:bookmarkStart w:id="66" w:name="_Toc87260819"/>
      <w:bookmarkStart w:id="67" w:name="_Toc96417611"/>
    </w:p>
    <w:p w14:paraId="7FBB8EDD" w14:textId="77777777" w:rsidR="0008625C" w:rsidRDefault="0008625C" w:rsidP="007470E3">
      <w:pPr>
        <w:pStyle w:val="ListParagraph"/>
        <w:ind w:left="709" w:firstLine="0"/>
        <w:jc w:val="both"/>
        <w:rPr>
          <w:color w:val="auto"/>
        </w:rPr>
      </w:pPr>
    </w:p>
    <w:p w14:paraId="0505CCD6" w14:textId="6451B2A1" w:rsidR="006D1353" w:rsidRDefault="006D1353" w:rsidP="007470E3">
      <w:pPr>
        <w:pStyle w:val="ListParagraph"/>
        <w:ind w:left="709" w:firstLine="0"/>
        <w:jc w:val="both"/>
        <w:rPr>
          <w:color w:val="auto"/>
        </w:rPr>
      </w:pPr>
    </w:p>
    <w:p w14:paraId="0DA8C88B" w14:textId="77777777" w:rsidR="006D1353" w:rsidRDefault="006D1353" w:rsidP="007470E3">
      <w:pPr>
        <w:pStyle w:val="ListParagraph"/>
        <w:ind w:left="709" w:firstLine="0"/>
        <w:jc w:val="both"/>
        <w:rPr>
          <w:color w:val="auto"/>
        </w:rPr>
      </w:pPr>
    </w:p>
    <w:bookmarkEnd w:id="66"/>
    <w:bookmarkEnd w:id="67"/>
    <w:p w14:paraId="37094006" w14:textId="77777777" w:rsidR="006B4037" w:rsidRDefault="006B4037" w:rsidP="006D1353">
      <w:pPr>
        <w:pStyle w:val="Heading2"/>
        <w:sectPr w:rsidR="006B4037" w:rsidSect="006D1353">
          <w:footerReference w:type="default" r:id="rId15"/>
          <w:pgSz w:w="11906" w:h="16838"/>
          <w:pgMar w:top="1440" w:right="1440" w:bottom="1440" w:left="1440" w:header="708" w:footer="708" w:gutter="0"/>
          <w:cols w:space="708"/>
          <w:docGrid w:linePitch="360"/>
        </w:sectPr>
      </w:pPr>
    </w:p>
    <w:p w14:paraId="51CF197D" w14:textId="77777777" w:rsidR="006B4037" w:rsidRPr="00E72FED" w:rsidRDefault="006B4037" w:rsidP="006B4037">
      <w:pPr>
        <w:pStyle w:val="Heading2"/>
        <w:jc w:val="right"/>
      </w:pPr>
      <w:bookmarkStart w:id="68" w:name="_Toc201841691"/>
      <w:r w:rsidRPr="00E72FED">
        <w:lastRenderedPageBreak/>
        <w:t>Appendix A: Summary of Academic Portfolio Change Requests</w:t>
      </w:r>
      <w:bookmarkEnd w:id="68"/>
      <w:r w:rsidRPr="00E72FED">
        <w:t xml:space="preserve"> </w:t>
      </w:r>
    </w:p>
    <w:p w14:paraId="1111C41A" w14:textId="77777777" w:rsidR="006B4037" w:rsidRDefault="006B4037" w:rsidP="006B4037">
      <w:pPr>
        <w:pStyle w:val="ListParagraph"/>
        <w:ind w:left="709" w:firstLine="0"/>
        <w:jc w:val="both"/>
        <w:rPr>
          <w:color w:val="auto"/>
        </w:rPr>
      </w:pPr>
    </w:p>
    <w:tbl>
      <w:tblPr>
        <w:tblStyle w:val="TableGrid"/>
        <w:tblW w:w="14596" w:type="dxa"/>
        <w:tblLayout w:type="fixed"/>
        <w:tblLook w:val="04A0" w:firstRow="1" w:lastRow="0" w:firstColumn="1" w:lastColumn="0" w:noHBand="0" w:noVBand="1"/>
      </w:tblPr>
      <w:tblGrid>
        <w:gridCol w:w="2432"/>
        <w:gridCol w:w="1249"/>
        <w:gridCol w:w="1417"/>
        <w:gridCol w:w="1418"/>
        <w:gridCol w:w="5647"/>
        <w:gridCol w:w="2433"/>
      </w:tblGrid>
      <w:tr w:rsidR="006B4037" w:rsidRPr="00F96862" w14:paraId="494EB4DC" w14:textId="77777777" w:rsidTr="001B4D0F">
        <w:trPr>
          <w:tblHeader/>
        </w:trPr>
        <w:tc>
          <w:tcPr>
            <w:tcW w:w="2432" w:type="dxa"/>
            <w:shd w:val="clear" w:color="auto" w:fill="DEEAF6" w:themeFill="accent5" w:themeFillTint="33"/>
          </w:tcPr>
          <w:p w14:paraId="719CDE4D" w14:textId="77777777" w:rsidR="006B4037" w:rsidRPr="00F96862" w:rsidRDefault="006B4037" w:rsidP="00722E97">
            <w:pPr>
              <w:rPr>
                <w:rFonts w:cs="Arial"/>
                <w:b/>
                <w:bCs/>
              </w:rPr>
            </w:pPr>
            <w:r w:rsidRPr="00F96862">
              <w:rPr>
                <w:rFonts w:cs="Arial"/>
                <w:b/>
                <w:bCs/>
              </w:rPr>
              <w:t>Type of request</w:t>
            </w:r>
          </w:p>
        </w:tc>
        <w:tc>
          <w:tcPr>
            <w:tcW w:w="1249" w:type="dxa"/>
            <w:shd w:val="clear" w:color="auto" w:fill="DEEAF6" w:themeFill="accent5" w:themeFillTint="33"/>
          </w:tcPr>
          <w:p w14:paraId="2A092D67" w14:textId="77777777" w:rsidR="006B4037" w:rsidRPr="00F96862" w:rsidRDefault="006B4037" w:rsidP="00722E97">
            <w:pPr>
              <w:rPr>
                <w:rFonts w:cs="Arial"/>
                <w:b/>
                <w:bCs/>
              </w:rPr>
            </w:pPr>
            <w:r w:rsidRPr="00F96862">
              <w:rPr>
                <w:rFonts w:cs="Arial"/>
                <w:b/>
                <w:bCs/>
              </w:rPr>
              <w:t>Refer to</w:t>
            </w:r>
          </w:p>
        </w:tc>
        <w:tc>
          <w:tcPr>
            <w:tcW w:w="1417" w:type="dxa"/>
            <w:shd w:val="clear" w:color="auto" w:fill="DEEAF6" w:themeFill="accent5" w:themeFillTint="33"/>
          </w:tcPr>
          <w:p w14:paraId="3D1FA4F4" w14:textId="77777777" w:rsidR="006B4037" w:rsidRPr="00F96862" w:rsidRDefault="006B4037" w:rsidP="00722E97">
            <w:pPr>
              <w:rPr>
                <w:rFonts w:cs="Arial"/>
                <w:b/>
                <w:bCs/>
              </w:rPr>
            </w:pPr>
            <w:r w:rsidRPr="00F96862">
              <w:rPr>
                <w:rFonts w:cs="Arial"/>
                <w:b/>
                <w:bCs/>
              </w:rPr>
              <w:t>Form(s) required</w:t>
            </w:r>
          </w:p>
        </w:tc>
        <w:tc>
          <w:tcPr>
            <w:tcW w:w="1418" w:type="dxa"/>
            <w:shd w:val="clear" w:color="auto" w:fill="DEEAF6" w:themeFill="accent5" w:themeFillTint="33"/>
          </w:tcPr>
          <w:p w14:paraId="02080AFF" w14:textId="77777777" w:rsidR="006B4037" w:rsidRPr="00F96862" w:rsidRDefault="006B4037" w:rsidP="00722E97">
            <w:pPr>
              <w:rPr>
                <w:rFonts w:cs="Arial"/>
                <w:b/>
                <w:bCs/>
              </w:rPr>
            </w:pPr>
            <w:r w:rsidRPr="00F96862">
              <w:rPr>
                <w:rFonts w:cs="Arial"/>
                <w:b/>
                <w:bCs/>
              </w:rPr>
              <w:t>Committee</w:t>
            </w:r>
          </w:p>
        </w:tc>
        <w:tc>
          <w:tcPr>
            <w:tcW w:w="5647" w:type="dxa"/>
            <w:shd w:val="clear" w:color="auto" w:fill="DEEAF6" w:themeFill="accent5" w:themeFillTint="33"/>
          </w:tcPr>
          <w:p w14:paraId="099A90C3" w14:textId="77777777" w:rsidR="006B4037" w:rsidRPr="00F96862" w:rsidRDefault="006B4037" w:rsidP="00722E97">
            <w:pPr>
              <w:rPr>
                <w:rFonts w:cs="Arial"/>
                <w:b/>
                <w:bCs/>
              </w:rPr>
            </w:pPr>
            <w:r w:rsidRPr="00F96862">
              <w:rPr>
                <w:rFonts w:cs="Arial"/>
                <w:b/>
                <w:bCs/>
              </w:rPr>
              <w:t>What happens after committee approval?</w:t>
            </w:r>
          </w:p>
        </w:tc>
        <w:tc>
          <w:tcPr>
            <w:tcW w:w="2433" w:type="dxa"/>
            <w:shd w:val="clear" w:color="auto" w:fill="DEEAF6" w:themeFill="accent5" w:themeFillTint="33"/>
          </w:tcPr>
          <w:p w14:paraId="09B03E32" w14:textId="77777777" w:rsidR="006B4037" w:rsidRPr="00F96862" w:rsidRDefault="006B4037" w:rsidP="00722E97">
            <w:pPr>
              <w:rPr>
                <w:rFonts w:cs="Arial"/>
                <w:b/>
                <w:bCs/>
              </w:rPr>
            </w:pPr>
            <w:r w:rsidRPr="00F96862">
              <w:rPr>
                <w:rFonts w:cs="Arial"/>
                <w:b/>
                <w:bCs/>
              </w:rPr>
              <w:t>Further forms required?</w:t>
            </w:r>
          </w:p>
        </w:tc>
      </w:tr>
      <w:tr w:rsidR="006B4037" w:rsidRPr="00F96862" w14:paraId="1140F683" w14:textId="77777777" w:rsidTr="001B4D0F">
        <w:tc>
          <w:tcPr>
            <w:tcW w:w="2432" w:type="dxa"/>
          </w:tcPr>
          <w:p w14:paraId="6B7D290D" w14:textId="77777777" w:rsidR="006B4037" w:rsidRPr="00F96862" w:rsidRDefault="006B4037" w:rsidP="00722E97">
            <w:pPr>
              <w:shd w:val="clear" w:color="auto" w:fill="FFFFFF"/>
              <w:spacing w:beforeAutospacing="1" w:afterAutospacing="1"/>
              <w:rPr>
                <w:rFonts w:eastAsia="Times New Roman" w:cs="Arial"/>
                <w:color w:val="242424"/>
              </w:rPr>
            </w:pPr>
            <w:r w:rsidRPr="00F96862">
              <w:rPr>
                <w:rFonts w:eastAsia="Times New Roman" w:cs="Arial"/>
                <w:color w:val="242424"/>
                <w:bdr w:val="none" w:sz="0" w:space="0" w:color="auto" w:frame="1"/>
              </w:rPr>
              <w:t>New course proposal to be delivered by KU</w:t>
            </w:r>
          </w:p>
        </w:tc>
        <w:tc>
          <w:tcPr>
            <w:tcW w:w="1249" w:type="dxa"/>
          </w:tcPr>
          <w:p w14:paraId="3B9CB575" w14:textId="7701C1A6" w:rsidR="006B4037" w:rsidRPr="00F96862" w:rsidRDefault="00084FAD" w:rsidP="00722E97">
            <w:pPr>
              <w:rPr>
                <w:rFonts w:cs="Arial"/>
              </w:rPr>
            </w:pPr>
            <w:r>
              <w:rPr>
                <w:rFonts w:cs="Arial"/>
              </w:rPr>
              <w:t xml:space="preserve"> Planning</w:t>
            </w:r>
          </w:p>
        </w:tc>
        <w:tc>
          <w:tcPr>
            <w:tcW w:w="1417" w:type="dxa"/>
          </w:tcPr>
          <w:p w14:paraId="05EA2C57" w14:textId="196EF9A7" w:rsidR="006B4037" w:rsidRPr="00F96862" w:rsidRDefault="006B4037" w:rsidP="00722E97">
            <w:pPr>
              <w:rPr>
                <w:rFonts w:cs="Arial"/>
              </w:rPr>
            </w:pPr>
            <w:r w:rsidRPr="00F96862">
              <w:rPr>
                <w:rFonts w:cs="Arial"/>
              </w:rPr>
              <w:t xml:space="preserve">PMG forms to be accessed via the </w:t>
            </w:r>
            <w:r w:rsidR="003A595E">
              <w:rPr>
                <w:rFonts w:cs="Arial"/>
              </w:rPr>
              <w:t xml:space="preserve">Planning department </w:t>
            </w:r>
          </w:p>
        </w:tc>
        <w:tc>
          <w:tcPr>
            <w:tcW w:w="1418" w:type="dxa"/>
          </w:tcPr>
          <w:p w14:paraId="03B3A920" w14:textId="77777777" w:rsidR="006B4037" w:rsidRPr="00F96862" w:rsidRDefault="006B4037" w:rsidP="00722E97">
            <w:pPr>
              <w:rPr>
                <w:rFonts w:cs="Arial"/>
              </w:rPr>
            </w:pPr>
            <w:r w:rsidRPr="00F96862">
              <w:rPr>
                <w:rFonts w:cs="Arial"/>
              </w:rPr>
              <w:t>PMG</w:t>
            </w:r>
          </w:p>
        </w:tc>
        <w:tc>
          <w:tcPr>
            <w:tcW w:w="5647" w:type="dxa"/>
          </w:tcPr>
          <w:p w14:paraId="1E6BE7D9" w14:textId="77777777" w:rsidR="006B4037" w:rsidRDefault="006B4037" w:rsidP="00722E97">
            <w:pPr>
              <w:rPr>
                <w:rFonts w:cs="Arial"/>
              </w:rPr>
            </w:pPr>
            <w:r>
              <w:rPr>
                <w:rFonts w:cs="Arial"/>
              </w:rPr>
              <w:t xml:space="preserve">PMG </w:t>
            </w:r>
            <w:proofErr w:type="gramStart"/>
            <w:r>
              <w:rPr>
                <w:rFonts w:cs="Arial"/>
              </w:rPr>
              <w:t>debrief</w:t>
            </w:r>
            <w:proofErr w:type="gramEnd"/>
            <w:r>
              <w:rPr>
                <w:rFonts w:cs="Arial"/>
              </w:rPr>
              <w:t xml:space="preserve"> circulated. </w:t>
            </w:r>
          </w:p>
          <w:p w14:paraId="2CAA44A7" w14:textId="77777777" w:rsidR="006B4037" w:rsidRDefault="006B4037" w:rsidP="00722E97">
            <w:pPr>
              <w:rPr>
                <w:rFonts w:cs="Arial"/>
              </w:rPr>
            </w:pPr>
          </w:p>
          <w:p w14:paraId="1B1885D3" w14:textId="77777777" w:rsidR="006B4037" w:rsidRDefault="006B4037" w:rsidP="00722E97">
            <w:pPr>
              <w:rPr>
                <w:rFonts w:cs="Arial"/>
              </w:rPr>
            </w:pPr>
            <w:r>
              <w:rPr>
                <w:rFonts w:cs="Arial"/>
              </w:rPr>
              <w:t>Proposal c</w:t>
            </w:r>
            <w:r w:rsidRPr="00F96862">
              <w:rPr>
                <w:rFonts w:cs="Arial"/>
              </w:rPr>
              <w:t xml:space="preserve">an proceed to </w:t>
            </w:r>
            <w:r>
              <w:rPr>
                <w:rFonts w:cs="Arial"/>
              </w:rPr>
              <w:t>validation.</w:t>
            </w:r>
          </w:p>
          <w:p w14:paraId="16D2AA40" w14:textId="77777777" w:rsidR="006B4037" w:rsidRDefault="006B4037" w:rsidP="00722E97">
            <w:pPr>
              <w:rPr>
                <w:rFonts w:cs="Arial"/>
              </w:rPr>
            </w:pPr>
          </w:p>
          <w:p w14:paraId="2ADA0E60" w14:textId="77777777" w:rsidR="006B4037" w:rsidRPr="00F96862" w:rsidRDefault="006B4037" w:rsidP="00722E97">
            <w:pPr>
              <w:rPr>
                <w:rFonts w:cs="Arial"/>
              </w:rPr>
            </w:pPr>
          </w:p>
        </w:tc>
        <w:tc>
          <w:tcPr>
            <w:tcW w:w="2433" w:type="dxa"/>
          </w:tcPr>
          <w:p w14:paraId="0A664A67" w14:textId="516C3822" w:rsidR="006B4037" w:rsidRPr="00F96862" w:rsidRDefault="006B4037" w:rsidP="00722E97">
            <w:pPr>
              <w:rPr>
                <w:rFonts w:cs="Arial"/>
              </w:rPr>
            </w:pPr>
            <w:proofErr w:type="spellStart"/>
            <w:r w:rsidRPr="00F96862">
              <w:rPr>
                <w:rFonts w:cs="Arial"/>
              </w:rPr>
              <w:t>A2</w:t>
            </w:r>
            <w:proofErr w:type="spellEnd"/>
            <w:r w:rsidRPr="00F96862">
              <w:rPr>
                <w:rFonts w:cs="Arial"/>
              </w:rPr>
              <w:t xml:space="preserve"> </w:t>
            </w:r>
            <w:r w:rsidR="000D1D76">
              <w:rPr>
                <w:rFonts w:cs="Arial"/>
              </w:rPr>
              <w:t>- completed in the CMS</w:t>
            </w:r>
            <w:r w:rsidRPr="00F96862">
              <w:rPr>
                <w:rFonts w:cs="Arial"/>
              </w:rPr>
              <w:t xml:space="preserve"> (doesn’t go to a committee)</w:t>
            </w:r>
          </w:p>
        </w:tc>
      </w:tr>
      <w:tr w:rsidR="006B4037" w:rsidRPr="00F96862" w14:paraId="69AA9952" w14:textId="77777777" w:rsidTr="001B4D0F">
        <w:tc>
          <w:tcPr>
            <w:tcW w:w="2432" w:type="dxa"/>
          </w:tcPr>
          <w:p w14:paraId="043DAFB3" w14:textId="77777777" w:rsidR="006B4037" w:rsidRPr="00F96862" w:rsidRDefault="006B4037" w:rsidP="00722E97">
            <w:pPr>
              <w:shd w:val="clear" w:color="auto" w:fill="FFFFFF"/>
              <w:spacing w:beforeAutospacing="1" w:afterAutospacing="1"/>
              <w:rPr>
                <w:rFonts w:cs="Arial"/>
              </w:rPr>
            </w:pPr>
            <w:r w:rsidRPr="00F96862">
              <w:rPr>
                <w:rFonts w:eastAsia="Times New Roman" w:cs="Arial"/>
                <w:color w:val="242424"/>
                <w:bdr w:val="none" w:sz="0" w:space="0" w:color="auto" w:frame="1"/>
              </w:rPr>
              <w:t>New course proposal to be delivered by existing partner (new course or existing KU course)</w:t>
            </w:r>
          </w:p>
        </w:tc>
        <w:tc>
          <w:tcPr>
            <w:tcW w:w="1249" w:type="dxa"/>
          </w:tcPr>
          <w:p w14:paraId="4D8A0AAB" w14:textId="77777777" w:rsidR="006B4037" w:rsidRPr="00F96862" w:rsidRDefault="006B4037" w:rsidP="00722E97">
            <w:pPr>
              <w:rPr>
                <w:rFonts w:cs="Arial"/>
              </w:rPr>
            </w:pPr>
            <w:r w:rsidRPr="00F96862">
              <w:rPr>
                <w:rFonts w:cs="Arial"/>
              </w:rPr>
              <w:t>PMG</w:t>
            </w:r>
          </w:p>
        </w:tc>
        <w:tc>
          <w:tcPr>
            <w:tcW w:w="1417" w:type="dxa"/>
          </w:tcPr>
          <w:p w14:paraId="43C81524" w14:textId="77777777" w:rsidR="006B4037" w:rsidRPr="00F96862" w:rsidRDefault="006B4037" w:rsidP="00722E97">
            <w:pPr>
              <w:rPr>
                <w:rFonts w:cs="Arial"/>
              </w:rPr>
            </w:pPr>
            <w:proofErr w:type="spellStart"/>
            <w:r w:rsidRPr="00F96862">
              <w:rPr>
                <w:rFonts w:cs="Arial"/>
              </w:rPr>
              <w:t>A2a</w:t>
            </w:r>
            <w:proofErr w:type="spellEnd"/>
          </w:p>
        </w:tc>
        <w:tc>
          <w:tcPr>
            <w:tcW w:w="1418" w:type="dxa"/>
          </w:tcPr>
          <w:p w14:paraId="6DDFE9CE" w14:textId="77777777" w:rsidR="006B4037" w:rsidRPr="00F96862" w:rsidRDefault="006B4037" w:rsidP="00722E97">
            <w:pPr>
              <w:rPr>
                <w:rFonts w:cs="Arial"/>
              </w:rPr>
            </w:pPr>
            <w:r w:rsidRPr="00F96862">
              <w:rPr>
                <w:rFonts w:cs="Arial"/>
              </w:rPr>
              <w:t>PMG</w:t>
            </w:r>
          </w:p>
        </w:tc>
        <w:tc>
          <w:tcPr>
            <w:tcW w:w="5647" w:type="dxa"/>
          </w:tcPr>
          <w:p w14:paraId="42197AF9" w14:textId="77777777" w:rsidR="006B4037" w:rsidRDefault="006B4037" w:rsidP="00722E97">
            <w:pPr>
              <w:rPr>
                <w:rFonts w:cs="Arial"/>
              </w:rPr>
            </w:pPr>
            <w:r>
              <w:rPr>
                <w:rFonts w:cs="Arial"/>
              </w:rPr>
              <w:t xml:space="preserve">PMG </w:t>
            </w:r>
            <w:proofErr w:type="gramStart"/>
            <w:r>
              <w:rPr>
                <w:rFonts w:cs="Arial"/>
              </w:rPr>
              <w:t>debrief</w:t>
            </w:r>
            <w:proofErr w:type="gramEnd"/>
            <w:r>
              <w:rPr>
                <w:rFonts w:cs="Arial"/>
              </w:rPr>
              <w:t xml:space="preserve"> circulated. </w:t>
            </w:r>
          </w:p>
          <w:p w14:paraId="668F751A" w14:textId="77777777" w:rsidR="006B4037" w:rsidRDefault="006B4037" w:rsidP="00722E97">
            <w:pPr>
              <w:rPr>
                <w:rFonts w:cs="Arial"/>
              </w:rPr>
            </w:pPr>
          </w:p>
          <w:p w14:paraId="288C4DB3" w14:textId="77777777" w:rsidR="006B4037" w:rsidRDefault="006B4037" w:rsidP="00722E97">
            <w:pPr>
              <w:rPr>
                <w:rFonts w:cs="Arial"/>
              </w:rPr>
            </w:pPr>
            <w:r>
              <w:rPr>
                <w:rFonts w:cs="Arial"/>
              </w:rPr>
              <w:t>Proposal c</w:t>
            </w:r>
            <w:r w:rsidRPr="00F96862">
              <w:rPr>
                <w:rFonts w:cs="Arial"/>
              </w:rPr>
              <w:t xml:space="preserve">an proceed to </w:t>
            </w:r>
            <w:r>
              <w:rPr>
                <w:rFonts w:cs="Arial"/>
              </w:rPr>
              <w:t>validation.</w:t>
            </w:r>
          </w:p>
          <w:p w14:paraId="298D8B0B" w14:textId="77777777" w:rsidR="006B4037" w:rsidRPr="00F96862" w:rsidRDefault="006B4037" w:rsidP="00722E97">
            <w:pPr>
              <w:rPr>
                <w:rFonts w:cs="Arial"/>
              </w:rPr>
            </w:pPr>
          </w:p>
        </w:tc>
        <w:tc>
          <w:tcPr>
            <w:tcW w:w="2433" w:type="dxa"/>
          </w:tcPr>
          <w:p w14:paraId="361BF59F" w14:textId="393084CE" w:rsidR="006B4037" w:rsidRPr="00F96862" w:rsidRDefault="006B4037" w:rsidP="00722E97">
            <w:pPr>
              <w:rPr>
                <w:rFonts w:cs="Arial"/>
              </w:rPr>
            </w:pPr>
            <w:proofErr w:type="spellStart"/>
            <w:r w:rsidRPr="00F96862">
              <w:rPr>
                <w:rFonts w:cs="Arial"/>
              </w:rPr>
              <w:t>A2b</w:t>
            </w:r>
            <w:proofErr w:type="spellEnd"/>
            <w:r w:rsidR="000D1D76">
              <w:rPr>
                <w:rFonts w:cs="Arial"/>
              </w:rPr>
              <w:t xml:space="preserve"> – completed in the CMS </w:t>
            </w:r>
            <w:r w:rsidRPr="00F96862">
              <w:rPr>
                <w:rFonts w:cs="Arial"/>
              </w:rPr>
              <w:t>(doesn’t go to a committee)</w:t>
            </w:r>
          </w:p>
        </w:tc>
      </w:tr>
      <w:tr w:rsidR="006B4037" w:rsidRPr="00F96862" w14:paraId="09197EE1" w14:textId="77777777" w:rsidTr="001B4D0F">
        <w:tc>
          <w:tcPr>
            <w:tcW w:w="2432" w:type="dxa"/>
          </w:tcPr>
          <w:p w14:paraId="50C8C058" w14:textId="77777777" w:rsidR="006B4037" w:rsidRPr="00F96862" w:rsidRDefault="006B4037" w:rsidP="00722E97">
            <w:pPr>
              <w:shd w:val="clear" w:color="auto" w:fill="FFFFFF"/>
              <w:spacing w:beforeAutospacing="1" w:afterAutospacing="1"/>
              <w:rPr>
                <w:rFonts w:eastAsia="Times New Roman" w:cs="Arial"/>
                <w:color w:val="242424"/>
              </w:rPr>
            </w:pPr>
            <w:r w:rsidRPr="00F96862">
              <w:rPr>
                <w:rFonts w:eastAsia="Times New Roman" w:cs="Arial"/>
                <w:color w:val="242424"/>
                <w:bdr w:val="none" w:sz="0" w:space="0" w:color="auto" w:frame="1"/>
              </w:rPr>
              <w:t>New collaborative partner</w:t>
            </w:r>
          </w:p>
        </w:tc>
        <w:tc>
          <w:tcPr>
            <w:tcW w:w="1249" w:type="dxa"/>
          </w:tcPr>
          <w:p w14:paraId="4087DCD7" w14:textId="77777777" w:rsidR="006B4037" w:rsidRPr="00F96862" w:rsidRDefault="006B4037" w:rsidP="00722E97">
            <w:pPr>
              <w:rPr>
                <w:rFonts w:cs="Arial"/>
              </w:rPr>
            </w:pPr>
            <w:r w:rsidRPr="00F96862">
              <w:rPr>
                <w:rFonts w:cs="Arial"/>
              </w:rPr>
              <w:t>PMG</w:t>
            </w:r>
          </w:p>
        </w:tc>
        <w:tc>
          <w:tcPr>
            <w:tcW w:w="1417" w:type="dxa"/>
          </w:tcPr>
          <w:p w14:paraId="372FFB06" w14:textId="77777777" w:rsidR="006B4037" w:rsidRPr="00F96862" w:rsidRDefault="006B4037" w:rsidP="00722E97">
            <w:pPr>
              <w:rPr>
                <w:rFonts w:cs="Arial"/>
              </w:rPr>
            </w:pPr>
            <w:proofErr w:type="spellStart"/>
            <w:r w:rsidRPr="00F96862">
              <w:rPr>
                <w:rFonts w:cs="Arial"/>
              </w:rPr>
              <w:t>A2a</w:t>
            </w:r>
            <w:proofErr w:type="spellEnd"/>
          </w:p>
        </w:tc>
        <w:tc>
          <w:tcPr>
            <w:tcW w:w="1418" w:type="dxa"/>
          </w:tcPr>
          <w:p w14:paraId="46BDE3A1" w14:textId="77777777" w:rsidR="006B4037" w:rsidRPr="00F96862" w:rsidRDefault="006B4037" w:rsidP="00722E97">
            <w:pPr>
              <w:rPr>
                <w:rFonts w:cs="Arial"/>
              </w:rPr>
            </w:pPr>
            <w:r w:rsidRPr="00F96862">
              <w:rPr>
                <w:rFonts w:cs="Arial"/>
              </w:rPr>
              <w:t>PMG</w:t>
            </w:r>
          </w:p>
        </w:tc>
        <w:tc>
          <w:tcPr>
            <w:tcW w:w="5647" w:type="dxa"/>
          </w:tcPr>
          <w:p w14:paraId="7DD27824" w14:textId="77777777" w:rsidR="006B4037" w:rsidRDefault="006B4037" w:rsidP="00722E97">
            <w:pPr>
              <w:rPr>
                <w:rFonts w:cs="Arial"/>
              </w:rPr>
            </w:pPr>
            <w:r>
              <w:rPr>
                <w:rFonts w:cs="Arial"/>
              </w:rPr>
              <w:t xml:space="preserve">PMG </w:t>
            </w:r>
            <w:proofErr w:type="gramStart"/>
            <w:r>
              <w:rPr>
                <w:rFonts w:cs="Arial"/>
              </w:rPr>
              <w:t>debrief</w:t>
            </w:r>
            <w:proofErr w:type="gramEnd"/>
            <w:r>
              <w:rPr>
                <w:rFonts w:cs="Arial"/>
              </w:rPr>
              <w:t xml:space="preserve"> circulated. </w:t>
            </w:r>
          </w:p>
          <w:p w14:paraId="0E58096C" w14:textId="77777777" w:rsidR="006B4037" w:rsidRDefault="006B4037" w:rsidP="00722E97">
            <w:pPr>
              <w:rPr>
                <w:rFonts w:cs="Arial"/>
              </w:rPr>
            </w:pPr>
          </w:p>
          <w:p w14:paraId="626E2FF3" w14:textId="77777777" w:rsidR="006B4037" w:rsidRDefault="006B4037" w:rsidP="00722E97">
            <w:pPr>
              <w:rPr>
                <w:rFonts w:cs="Arial"/>
              </w:rPr>
            </w:pPr>
            <w:r>
              <w:rPr>
                <w:rFonts w:cs="Arial"/>
              </w:rPr>
              <w:t>Proposal c</w:t>
            </w:r>
            <w:r w:rsidRPr="00F96862">
              <w:rPr>
                <w:rFonts w:cs="Arial"/>
              </w:rPr>
              <w:t>an</w:t>
            </w:r>
            <w:r>
              <w:rPr>
                <w:rFonts w:cs="Arial"/>
              </w:rPr>
              <w:t>no</w:t>
            </w:r>
            <w:r w:rsidRPr="00F96862">
              <w:rPr>
                <w:rFonts w:cs="Arial"/>
              </w:rPr>
              <w:t>t proceed to validation until due diligence approved</w:t>
            </w:r>
            <w:r>
              <w:rPr>
                <w:rFonts w:cs="Arial"/>
              </w:rPr>
              <w:t xml:space="preserve"> by </w:t>
            </w:r>
            <w:proofErr w:type="spellStart"/>
            <w:r>
              <w:rPr>
                <w:rFonts w:cs="Arial"/>
              </w:rPr>
              <w:t>QAPCC</w:t>
            </w:r>
            <w:proofErr w:type="spellEnd"/>
            <w:r>
              <w:rPr>
                <w:rFonts w:cs="Arial"/>
              </w:rPr>
              <w:t>.</w:t>
            </w:r>
          </w:p>
          <w:p w14:paraId="38327490" w14:textId="77777777" w:rsidR="006B4037" w:rsidRDefault="006B4037" w:rsidP="00722E97">
            <w:pPr>
              <w:rPr>
                <w:rFonts w:cs="Arial"/>
              </w:rPr>
            </w:pPr>
          </w:p>
          <w:p w14:paraId="02AE98C0" w14:textId="77777777" w:rsidR="006B4037" w:rsidRPr="00F96862" w:rsidRDefault="006B4037" w:rsidP="00722E97">
            <w:pPr>
              <w:rPr>
                <w:rFonts w:cs="Arial"/>
              </w:rPr>
            </w:pPr>
          </w:p>
        </w:tc>
        <w:tc>
          <w:tcPr>
            <w:tcW w:w="2433" w:type="dxa"/>
          </w:tcPr>
          <w:p w14:paraId="7F26A875" w14:textId="1563A7A8" w:rsidR="006B4037" w:rsidRPr="00F96862" w:rsidRDefault="006B4037" w:rsidP="00722E97">
            <w:pPr>
              <w:rPr>
                <w:rFonts w:cs="Arial"/>
              </w:rPr>
            </w:pPr>
            <w:proofErr w:type="spellStart"/>
            <w:r w:rsidRPr="00F96862">
              <w:rPr>
                <w:rFonts w:cs="Arial"/>
              </w:rPr>
              <w:t>A2b</w:t>
            </w:r>
            <w:proofErr w:type="spellEnd"/>
            <w:r w:rsidR="000D1D76">
              <w:rPr>
                <w:rFonts w:cs="Arial"/>
              </w:rPr>
              <w:t xml:space="preserve"> – completed in the </w:t>
            </w:r>
            <w:proofErr w:type="gramStart"/>
            <w:r w:rsidR="000D1D76">
              <w:rPr>
                <w:rFonts w:cs="Arial"/>
              </w:rPr>
              <w:t xml:space="preserve">CMS </w:t>
            </w:r>
            <w:r w:rsidRPr="00F96862">
              <w:rPr>
                <w:rFonts w:cs="Arial"/>
              </w:rPr>
              <w:t xml:space="preserve"> (</w:t>
            </w:r>
            <w:proofErr w:type="gramEnd"/>
            <w:r w:rsidRPr="00F96862">
              <w:rPr>
                <w:rFonts w:cs="Arial"/>
              </w:rPr>
              <w:t>doesn’t go to a committee)</w:t>
            </w:r>
          </w:p>
        </w:tc>
      </w:tr>
      <w:tr w:rsidR="006B4037" w:rsidRPr="00F96862" w14:paraId="39CCEA91" w14:textId="77777777" w:rsidTr="001B4D0F">
        <w:tc>
          <w:tcPr>
            <w:tcW w:w="2432" w:type="dxa"/>
          </w:tcPr>
          <w:p w14:paraId="32253736" w14:textId="77777777" w:rsidR="006B4037" w:rsidRPr="00F96862" w:rsidRDefault="006B4037" w:rsidP="00722E97">
            <w:pPr>
              <w:shd w:val="clear" w:color="auto" w:fill="FFFFFF"/>
              <w:spacing w:beforeAutospacing="1" w:afterAutospacing="1"/>
              <w:rPr>
                <w:rFonts w:eastAsia="Times New Roman" w:cs="Arial"/>
                <w:color w:val="242424"/>
                <w:bdr w:val="none" w:sz="0" w:space="0" w:color="auto" w:frame="1"/>
              </w:rPr>
            </w:pPr>
            <w:r w:rsidRPr="00F96862">
              <w:rPr>
                <w:rFonts w:eastAsia="Times New Roman" w:cs="Arial"/>
                <w:color w:val="242424"/>
              </w:rPr>
              <w:t>Due dili</w:t>
            </w:r>
            <w:r w:rsidRPr="00F96862">
              <w:rPr>
                <w:rFonts w:eastAsia="Times New Roman" w:cs="Arial"/>
                <w:color w:val="242424"/>
                <w:bdr w:val="none" w:sz="0" w:space="0" w:color="auto" w:frame="1"/>
              </w:rPr>
              <w:t>gence of new collaborative partner</w:t>
            </w:r>
          </w:p>
        </w:tc>
        <w:tc>
          <w:tcPr>
            <w:tcW w:w="1249" w:type="dxa"/>
          </w:tcPr>
          <w:p w14:paraId="58C3D24E" w14:textId="77777777" w:rsidR="006B4037" w:rsidRPr="00F96862" w:rsidRDefault="006B4037" w:rsidP="00722E97">
            <w:pPr>
              <w:rPr>
                <w:rFonts w:cs="Arial"/>
              </w:rPr>
            </w:pPr>
            <w:r>
              <w:rPr>
                <w:rFonts w:cs="Arial"/>
              </w:rPr>
              <w:t>QAE</w:t>
            </w:r>
          </w:p>
        </w:tc>
        <w:tc>
          <w:tcPr>
            <w:tcW w:w="1417" w:type="dxa"/>
          </w:tcPr>
          <w:p w14:paraId="6B67E34F" w14:textId="77777777" w:rsidR="006B4037" w:rsidRPr="00F96862" w:rsidRDefault="006B4037" w:rsidP="00722E97">
            <w:pPr>
              <w:rPr>
                <w:rFonts w:cs="Arial"/>
              </w:rPr>
            </w:pPr>
            <w:r>
              <w:rPr>
                <w:rFonts w:cs="Arial"/>
              </w:rPr>
              <w:t>Completed by QAE</w:t>
            </w:r>
          </w:p>
        </w:tc>
        <w:tc>
          <w:tcPr>
            <w:tcW w:w="1418" w:type="dxa"/>
          </w:tcPr>
          <w:p w14:paraId="0B8839E6"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0421EB20" w14:textId="77777777" w:rsidR="006B4037" w:rsidRDefault="006B4037" w:rsidP="00722E97">
            <w:pPr>
              <w:rPr>
                <w:rFonts w:cs="Arial"/>
              </w:rPr>
            </w:pPr>
            <w:proofErr w:type="spellStart"/>
            <w:r>
              <w:rPr>
                <w:rFonts w:cs="Arial"/>
              </w:rPr>
              <w:t>QAPCC</w:t>
            </w:r>
            <w:proofErr w:type="spellEnd"/>
            <w:r>
              <w:rPr>
                <w:rFonts w:cs="Arial"/>
              </w:rPr>
              <w:t xml:space="preserve"> debrief circulated.</w:t>
            </w:r>
          </w:p>
          <w:p w14:paraId="2445D171" w14:textId="77777777" w:rsidR="006B4037" w:rsidRDefault="006B4037" w:rsidP="00722E97">
            <w:pPr>
              <w:rPr>
                <w:rFonts w:cs="Arial"/>
              </w:rPr>
            </w:pPr>
          </w:p>
          <w:p w14:paraId="258092FA" w14:textId="77777777" w:rsidR="006B4037" w:rsidRDefault="006B4037" w:rsidP="00722E97">
            <w:pPr>
              <w:rPr>
                <w:rFonts w:cs="Arial"/>
              </w:rPr>
            </w:pPr>
            <w:r>
              <w:rPr>
                <w:rFonts w:cs="Arial"/>
              </w:rPr>
              <w:t>Proposal c</w:t>
            </w:r>
            <w:r w:rsidRPr="00F96862">
              <w:rPr>
                <w:rFonts w:cs="Arial"/>
              </w:rPr>
              <w:t>an proceed to validation</w:t>
            </w:r>
            <w:r>
              <w:rPr>
                <w:rFonts w:cs="Arial"/>
              </w:rPr>
              <w:t>.</w:t>
            </w:r>
          </w:p>
          <w:p w14:paraId="509339C4" w14:textId="77777777" w:rsidR="006B4037" w:rsidRPr="00F96862" w:rsidRDefault="006B4037" w:rsidP="00722E97">
            <w:pPr>
              <w:rPr>
                <w:rFonts w:cs="Arial"/>
              </w:rPr>
            </w:pPr>
          </w:p>
        </w:tc>
        <w:tc>
          <w:tcPr>
            <w:tcW w:w="2433" w:type="dxa"/>
          </w:tcPr>
          <w:p w14:paraId="3B1BEFD7" w14:textId="21BE61F9" w:rsidR="006B4037" w:rsidRPr="00F96862" w:rsidRDefault="006B4037" w:rsidP="00722E97">
            <w:pPr>
              <w:rPr>
                <w:rFonts w:cs="Arial"/>
              </w:rPr>
            </w:pPr>
            <w:proofErr w:type="spellStart"/>
            <w:r w:rsidRPr="00F96862">
              <w:rPr>
                <w:rFonts w:cs="Arial"/>
              </w:rPr>
              <w:t>A2b</w:t>
            </w:r>
            <w:proofErr w:type="spellEnd"/>
            <w:r w:rsidR="000D1D76">
              <w:rPr>
                <w:rFonts w:cs="Arial"/>
              </w:rPr>
              <w:t xml:space="preserve"> (completed in the CMS)</w:t>
            </w:r>
            <w:r w:rsidRPr="00F96862">
              <w:rPr>
                <w:rFonts w:cs="Arial"/>
              </w:rPr>
              <w:t xml:space="preserve"> if not already received</w:t>
            </w:r>
          </w:p>
        </w:tc>
      </w:tr>
      <w:tr w:rsidR="006B4037" w:rsidRPr="00F96862" w14:paraId="7F5AD2EC" w14:textId="77777777" w:rsidTr="001B4D0F">
        <w:tc>
          <w:tcPr>
            <w:tcW w:w="2432" w:type="dxa"/>
          </w:tcPr>
          <w:p w14:paraId="054F7FE4" w14:textId="77777777" w:rsidR="006B4037" w:rsidRPr="00F96862" w:rsidRDefault="006B4037" w:rsidP="00722E97">
            <w:pPr>
              <w:rPr>
                <w:rFonts w:cs="Arial"/>
              </w:rPr>
            </w:pPr>
            <w:r w:rsidRPr="00F96862">
              <w:rPr>
                <w:rFonts w:cs="Arial"/>
              </w:rPr>
              <w:t>Course title changes</w:t>
            </w:r>
          </w:p>
        </w:tc>
        <w:tc>
          <w:tcPr>
            <w:tcW w:w="1249" w:type="dxa"/>
          </w:tcPr>
          <w:p w14:paraId="55E9FEAE" w14:textId="2B23A330" w:rsidR="006B4037" w:rsidRPr="00F96862" w:rsidRDefault="00084FAD" w:rsidP="00722E97">
            <w:pPr>
              <w:rPr>
                <w:rFonts w:cs="Arial"/>
              </w:rPr>
            </w:pPr>
            <w:r>
              <w:rPr>
                <w:rFonts w:cs="Arial"/>
              </w:rPr>
              <w:t xml:space="preserve"> Planning</w:t>
            </w:r>
          </w:p>
        </w:tc>
        <w:tc>
          <w:tcPr>
            <w:tcW w:w="1417" w:type="dxa"/>
          </w:tcPr>
          <w:p w14:paraId="0CDC438A" w14:textId="11382309" w:rsidR="006B4037" w:rsidRPr="00F96862" w:rsidRDefault="006B4037" w:rsidP="00722E97">
            <w:pPr>
              <w:rPr>
                <w:rFonts w:cs="Arial"/>
              </w:rPr>
            </w:pPr>
            <w:r w:rsidRPr="00F96862">
              <w:rPr>
                <w:rFonts w:cs="Arial"/>
              </w:rPr>
              <w:t>PMG forms to be accessed via the</w:t>
            </w:r>
            <w:r w:rsidR="003A595E">
              <w:rPr>
                <w:rFonts w:cs="Arial"/>
              </w:rPr>
              <w:t xml:space="preserve"> Planning department</w:t>
            </w:r>
            <w:r w:rsidRPr="00F96862">
              <w:rPr>
                <w:rFonts w:cs="Arial"/>
              </w:rPr>
              <w:t xml:space="preserve"> </w:t>
            </w:r>
          </w:p>
        </w:tc>
        <w:tc>
          <w:tcPr>
            <w:tcW w:w="1418" w:type="dxa"/>
          </w:tcPr>
          <w:p w14:paraId="7917AEF1" w14:textId="77777777" w:rsidR="006B4037" w:rsidRPr="00F96862" w:rsidRDefault="006B4037" w:rsidP="00722E97">
            <w:pPr>
              <w:rPr>
                <w:rFonts w:cs="Arial"/>
              </w:rPr>
            </w:pPr>
            <w:r w:rsidRPr="00F96862">
              <w:rPr>
                <w:rFonts w:cs="Arial"/>
              </w:rPr>
              <w:t>PMG</w:t>
            </w:r>
          </w:p>
        </w:tc>
        <w:tc>
          <w:tcPr>
            <w:tcW w:w="5647" w:type="dxa"/>
          </w:tcPr>
          <w:p w14:paraId="1C9F3B07" w14:textId="77777777" w:rsidR="006B4037" w:rsidRDefault="006B4037" w:rsidP="00722E97">
            <w:pPr>
              <w:rPr>
                <w:rFonts w:cs="Arial"/>
              </w:rPr>
            </w:pPr>
            <w:r>
              <w:rPr>
                <w:rFonts w:cs="Arial"/>
              </w:rPr>
              <w:t xml:space="preserve">PMG </w:t>
            </w:r>
            <w:proofErr w:type="gramStart"/>
            <w:r>
              <w:rPr>
                <w:rFonts w:cs="Arial"/>
              </w:rPr>
              <w:t>debrief</w:t>
            </w:r>
            <w:proofErr w:type="gramEnd"/>
            <w:r>
              <w:rPr>
                <w:rFonts w:cs="Arial"/>
              </w:rPr>
              <w:t xml:space="preserve"> circulated. </w:t>
            </w:r>
          </w:p>
          <w:p w14:paraId="23A84F8A" w14:textId="77777777" w:rsidR="006B4037" w:rsidRDefault="006B4037" w:rsidP="00722E97">
            <w:pPr>
              <w:rPr>
                <w:rFonts w:cs="Arial"/>
              </w:rPr>
            </w:pPr>
          </w:p>
          <w:p w14:paraId="0B002C5D" w14:textId="77777777" w:rsidR="006B4037" w:rsidRDefault="006B4037" w:rsidP="00722E97">
            <w:pPr>
              <w:rPr>
                <w:rFonts w:cs="Arial"/>
              </w:rPr>
            </w:pPr>
            <w:r>
              <w:rPr>
                <w:rFonts w:cs="Arial"/>
              </w:rPr>
              <w:t xml:space="preserve">Course title change can be implemented. Approval event may be required if there are changes to the course structure/modules – refer to QAE. </w:t>
            </w:r>
          </w:p>
          <w:p w14:paraId="20B2AD5A" w14:textId="77777777" w:rsidR="006B4037" w:rsidRPr="00F96862" w:rsidRDefault="006B4037" w:rsidP="00722E97">
            <w:pPr>
              <w:rPr>
                <w:rFonts w:cs="Arial"/>
              </w:rPr>
            </w:pPr>
            <w:r w:rsidRPr="00F96862">
              <w:rPr>
                <w:rFonts w:cs="Arial"/>
              </w:rPr>
              <w:t xml:space="preserve"> </w:t>
            </w:r>
          </w:p>
        </w:tc>
        <w:tc>
          <w:tcPr>
            <w:tcW w:w="2433" w:type="dxa"/>
          </w:tcPr>
          <w:p w14:paraId="01B106B4" w14:textId="77777777" w:rsidR="006B4037" w:rsidRPr="00F96862" w:rsidRDefault="006B4037" w:rsidP="00722E97">
            <w:pPr>
              <w:rPr>
                <w:rFonts w:cs="Arial"/>
              </w:rPr>
            </w:pPr>
            <w:proofErr w:type="spellStart"/>
            <w:r w:rsidRPr="00F96862">
              <w:rPr>
                <w:rFonts w:cs="Arial"/>
              </w:rPr>
              <w:t>A7</w:t>
            </w:r>
            <w:proofErr w:type="spellEnd"/>
            <w:r w:rsidRPr="00F96862">
              <w:rPr>
                <w:rFonts w:cs="Arial"/>
              </w:rPr>
              <w:t xml:space="preserve"> if faculty wants to offer current students to transfer to new title</w:t>
            </w:r>
            <w:r>
              <w:rPr>
                <w:rFonts w:cs="Arial"/>
              </w:rPr>
              <w:t xml:space="preserve"> </w:t>
            </w:r>
            <w:r w:rsidRPr="00F96862">
              <w:rPr>
                <w:rFonts w:cs="Arial"/>
              </w:rPr>
              <w:t>(doesn’t go to a committee)</w:t>
            </w:r>
          </w:p>
        </w:tc>
      </w:tr>
      <w:tr w:rsidR="006B4037" w:rsidRPr="00F96862" w14:paraId="415264FF" w14:textId="77777777" w:rsidTr="001B4D0F">
        <w:tc>
          <w:tcPr>
            <w:tcW w:w="2432" w:type="dxa"/>
          </w:tcPr>
          <w:p w14:paraId="5A5A9608" w14:textId="77777777" w:rsidR="006B4037" w:rsidRPr="00F35C8C" w:rsidRDefault="006B4037" w:rsidP="00722E97">
            <w:pPr>
              <w:shd w:val="clear" w:color="auto" w:fill="FFFFFF"/>
              <w:spacing w:before="100" w:beforeAutospacing="1" w:after="100" w:afterAutospacing="1"/>
              <w:rPr>
                <w:rFonts w:eastAsia="Times New Roman" w:cs="Arial"/>
                <w:color w:val="242424"/>
              </w:rPr>
            </w:pPr>
            <w:r w:rsidRPr="00F35C8C">
              <w:rPr>
                <w:rFonts w:eastAsia="Times New Roman" w:cs="Arial"/>
                <w:color w:val="242424"/>
              </w:rPr>
              <w:t>Significant changes to existing courses</w:t>
            </w:r>
          </w:p>
        </w:tc>
        <w:tc>
          <w:tcPr>
            <w:tcW w:w="1249" w:type="dxa"/>
          </w:tcPr>
          <w:p w14:paraId="603A89D8" w14:textId="77777777" w:rsidR="006B4037" w:rsidRPr="00F35C8C" w:rsidRDefault="006B4037" w:rsidP="00722E97">
            <w:pPr>
              <w:rPr>
                <w:rFonts w:cs="Arial"/>
              </w:rPr>
            </w:pPr>
            <w:r w:rsidRPr="00F35C8C">
              <w:rPr>
                <w:rFonts w:cs="Arial"/>
              </w:rPr>
              <w:t>QAE</w:t>
            </w:r>
          </w:p>
        </w:tc>
        <w:tc>
          <w:tcPr>
            <w:tcW w:w="1417" w:type="dxa"/>
          </w:tcPr>
          <w:p w14:paraId="40C7149C" w14:textId="737C212B" w:rsidR="006B4037" w:rsidRPr="00F35C8C" w:rsidRDefault="00A45D61" w:rsidP="00722E97">
            <w:pPr>
              <w:rPr>
                <w:rFonts w:cs="Arial"/>
              </w:rPr>
            </w:pPr>
            <w:proofErr w:type="spellStart"/>
            <w:r>
              <w:rPr>
                <w:rFonts w:cs="Arial"/>
              </w:rPr>
              <w:t>G1</w:t>
            </w:r>
            <w:proofErr w:type="spellEnd"/>
          </w:p>
        </w:tc>
        <w:tc>
          <w:tcPr>
            <w:tcW w:w="1418" w:type="dxa"/>
          </w:tcPr>
          <w:p w14:paraId="306E8927" w14:textId="77777777" w:rsidR="006B4037" w:rsidRPr="00F35C8C" w:rsidRDefault="006B4037" w:rsidP="00722E97">
            <w:pPr>
              <w:rPr>
                <w:rFonts w:cs="Arial"/>
              </w:rPr>
            </w:pPr>
            <w:proofErr w:type="spellStart"/>
            <w:r w:rsidRPr="00F35C8C">
              <w:rPr>
                <w:rFonts w:cs="Arial"/>
              </w:rPr>
              <w:t>QAPCC</w:t>
            </w:r>
            <w:proofErr w:type="spellEnd"/>
          </w:p>
        </w:tc>
        <w:tc>
          <w:tcPr>
            <w:tcW w:w="5647" w:type="dxa"/>
          </w:tcPr>
          <w:p w14:paraId="1B9066E6" w14:textId="77777777" w:rsidR="006B4037" w:rsidRPr="00F35C8C" w:rsidRDefault="006B4037" w:rsidP="00722E97">
            <w:pPr>
              <w:rPr>
                <w:rFonts w:cs="Arial"/>
              </w:rPr>
            </w:pPr>
            <w:proofErr w:type="spellStart"/>
            <w:r w:rsidRPr="00F35C8C">
              <w:rPr>
                <w:rFonts w:cs="Arial"/>
              </w:rPr>
              <w:t>QAPCC</w:t>
            </w:r>
            <w:proofErr w:type="spellEnd"/>
            <w:r w:rsidRPr="00F35C8C">
              <w:rPr>
                <w:rFonts w:cs="Arial"/>
              </w:rPr>
              <w:t xml:space="preserve"> debrief circulated. </w:t>
            </w:r>
          </w:p>
          <w:p w14:paraId="0DC85535" w14:textId="77777777" w:rsidR="006B4037" w:rsidRPr="00F35C8C" w:rsidRDefault="006B4037" w:rsidP="00722E97">
            <w:pPr>
              <w:rPr>
                <w:rFonts w:cs="Arial"/>
              </w:rPr>
            </w:pPr>
          </w:p>
          <w:p w14:paraId="0C23AD43" w14:textId="78706E8B" w:rsidR="006B4037" w:rsidRPr="00F35C8C" w:rsidRDefault="005D588C" w:rsidP="00722E97">
            <w:pPr>
              <w:rPr>
                <w:rFonts w:cs="Arial"/>
              </w:rPr>
            </w:pPr>
            <w:r w:rsidRPr="0006129A">
              <w:rPr>
                <w:rFonts w:cs="Arial"/>
              </w:rPr>
              <w:lastRenderedPageBreak/>
              <w:t xml:space="preserve">Changes proposed can be </w:t>
            </w:r>
            <w:r w:rsidR="0006129A" w:rsidRPr="0006129A">
              <w:rPr>
                <w:rFonts w:cs="Arial"/>
              </w:rPr>
              <w:t>processed</w:t>
            </w:r>
            <w:r w:rsidR="0006129A">
              <w:rPr>
                <w:rFonts w:cs="Arial"/>
              </w:rPr>
              <w:t xml:space="preserve"> via </w:t>
            </w:r>
            <w:r w:rsidR="006B4037" w:rsidRPr="00F35C8C">
              <w:rPr>
                <w:rFonts w:cs="Arial"/>
              </w:rPr>
              <w:t xml:space="preserve">enhanced </w:t>
            </w:r>
            <w:proofErr w:type="spellStart"/>
            <w:r w:rsidR="006B4037" w:rsidRPr="00F35C8C">
              <w:rPr>
                <w:rFonts w:cs="Arial"/>
              </w:rPr>
              <w:t>CMMP</w:t>
            </w:r>
            <w:proofErr w:type="spellEnd"/>
            <w:r w:rsidR="006B4037" w:rsidRPr="00F35C8C">
              <w:rPr>
                <w:rFonts w:cs="Arial"/>
              </w:rPr>
              <w:t>.</w:t>
            </w:r>
          </w:p>
          <w:p w14:paraId="597988F3" w14:textId="7F236697" w:rsidR="005A020D" w:rsidRPr="00F35C8C" w:rsidRDefault="005A020D" w:rsidP="005A020D">
            <w:pPr>
              <w:rPr>
                <w:rFonts w:cs="Arial"/>
              </w:rPr>
            </w:pPr>
          </w:p>
        </w:tc>
        <w:tc>
          <w:tcPr>
            <w:tcW w:w="2433" w:type="dxa"/>
          </w:tcPr>
          <w:p w14:paraId="2687C30C" w14:textId="77777777" w:rsidR="006B4037" w:rsidRPr="00F35C8C" w:rsidRDefault="006B4037" w:rsidP="00722E97">
            <w:pPr>
              <w:rPr>
                <w:rFonts w:cs="Arial"/>
              </w:rPr>
            </w:pPr>
            <w:proofErr w:type="spellStart"/>
            <w:r w:rsidRPr="00F35C8C">
              <w:rPr>
                <w:rFonts w:cs="Arial"/>
              </w:rPr>
              <w:lastRenderedPageBreak/>
              <w:t>A7</w:t>
            </w:r>
            <w:proofErr w:type="spellEnd"/>
            <w:r w:rsidRPr="00F35C8C">
              <w:rPr>
                <w:rFonts w:cs="Arial"/>
              </w:rPr>
              <w:t xml:space="preserve"> but will need to be done later in the </w:t>
            </w:r>
            <w:r w:rsidRPr="00F35C8C">
              <w:rPr>
                <w:rFonts w:cs="Arial"/>
              </w:rPr>
              <w:lastRenderedPageBreak/>
              <w:t>process (doesn’t go to a committee)</w:t>
            </w:r>
          </w:p>
        </w:tc>
      </w:tr>
      <w:tr w:rsidR="006B4037" w:rsidRPr="00F96862" w14:paraId="38152AAA" w14:textId="77777777" w:rsidTr="001B4D0F">
        <w:tc>
          <w:tcPr>
            <w:tcW w:w="2432" w:type="dxa"/>
          </w:tcPr>
          <w:p w14:paraId="10F968FA" w14:textId="77777777" w:rsidR="006B4037" w:rsidRPr="00F96862" w:rsidRDefault="006B4037" w:rsidP="00722E97">
            <w:pPr>
              <w:rPr>
                <w:rFonts w:cs="Arial"/>
              </w:rPr>
            </w:pPr>
            <w:r w:rsidRPr="00F96862">
              <w:rPr>
                <w:rFonts w:cs="Arial"/>
                <w:color w:val="242424"/>
                <w:shd w:val="clear" w:color="auto" w:fill="FFFFFF"/>
              </w:rPr>
              <w:lastRenderedPageBreak/>
              <w:t>Addition of pathway </w:t>
            </w:r>
          </w:p>
        </w:tc>
        <w:tc>
          <w:tcPr>
            <w:tcW w:w="1249" w:type="dxa"/>
          </w:tcPr>
          <w:p w14:paraId="4B3CE63B" w14:textId="77777777" w:rsidR="006B4037" w:rsidRPr="00F96862" w:rsidRDefault="006B4037" w:rsidP="00722E97">
            <w:pPr>
              <w:rPr>
                <w:rFonts w:cs="Arial"/>
              </w:rPr>
            </w:pPr>
            <w:r w:rsidRPr="00E14C86">
              <w:rPr>
                <w:rFonts w:cs="Arial"/>
              </w:rPr>
              <w:t>QAE</w:t>
            </w:r>
          </w:p>
        </w:tc>
        <w:tc>
          <w:tcPr>
            <w:tcW w:w="1417" w:type="dxa"/>
          </w:tcPr>
          <w:p w14:paraId="7A595419" w14:textId="77777777" w:rsidR="006B4037" w:rsidRPr="00F96862" w:rsidRDefault="006B4037" w:rsidP="00722E97">
            <w:pPr>
              <w:rPr>
                <w:rFonts w:cs="Arial"/>
              </w:rPr>
            </w:pPr>
            <w:proofErr w:type="spellStart"/>
            <w:r w:rsidRPr="00F96862">
              <w:rPr>
                <w:rFonts w:cs="Arial"/>
              </w:rPr>
              <w:t>A5</w:t>
            </w:r>
            <w:proofErr w:type="spellEnd"/>
          </w:p>
        </w:tc>
        <w:tc>
          <w:tcPr>
            <w:tcW w:w="1418" w:type="dxa"/>
          </w:tcPr>
          <w:p w14:paraId="4FFC4E26"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1D4EE671" w14:textId="77777777" w:rsidR="006B4037" w:rsidRDefault="006B4037" w:rsidP="00722E97">
            <w:pPr>
              <w:rPr>
                <w:rFonts w:cs="Arial"/>
              </w:rPr>
            </w:pPr>
            <w:proofErr w:type="spellStart"/>
            <w:r>
              <w:rPr>
                <w:rFonts w:cs="Arial"/>
              </w:rPr>
              <w:t>QAPCC</w:t>
            </w:r>
            <w:proofErr w:type="spellEnd"/>
            <w:r>
              <w:rPr>
                <w:rFonts w:cs="Arial"/>
              </w:rPr>
              <w:t xml:space="preserve"> debrief circulated. </w:t>
            </w:r>
          </w:p>
          <w:p w14:paraId="76EB4055" w14:textId="77777777" w:rsidR="006B4037" w:rsidRDefault="006B4037" w:rsidP="00722E97">
            <w:pPr>
              <w:rPr>
                <w:rFonts w:cs="Arial"/>
              </w:rPr>
            </w:pPr>
          </w:p>
          <w:p w14:paraId="3A10016E" w14:textId="77777777" w:rsidR="006B4037" w:rsidRDefault="006B4037" w:rsidP="00722E97">
            <w:pPr>
              <w:rPr>
                <w:rFonts w:cs="Arial"/>
              </w:rPr>
            </w:pPr>
            <w:r>
              <w:rPr>
                <w:rFonts w:cs="Arial"/>
              </w:rPr>
              <w:t>Approval event may be required - refer to QAE.</w:t>
            </w:r>
          </w:p>
          <w:p w14:paraId="131398E1" w14:textId="77777777" w:rsidR="006B4037" w:rsidRPr="00F96862" w:rsidRDefault="006B4037" w:rsidP="00722E97">
            <w:pPr>
              <w:rPr>
                <w:rFonts w:cs="Arial"/>
              </w:rPr>
            </w:pPr>
          </w:p>
        </w:tc>
        <w:tc>
          <w:tcPr>
            <w:tcW w:w="2433" w:type="dxa"/>
          </w:tcPr>
          <w:p w14:paraId="71DCA0E3" w14:textId="77777777" w:rsidR="006B4037" w:rsidRPr="00F96862" w:rsidRDefault="006B4037" w:rsidP="00722E97">
            <w:pPr>
              <w:rPr>
                <w:rFonts w:cs="Arial"/>
              </w:rPr>
            </w:pPr>
            <w:r w:rsidRPr="00F96862">
              <w:rPr>
                <w:rFonts w:cs="Arial"/>
              </w:rPr>
              <w:t>No</w:t>
            </w:r>
          </w:p>
        </w:tc>
      </w:tr>
      <w:tr w:rsidR="006B4037" w:rsidRPr="00F96862" w14:paraId="5C2E1A4F" w14:textId="77777777" w:rsidTr="001B4D0F">
        <w:tc>
          <w:tcPr>
            <w:tcW w:w="2432" w:type="dxa"/>
          </w:tcPr>
          <w:p w14:paraId="1F127B86" w14:textId="77777777" w:rsidR="006B4037" w:rsidRPr="00F96862" w:rsidRDefault="006B4037" w:rsidP="00722E97">
            <w:pPr>
              <w:shd w:val="clear" w:color="auto" w:fill="FFFFFF"/>
              <w:spacing w:before="100" w:beforeAutospacing="1" w:after="100" w:afterAutospacing="1"/>
              <w:rPr>
                <w:rFonts w:eastAsia="Times New Roman" w:cs="Arial"/>
                <w:color w:val="242424"/>
              </w:rPr>
            </w:pPr>
            <w:r w:rsidRPr="00F96862">
              <w:rPr>
                <w:rFonts w:eastAsia="Times New Roman" w:cs="Arial"/>
                <w:color w:val="242424"/>
              </w:rPr>
              <w:t>Change of title to an existing pathway</w:t>
            </w:r>
          </w:p>
        </w:tc>
        <w:tc>
          <w:tcPr>
            <w:tcW w:w="1249" w:type="dxa"/>
          </w:tcPr>
          <w:p w14:paraId="23198D43" w14:textId="77777777" w:rsidR="006B4037" w:rsidRPr="00F96862" w:rsidRDefault="006B4037" w:rsidP="00722E97">
            <w:pPr>
              <w:rPr>
                <w:rFonts w:cs="Arial"/>
              </w:rPr>
            </w:pPr>
            <w:r w:rsidRPr="00E14C86">
              <w:rPr>
                <w:rFonts w:cs="Arial"/>
              </w:rPr>
              <w:t>QAE</w:t>
            </w:r>
          </w:p>
        </w:tc>
        <w:tc>
          <w:tcPr>
            <w:tcW w:w="1417" w:type="dxa"/>
          </w:tcPr>
          <w:p w14:paraId="264D050E" w14:textId="77777777" w:rsidR="006B4037" w:rsidRPr="00F96862" w:rsidRDefault="006B4037" w:rsidP="00722E97">
            <w:pPr>
              <w:rPr>
                <w:rFonts w:cs="Arial"/>
              </w:rPr>
            </w:pPr>
            <w:proofErr w:type="spellStart"/>
            <w:r w:rsidRPr="00F96862">
              <w:rPr>
                <w:rFonts w:cs="Arial"/>
              </w:rPr>
              <w:t>A5</w:t>
            </w:r>
            <w:proofErr w:type="spellEnd"/>
          </w:p>
        </w:tc>
        <w:tc>
          <w:tcPr>
            <w:tcW w:w="1418" w:type="dxa"/>
          </w:tcPr>
          <w:p w14:paraId="73C7A906"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4DAC3B32" w14:textId="77777777" w:rsidR="006B4037" w:rsidRDefault="006B4037" w:rsidP="00722E97">
            <w:pPr>
              <w:rPr>
                <w:rFonts w:cs="Arial"/>
              </w:rPr>
            </w:pPr>
            <w:proofErr w:type="spellStart"/>
            <w:r>
              <w:rPr>
                <w:rFonts w:cs="Arial"/>
              </w:rPr>
              <w:t>QAPCC</w:t>
            </w:r>
            <w:proofErr w:type="spellEnd"/>
            <w:r>
              <w:rPr>
                <w:rFonts w:cs="Arial"/>
              </w:rPr>
              <w:t xml:space="preserve"> debrief circulated.</w:t>
            </w:r>
          </w:p>
          <w:p w14:paraId="6367DC48" w14:textId="77777777" w:rsidR="006B4037" w:rsidRDefault="006B4037" w:rsidP="00722E97">
            <w:pPr>
              <w:rPr>
                <w:rFonts w:cs="Arial"/>
              </w:rPr>
            </w:pPr>
          </w:p>
          <w:p w14:paraId="227A9E4F" w14:textId="77777777" w:rsidR="006B4037" w:rsidRDefault="006B4037" w:rsidP="00722E97">
            <w:pPr>
              <w:rPr>
                <w:rFonts w:cs="Arial"/>
              </w:rPr>
            </w:pPr>
            <w:r>
              <w:rPr>
                <w:rFonts w:cs="Arial"/>
              </w:rPr>
              <w:t xml:space="preserve">Change can be implemented. Approval event may be required if there are changes to the course structure/modules – refer to QAE. </w:t>
            </w:r>
          </w:p>
          <w:p w14:paraId="5518029B" w14:textId="77777777" w:rsidR="006B4037" w:rsidRPr="00F96862" w:rsidRDefault="006B4037" w:rsidP="00722E97">
            <w:pPr>
              <w:rPr>
                <w:rFonts w:cs="Arial"/>
              </w:rPr>
            </w:pPr>
          </w:p>
        </w:tc>
        <w:tc>
          <w:tcPr>
            <w:tcW w:w="2433" w:type="dxa"/>
          </w:tcPr>
          <w:p w14:paraId="1528E035" w14:textId="77777777" w:rsidR="006B4037" w:rsidRPr="00F96862" w:rsidRDefault="006B4037" w:rsidP="00722E97">
            <w:pPr>
              <w:rPr>
                <w:rFonts w:cs="Arial"/>
              </w:rPr>
            </w:pPr>
            <w:r w:rsidRPr="00F96862">
              <w:rPr>
                <w:rFonts w:cs="Arial"/>
              </w:rPr>
              <w:t>No</w:t>
            </w:r>
          </w:p>
        </w:tc>
      </w:tr>
      <w:tr w:rsidR="006B4037" w:rsidRPr="00F96862" w14:paraId="08136F35" w14:textId="77777777" w:rsidTr="001B4D0F">
        <w:tc>
          <w:tcPr>
            <w:tcW w:w="2432" w:type="dxa"/>
          </w:tcPr>
          <w:p w14:paraId="6FB4265B" w14:textId="77777777" w:rsidR="006B4037" w:rsidRPr="00F96862" w:rsidRDefault="006B4037" w:rsidP="00722E97">
            <w:pPr>
              <w:shd w:val="clear" w:color="auto" w:fill="FFFFFF"/>
              <w:spacing w:before="100" w:beforeAutospacing="1" w:after="100" w:afterAutospacing="1"/>
              <w:rPr>
                <w:rFonts w:eastAsia="Times New Roman" w:cs="Arial"/>
                <w:color w:val="242424"/>
              </w:rPr>
            </w:pPr>
            <w:r w:rsidRPr="00F96862">
              <w:rPr>
                <w:rFonts w:eastAsia="Times New Roman" w:cs="Arial"/>
                <w:color w:val="242424"/>
              </w:rPr>
              <w:t>Change to delivery mode (primarily campus based/mainly campus based/mainly online/fully online)</w:t>
            </w:r>
          </w:p>
        </w:tc>
        <w:tc>
          <w:tcPr>
            <w:tcW w:w="1249" w:type="dxa"/>
          </w:tcPr>
          <w:p w14:paraId="6D307335" w14:textId="77777777" w:rsidR="006B4037" w:rsidRPr="00F96862" w:rsidRDefault="006B4037" w:rsidP="00722E97">
            <w:pPr>
              <w:rPr>
                <w:rFonts w:cs="Arial"/>
              </w:rPr>
            </w:pPr>
            <w:r w:rsidRPr="00E14C86">
              <w:rPr>
                <w:rFonts w:cs="Arial"/>
              </w:rPr>
              <w:t>QAE</w:t>
            </w:r>
          </w:p>
        </w:tc>
        <w:tc>
          <w:tcPr>
            <w:tcW w:w="1417" w:type="dxa"/>
          </w:tcPr>
          <w:p w14:paraId="76C0A5B9" w14:textId="77777777" w:rsidR="006B4037" w:rsidRPr="00F96862" w:rsidRDefault="006B4037" w:rsidP="00722E97">
            <w:pPr>
              <w:rPr>
                <w:rFonts w:cs="Arial"/>
              </w:rPr>
            </w:pPr>
            <w:proofErr w:type="spellStart"/>
            <w:r w:rsidRPr="00F96862">
              <w:rPr>
                <w:rFonts w:cs="Arial"/>
              </w:rPr>
              <w:t>A6</w:t>
            </w:r>
            <w:proofErr w:type="spellEnd"/>
          </w:p>
        </w:tc>
        <w:tc>
          <w:tcPr>
            <w:tcW w:w="1418" w:type="dxa"/>
          </w:tcPr>
          <w:p w14:paraId="57A29295"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12DE3905" w14:textId="77777777" w:rsidR="006B4037" w:rsidRDefault="006B4037" w:rsidP="00722E97">
            <w:pPr>
              <w:rPr>
                <w:rFonts w:cs="Arial"/>
              </w:rPr>
            </w:pPr>
            <w:proofErr w:type="spellStart"/>
            <w:r w:rsidRPr="00F96862">
              <w:rPr>
                <w:rFonts w:cs="Arial"/>
              </w:rPr>
              <w:t>QAPCC</w:t>
            </w:r>
            <w:proofErr w:type="spellEnd"/>
            <w:r w:rsidRPr="00F96862">
              <w:rPr>
                <w:rFonts w:cs="Arial"/>
              </w:rPr>
              <w:t xml:space="preserve"> debrief</w:t>
            </w:r>
            <w:r>
              <w:rPr>
                <w:rFonts w:cs="Arial"/>
              </w:rPr>
              <w:t xml:space="preserve"> circulated.</w:t>
            </w:r>
          </w:p>
          <w:p w14:paraId="723E34F4" w14:textId="77777777" w:rsidR="006B4037" w:rsidRDefault="006B4037" w:rsidP="00722E97">
            <w:pPr>
              <w:rPr>
                <w:rFonts w:cs="Arial"/>
              </w:rPr>
            </w:pPr>
          </w:p>
          <w:p w14:paraId="57826110" w14:textId="77777777" w:rsidR="006B4037" w:rsidRPr="00F96862" w:rsidRDefault="006B4037" w:rsidP="00722E97">
            <w:pPr>
              <w:rPr>
                <w:rFonts w:cs="Arial"/>
              </w:rPr>
            </w:pPr>
            <w:r>
              <w:rPr>
                <w:rFonts w:cs="Arial"/>
              </w:rPr>
              <w:t>Approval event may be required - refer to QAE</w:t>
            </w:r>
          </w:p>
        </w:tc>
        <w:tc>
          <w:tcPr>
            <w:tcW w:w="2433" w:type="dxa"/>
          </w:tcPr>
          <w:p w14:paraId="3FD2765C" w14:textId="77777777" w:rsidR="006B4037" w:rsidRPr="00F96862" w:rsidRDefault="006B4037" w:rsidP="00722E97">
            <w:pPr>
              <w:rPr>
                <w:rFonts w:cs="Arial"/>
              </w:rPr>
            </w:pPr>
            <w:r w:rsidRPr="00F96862">
              <w:rPr>
                <w:rFonts w:cs="Arial"/>
              </w:rPr>
              <w:t>No</w:t>
            </w:r>
          </w:p>
        </w:tc>
      </w:tr>
      <w:tr w:rsidR="006B4037" w:rsidRPr="00F96862" w14:paraId="1CF90DC5" w14:textId="77777777" w:rsidTr="001B4D0F">
        <w:tc>
          <w:tcPr>
            <w:tcW w:w="2432" w:type="dxa"/>
          </w:tcPr>
          <w:p w14:paraId="6C9DF82D" w14:textId="77777777" w:rsidR="006B4037" w:rsidRPr="00F96862" w:rsidRDefault="006B4037" w:rsidP="00722E97">
            <w:pPr>
              <w:shd w:val="clear" w:color="auto" w:fill="FFFFFF"/>
              <w:spacing w:before="100" w:beforeAutospacing="1" w:after="100" w:afterAutospacing="1"/>
              <w:rPr>
                <w:rFonts w:eastAsia="Times New Roman" w:cs="Arial"/>
                <w:color w:val="242424"/>
              </w:rPr>
            </w:pPr>
            <w:r w:rsidRPr="00F96862">
              <w:rPr>
                <w:rFonts w:eastAsia="Times New Roman" w:cs="Arial"/>
                <w:color w:val="242424"/>
              </w:rPr>
              <w:t>Addition/changes to learning mode (full time, part time, degree app)</w:t>
            </w:r>
          </w:p>
        </w:tc>
        <w:tc>
          <w:tcPr>
            <w:tcW w:w="1249" w:type="dxa"/>
          </w:tcPr>
          <w:p w14:paraId="0346D1D5" w14:textId="77777777" w:rsidR="006B4037" w:rsidRPr="00F96862" w:rsidRDefault="006B4037" w:rsidP="00722E97">
            <w:pPr>
              <w:rPr>
                <w:rFonts w:cs="Arial"/>
              </w:rPr>
            </w:pPr>
            <w:r w:rsidRPr="00E14C86">
              <w:rPr>
                <w:rFonts w:cs="Arial"/>
              </w:rPr>
              <w:t>QAE</w:t>
            </w:r>
          </w:p>
        </w:tc>
        <w:tc>
          <w:tcPr>
            <w:tcW w:w="1417" w:type="dxa"/>
          </w:tcPr>
          <w:p w14:paraId="4EEC990B" w14:textId="77777777" w:rsidR="006B4037" w:rsidRPr="00F96862" w:rsidRDefault="006B4037" w:rsidP="00722E97">
            <w:pPr>
              <w:rPr>
                <w:rFonts w:cs="Arial"/>
              </w:rPr>
            </w:pPr>
            <w:proofErr w:type="spellStart"/>
            <w:r w:rsidRPr="00F96862">
              <w:rPr>
                <w:rFonts w:cs="Arial"/>
              </w:rPr>
              <w:t>A6</w:t>
            </w:r>
            <w:proofErr w:type="spellEnd"/>
          </w:p>
        </w:tc>
        <w:tc>
          <w:tcPr>
            <w:tcW w:w="1418" w:type="dxa"/>
          </w:tcPr>
          <w:p w14:paraId="65B80B78"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609CEE95" w14:textId="77777777" w:rsidR="006B4037" w:rsidRDefault="006B4037" w:rsidP="00722E97">
            <w:pPr>
              <w:rPr>
                <w:rFonts w:cs="Arial"/>
              </w:rPr>
            </w:pPr>
            <w:proofErr w:type="spellStart"/>
            <w:r w:rsidRPr="00154540">
              <w:rPr>
                <w:rFonts w:cs="Arial"/>
              </w:rPr>
              <w:t>QAPCC</w:t>
            </w:r>
            <w:proofErr w:type="spellEnd"/>
            <w:r w:rsidRPr="00154540">
              <w:rPr>
                <w:rFonts w:cs="Arial"/>
              </w:rPr>
              <w:t xml:space="preserve"> debrief circulated.</w:t>
            </w:r>
          </w:p>
          <w:p w14:paraId="7F79AADC" w14:textId="77777777" w:rsidR="006B4037" w:rsidRDefault="006B4037" w:rsidP="00722E97">
            <w:pPr>
              <w:rPr>
                <w:rFonts w:cs="Arial"/>
              </w:rPr>
            </w:pPr>
          </w:p>
          <w:p w14:paraId="799CA6DD" w14:textId="77777777" w:rsidR="006B4037" w:rsidRDefault="006B4037" w:rsidP="00722E97">
            <w:pPr>
              <w:rPr>
                <w:rFonts w:cs="Arial"/>
              </w:rPr>
            </w:pPr>
            <w:r>
              <w:rPr>
                <w:rFonts w:cs="Arial"/>
              </w:rPr>
              <w:t xml:space="preserve">Addition/change to learning mode can be implemented. </w:t>
            </w:r>
          </w:p>
          <w:p w14:paraId="09BA70B0" w14:textId="77777777" w:rsidR="006B4037" w:rsidRPr="00F96862" w:rsidRDefault="006B4037" w:rsidP="00722E97">
            <w:pPr>
              <w:rPr>
                <w:rFonts w:cs="Arial"/>
              </w:rPr>
            </w:pPr>
          </w:p>
        </w:tc>
        <w:tc>
          <w:tcPr>
            <w:tcW w:w="2433" w:type="dxa"/>
          </w:tcPr>
          <w:p w14:paraId="5081C1EA" w14:textId="77777777" w:rsidR="006B4037" w:rsidRPr="00F96862" w:rsidRDefault="006B4037" w:rsidP="00722E97">
            <w:pPr>
              <w:rPr>
                <w:rFonts w:cs="Arial"/>
              </w:rPr>
            </w:pPr>
            <w:r w:rsidRPr="00F96862">
              <w:rPr>
                <w:rFonts w:cs="Arial"/>
              </w:rPr>
              <w:t>No</w:t>
            </w:r>
          </w:p>
        </w:tc>
      </w:tr>
      <w:tr w:rsidR="006B4037" w:rsidRPr="00F96862" w14:paraId="01F0B512" w14:textId="77777777" w:rsidTr="001B4D0F">
        <w:tc>
          <w:tcPr>
            <w:tcW w:w="2432" w:type="dxa"/>
          </w:tcPr>
          <w:p w14:paraId="1991F74A" w14:textId="77777777" w:rsidR="006B4037" w:rsidRPr="00F96862" w:rsidRDefault="006B4037" w:rsidP="00722E97">
            <w:pPr>
              <w:shd w:val="clear" w:color="auto" w:fill="FFFFFF"/>
              <w:spacing w:beforeAutospacing="1" w:afterAutospacing="1"/>
              <w:rPr>
                <w:rFonts w:eastAsia="Times New Roman" w:cs="Arial"/>
                <w:color w:val="242424"/>
                <w:bdr w:val="none" w:sz="0" w:space="0" w:color="auto" w:frame="1"/>
              </w:rPr>
            </w:pPr>
            <w:r w:rsidRPr="00F96862">
              <w:rPr>
                <w:rFonts w:eastAsia="Times New Roman" w:cs="Arial"/>
                <w:color w:val="242424"/>
                <w:bdr w:val="none" w:sz="0" w:space="0" w:color="auto" w:frame="1"/>
              </w:rPr>
              <w:t>Addition/changes of intakes</w:t>
            </w:r>
          </w:p>
        </w:tc>
        <w:tc>
          <w:tcPr>
            <w:tcW w:w="1249" w:type="dxa"/>
          </w:tcPr>
          <w:p w14:paraId="0FC8989E" w14:textId="77777777" w:rsidR="006B4037" w:rsidRPr="00F96862" w:rsidRDefault="006B4037" w:rsidP="00722E97">
            <w:pPr>
              <w:rPr>
                <w:rFonts w:cs="Arial"/>
              </w:rPr>
            </w:pPr>
            <w:r w:rsidRPr="00E14C86">
              <w:rPr>
                <w:rFonts w:cs="Arial"/>
              </w:rPr>
              <w:t>QAE</w:t>
            </w:r>
          </w:p>
        </w:tc>
        <w:tc>
          <w:tcPr>
            <w:tcW w:w="1417" w:type="dxa"/>
          </w:tcPr>
          <w:p w14:paraId="1D93AADC" w14:textId="77777777" w:rsidR="006B4037" w:rsidRPr="00F96862" w:rsidRDefault="006B4037" w:rsidP="00722E97">
            <w:pPr>
              <w:rPr>
                <w:rFonts w:cs="Arial"/>
              </w:rPr>
            </w:pPr>
            <w:proofErr w:type="spellStart"/>
            <w:r w:rsidRPr="00F96862">
              <w:rPr>
                <w:rFonts w:cs="Arial"/>
              </w:rPr>
              <w:t>A6</w:t>
            </w:r>
            <w:proofErr w:type="spellEnd"/>
          </w:p>
        </w:tc>
        <w:tc>
          <w:tcPr>
            <w:tcW w:w="1418" w:type="dxa"/>
          </w:tcPr>
          <w:p w14:paraId="450E7C02"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57B83A82" w14:textId="77777777" w:rsidR="006B4037" w:rsidRDefault="006B4037" w:rsidP="00722E97">
            <w:pPr>
              <w:rPr>
                <w:rFonts w:cs="Arial"/>
              </w:rPr>
            </w:pPr>
            <w:proofErr w:type="spellStart"/>
            <w:r w:rsidRPr="00154540">
              <w:rPr>
                <w:rFonts w:cs="Arial"/>
              </w:rPr>
              <w:t>QAPCC</w:t>
            </w:r>
            <w:proofErr w:type="spellEnd"/>
            <w:r w:rsidRPr="00154540">
              <w:rPr>
                <w:rFonts w:cs="Arial"/>
              </w:rPr>
              <w:t xml:space="preserve"> debrief circulated.</w:t>
            </w:r>
          </w:p>
          <w:p w14:paraId="51A968A3" w14:textId="77777777" w:rsidR="006B4037" w:rsidRDefault="006B4037" w:rsidP="00722E97">
            <w:pPr>
              <w:rPr>
                <w:rFonts w:cs="Arial"/>
              </w:rPr>
            </w:pPr>
          </w:p>
          <w:p w14:paraId="6B202621" w14:textId="77777777" w:rsidR="006B4037" w:rsidRDefault="006B4037" w:rsidP="00722E97">
            <w:pPr>
              <w:rPr>
                <w:rFonts w:cs="Arial"/>
              </w:rPr>
            </w:pPr>
            <w:r>
              <w:rPr>
                <w:rFonts w:cs="Arial"/>
              </w:rPr>
              <w:t xml:space="preserve">Addition/change to intake can be implemented. </w:t>
            </w:r>
          </w:p>
          <w:p w14:paraId="4B63B5ED" w14:textId="77777777" w:rsidR="006B4037" w:rsidRPr="00F96862" w:rsidRDefault="006B4037" w:rsidP="00722E97">
            <w:pPr>
              <w:rPr>
                <w:rFonts w:cs="Arial"/>
              </w:rPr>
            </w:pPr>
          </w:p>
        </w:tc>
        <w:tc>
          <w:tcPr>
            <w:tcW w:w="2433" w:type="dxa"/>
          </w:tcPr>
          <w:p w14:paraId="4B471B57" w14:textId="77777777" w:rsidR="006B4037" w:rsidRPr="00F96862" w:rsidRDefault="006B4037" w:rsidP="00722E97">
            <w:pPr>
              <w:rPr>
                <w:rFonts w:cs="Arial"/>
              </w:rPr>
            </w:pPr>
            <w:r w:rsidRPr="00F96862">
              <w:rPr>
                <w:rFonts w:cs="Arial"/>
              </w:rPr>
              <w:t>No</w:t>
            </w:r>
          </w:p>
        </w:tc>
      </w:tr>
      <w:tr w:rsidR="006B4037" w:rsidRPr="00F96862" w14:paraId="5DE3A6E0" w14:textId="77777777" w:rsidTr="001B4D0F">
        <w:tc>
          <w:tcPr>
            <w:tcW w:w="2432" w:type="dxa"/>
          </w:tcPr>
          <w:p w14:paraId="0A5F2C90" w14:textId="77777777" w:rsidR="006B4037" w:rsidRPr="00F96862" w:rsidRDefault="006B4037" w:rsidP="00722E97">
            <w:pPr>
              <w:shd w:val="clear" w:color="auto" w:fill="FFFFFF"/>
              <w:spacing w:before="100" w:beforeAutospacing="1" w:after="100" w:afterAutospacing="1"/>
              <w:rPr>
                <w:rFonts w:eastAsia="Times New Roman" w:cs="Arial"/>
                <w:color w:val="242424"/>
                <w:bdr w:val="none" w:sz="0" w:space="0" w:color="auto" w:frame="1"/>
              </w:rPr>
            </w:pPr>
            <w:r w:rsidRPr="00F96862">
              <w:rPr>
                <w:rFonts w:eastAsia="Times New Roman" w:cs="Arial"/>
                <w:color w:val="242424"/>
                <w:bdr w:val="none" w:sz="0" w:space="0" w:color="auto" w:frame="1"/>
              </w:rPr>
              <w:t>Changes to duration</w:t>
            </w:r>
            <w:r>
              <w:rPr>
                <w:rFonts w:eastAsia="Times New Roman" w:cs="Arial"/>
                <w:color w:val="242424"/>
                <w:bdr w:val="none" w:sz="0" w:space="0" w:color="auto" w:frame="1"/>
              </w:rPr>
              <w:t xml:space="preserve"> of a course</w:t>
            </w:r>
          </w:p>
        </w:tc>
        <w:tc>
          <w:tcPr>
            <w:tcW w:w="1249" w:type="dxa"/>
          </w:tcPr>
          <w:p w14:paraId="003D4C90" w14:textId="77777777" w:rsidR="006B4037" w:rsidRPr="00F96862" w:rsidRDefault="006B4037" w:rsidP="00722E97">
            <w:pPr>
              <w:rPr>
                <w:rFonts w:cs="Arial"/>
              </w:rPr>
            </w:pPr>
            <w:r w:rsidRPr="00E14C86">
              <w:rPr>
                <w:rFonts w:cs="Arial"/>
              </w:rPr>
              <w:t>QAE</w:t>
            </w:r>
          </w:p>
        </w:tc>
        <w:tc>
          <w:tcPr>
            <w:tcW w:w="1417" w:type="dxa"/>
          </w:tcPr>
          <w:p w14:paraId="4AAED5EB" w14:textId="77777777" w:rsidR="006B4037" w:rsidRPr="00F96862" w:rsidRDefault="006B4037" w:rsidP="00722E97">
            <w:pPr>
              <w:rPr>
                <w:rFonts w:cs="Arial"/>
              </w:rPr>
            </w:pPr>
            <w:proofErr w:type="spellStart"/>
            <w:r w:rsidRPr="00F96862">
              <w:rPr>
                <w:rFonts w:cs="Arial"/>
              </w:rPr>
              <w:t>A6</w:t>
            </w:r>
            <w:proofErr w:type="spellEnd"/>
          </w:p>
        </w:tc>
        <w:tc>
          <w:tcPr>
            <w:tcW w:w="1418" w:type="dxa"/>
          </w:tcPr>
          <w:p w14:paraId="30516A00"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3E5C43DD" w14:textId="77777777" w:rsidR="006B4037" w:rsidRDefault="006B4037" w:rsidP="00722E97">
            <w:pPr>
              <w:rPr>
                <w:rFonts w:cs="Arial"/>
              </w:rPr>
            </w:pPr>
            <w:proofErr w:type="spellStart"/>
            <w:r w:rsidRPr="00154540">
              <w:rPr>
                <w:rFonts w:cs="Arial"/>
              </w:rPr>
              <w:t>QAPCC</w:t>
            </w:r>
            <w:proofErr w:type="spellEnd"/>
            <w:r w:rsidRPr="00154540">
              <w:rPr>
                <w:rFonts w:cs="Arial"/>
              </w:rPr>
              <w:t xml:space="preserve"> debrief circulated.</w:t>
            </w:r>
          </w:p>
          <w:p w14:paraId="74A44229" w14:textId="77777777" w:rsidR="006B4037" w:rsidRDefault="006B4037" w:rsidP="00722E97">
            <w:pPr>
              <w:rPr>
                <w:rFonts w:cs="Arial"/>
              </w:rPr>
            </w:pPr>
          </w:p>
          <w:p w14:paraId="5C8B06AB" w14:textId="77777777" w:rsidR="006B4037" w:rsidRDefault="006B4037" w:rsidP="00722E97">
            <w:pPr>
              <w:rPr>
                <w:rFonts w:cs="Arial"/>
              </w:rPr>
            </w:pPr>
            <w:r>
              <w:rPr>
                <w:rFonts w:cs="Arial"/>
              </w:rPr>
              <w:t xml:space="preserve">Change to the duration of the course can be implemented. </w:t>
            </w:r>
          </w:p>
          <w:p w14:paraId="5C8BBDFD" w14:textId="77777777" w:rsidR="006B4037" w:rsidRPr="00F96862" w:rsidRDefault="006B4037" w:rsidP="00722E97">
            <w:pPr>
              <w:rPr>
                <w:rFonts w:cs="Arial"/>
              </w:rPr>
            </w:pPr>
          </w:p>
        </w:tc>
        <w:tc>
          <w:tcPr>
            <w:tcW w:w="2433" w:type="dxa"/>
          </w:tcPr>
          <w:p w14:paraId="78047404" w14:textId="77777777" w:rsidR="006B4037" w:rsidRPr="00F96862" w:rsidRDefault="006B4037" w:rsidP="00722E97">
            <w:pPr>
              <w:rPr>
                <w:rFonts w:cs="Arial"/>
              </w:rPr>
            </w:pPr>
            <w:r w:rsidRPr="00F96862">
              <w:rPr>
                <w:rFonts w:cs="Arial"/>
              </w:rPr>
              <w:t>No</w:t>
            </w:r>
          </w:p>
        </w:tc>
      </w:tr>
      <w:tr w:rsidR="006B4037" w:rsidRPr="00F96862" w14:paraId="244C542D" w14:textId="77777777" w:rsidTr="001B4D0F">
        <w:tc>
          <w:tcPr>
            <w:tcW w:w="2432" w:type="dxa"/>
          </w:tcPr>
          <w:p w14:paraId="0185CF19" w14:textId="77777777" w:rsidR="006B4037" w:rsidRPr="00F96862" w:rsidRDefault="006B4037" w:rsidP="00722E97">
            <w:pPr>
              <w:shd w:val="clear" w:color="auto" w:fill="FFFFFF"/>
              <w:spacing w:beforeAutospacing="1" w:afterAutospacing="1"/>
              <w:rPr>
                <w:rFonts w:eastAsia="Times New Roman" w:cs="Arial"/>
                <w:color w:val="242424"/>
                <w:bdr w:val="none" w:sz="0" w:space="0" w:color="auto" w:frame="1"/>
              </w:rPr>
            </w:pPr>
            <w:r w:rsidRPr="00F96862">
              <w:rPr>
                <w:rFonts w:eastAsia="Times New Roman" w:cs="Arial"/>
                <w:color w:val="242424"/>
                <w:bdr w:val="none" w:sz="0" w:space="0" w:color="auto" w:frame="1"/>
              </w:rPr>
              <w:t>Changes or addition of location of delivery</w:t>
            </w:r>
          </w:p>
        </w:tc>
        <w:tc>
          <w:tcPr>
            <w:tcW w:w="1249" w:type="dxa"/>
          </w:tcPr>
          <w:p w14:paraId="05669EE5" w14:textId="77777777" w:rsidR="006B4037" w:rsidRPr="00F96862" w:rsidRDefault="006B4037" w:rsidP="00722E97">
            <w:pPr>
              <w:rPr>
                <w:rFonts w:cs="Arial"/>
              </w:rPr>
            </w:pPr>
            <w:r w:rsidRPr="00E14C86">
              <w:rPr>
                <w:rFonts w:cs="Arial"/>
              </w:rPr>
              <w:t>QAE</w:t>
            </w:r>
          </w:p>
        </w:tc>
        <w:tc>
          <w:tcPr>
            <w:tcW w:w="1417" w:type="dxa"/>
          </w:tcPr>
          <w:p w14:paraId="4CEA5C22" w14:textId="77777777" w:rsidR="006B4037" w:rsidRPr="00F96862" w:rsidRDefault="006B4037" w:rsidP="00722E97">
            <w:pPr>
              <w:rPr>
                <w:rFonts w:cs="Arial"/>
              </w:rPr>
            </w:pPr>
            <w:proofErr w:type="spellStart"/>
            <w:r w:rsidRPr="00F96862">
              <w:rPr>
                <w:rFonts w:cs="Arial"/>
              </w:rPr>
              <w:t>A4</w:t>
            </w:r>
            <w:proofErr w:type="spellEnd"/>
          </w:p>
        </w:tc>
        <w:tc>
          <w:tcPr>
            <w:tcW w:w="1418" w:type="dxa"/>
          </w:tcPr>
          <w:p w14:paraId="55DD5861"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27945B87" w14:textId="77777777" w:rsidR="006B4037" w:rsidRDefault="006B4037" w:rsidP="00722E97">
            <w:pPr>
              <w:rPr>
                <w:rFonts w:cs="Arial"/>
              </w:rPr>
            </w:pPr>
            <w:proofErr w:type="spellStart"/>
            <w:r w:rsidRPr="00F96862">
              <w:rPr>
                <w:rFonts w:cs="Arial"/>
              </w:rPr>
              <w:t>QAPCC</w:t>
            </w:r>
            <w:proofErr w:type="spellEnd"/>
            <w:r w:rsidRPr="00F96862">
              <w:rPr>
                <w:rFonts w:cs="Arial"/>
              </w:rPr>
              <w:t xml:space="preserve"> debrief</w:t>
            </w:r>
            <w:r>
              <w:rPr>
                <w:rFonts w:cs="Arial"/>
              </w:rPr>
              <w:t xml:space="preserve"> circulated.</w:t>
            </w:r>
          </w:p>
          <w:p w14:paraId="01881F2A" w14:textId="77777777" w:rsidR="006B4037" w:rsidRDefault="006B4037" w:rsidP="00722E97">
            <w:pPr>
              <w:rPr>
                <w:rFonts w:cs="Arial"/>
              </w:rPr>
            </w:pPr>
          </w:p>
          <w:p w14:paraId="5E204EEB" w14:textId="77777777" w:rsidR="006B4037" w:rsidRDefault="006B4037" w:rsidP="00722E97">
            <w:pPr>
              <w:rPr>
                <w:rFonts w:cs="Arial"/>
              </w:rPr>
            </w:pPr>
            <w:r>
              <w:rPr>
                <w:rFonts w:cs="Arial"/>
              </w:rPr>
              <w:lastRenderedPageBreak/>
              <w:t xml:space="preserve">Approval event may be required - refer to </w:t>
            </w:r>
            <w:proofErr w:type="gramStart"/>
            <w:r>
              <w:rPr>
                <w:rFonts w:cs="Arial"/>
              </w:rPr>
              <w:t>QAE</w:t>
            </w:r>
            <w:proofErr w:type="gramEnd"/>
          </w:p>
          <w:p w14:paraId="18808436" w14:textId="77777777" w:rsidR="006B4037" w:rsidRPr="00F96862" w:rsidRDefault="006B4037" w:rsidP="00722E97">
            <w:pPr>
              <w:rPr>
                <w:rFonts w:cs="Arial"/>
              </w:rPr>
            </w:pPr>
          </w:p>
        </w:tc>
        <w:tc>
          <w:tcPr>
            <w:tcW w:w="2433" w:type="dxa"/>
          </w:tcPr>
          <w:p w14:paraId="155CCDB5" w14:textId="77777777" w:rsidR="006B4037" w:rsidRPr="00F96862" w:rsidRDefault="006B4037" w:rsidP="00722E97">
            <w:pPr>
              <w:rPr>
                <w:rFonts w:cs="Arial"/>
              </w:rPr>
            </w:pPr>
            <w:r w:rsidRPr="00F96862">
              <w:rPr>
                <w:rFonts w:cs="Arial"/>
              </w:rPr>
              <w:lastRenderedPageBreak/>
              <w:t>No</w:t>
            </w:r>
          </w:p>
        </w:tc>
      </w:tr>
      <w:tr w:rsidR="006B4037" w:rsidRPr="00F96862" w14:paraId="57956AB0" w14:textId="77777777" w:rsidTr="001B4D0F">
        <w:tc>
          <w:tcPr>
            <w:tcW w:w="2432" w:type="dxa"/>
          </w:tcPr>
          <w:p w14:paraId="1F45F766" w14:textId="77777777" w:rsidR="006B4037" w:rsidRPr="00F96862" w:rsidRDefault="006B4037" w:rsidP="00722E97">
            <w:pPr>
              <w:shd w:val="clear" w:color="auto" w:fill="FFFFFF"/>
              <w:spacing w:beforeAutospacing="1" w:afterAutospacing="1"/>
              <w:rPr>
                <w:rFonts w:eastAsia="Times New Roman" w:cs="Arial"/>
                <w:color w:val="242424"/>
                <w:bdr w:val="none" w:sz="0" w:space="0" w:color="auto" w:frame="1"/>
              </w:rPr>
            </w:pPr>
            <w:r w:rsidRPr="00F96862">
              <w:rPr>
                <w:rFonts w:eastAsia="Times New Roman" w:cs="Arial"/>
                <w:color w:val="242424"/>
                <w:bdr w:val="none" w:sz="0" w:space="0" w:color="auto" w:frame="1"/>
              </w:rPr>
              <w:t>Course closure</w:t>
            </w:r>
          </w:p>
        </w:tc>
        <w:tc>
          <w:tcPr>
            <w:tcW w:w="1249" w:type="dxa"/>
          </w:tcPr>
          <w:p w14:paraId="5A30CE9B" w14:textId="77777777" w:rsidR="006B4037" w:rsidRPr="00F96862" w:rsidRDefault="006B4037" w:rsidP="00722E97">
            <w:pPr>
              <w:rPr>
                <w:rFonts w:cs="Arial"/>
              </w:rPr>
            </w:pPr>
            <w:r w:rsidRPr="00E14C86">
              <w:rPr>
                <w:rFonts w:cs="Arial"/>
              </w:rPr>
              <w:t>QAE</w:t>
            </w:r>
          </w:p>
        </w:tc>
        <w:tc>
          <w:tcPr>
            <w:tcW w:w="1417" w:type="dxa"/>
          </w:tcPr>
          <w:p w14:paraId="1D730640" w14:textId="77777777" w:rsidR="006B4037" w:rsidRPr="00F96862" w:rsidRDefault="006B4037" w:rsidP="00722E97">
            <w:pPr>
              <w:rPr>
                <w:rFonts w:cs="Arial"/>
              </w:rPr>
            </w:pPr>
            <w:proofErr w:type="spellStart"/>
            <w:r w:rsidRPr="00F96862">
              <w:rPr>
                <w:rFonts w:cs="Arial"/>
              </w:rPr>
              <w:t>A3</w:t>
            </w:r>
            <w:proofErr w:type="spellEnd"/>
          </w:p>
        </w:tc>
        <w:tc>
          <w:tcPr>
            <w:tcW w:w="1418" w:type="dxa"/>
          </w:tcPr>
          <w:p w14:paraId="60C374FA"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456B8FB5" w14:textId="77777777" w:rsidR="006B4037" w:rsidRDefault="006B4037" w:rsidP="00722E97">
            <w:pPr>
              <w:rPr>
                <w:rFonts w:cs="Arial"/>
              </w:rPr>
            </w:pPr>
            <w:proofErr w:type="spellStart"/>
            <w:r w:rsidRPr="008C4F70">
              <w:rPr>
                <w:rFonts w:cs="Arial"/>
              </w:rPr>
              <w:t>QAPCC</w:t>
            </w:r>
            <w:proofErr w:type="spellEnd"/>
            <w:r w:rsidRPr="008C4F70">
              <w:rPr>
                <w:rFonts w:cs="Arial"/>
              </w:rPr>
              <w:t xml:space="preserve"> debrief circulated.</w:t>
            </w:r>
          </w:p>
          <w:p w14:paraId="4A74FA61" w14:textId="77777777" w:rsidR="006B4037" w:rsidRDefault="006B4037" w:rsidP="00722E97">
            <w:pPr>
              <w:rPr>
                <w:rFonts w:cs="Arial"/>
              </w:rPr>
            </w:pPr>
          </w:p>
          <w:p w14:paraId="04B63D19" w14:textId="77777777" w:rsidR="006B4037" w:rsidRDefault="006B4037" w:rsidP="00722E97">
            <w:pPr>
              <w:rPr>
                <w:rFonts w:cs="Arial"/>
              </w:rPr>
            </w:pPr>
            <w:r>
              <w:rPr>
                <w:rFonts w:cs="Arial"/>
              </w:rPr>
              <w:t xml:space="preserve">Course closure can be implemented. </w:t>
            </w:r>
          </w:p>
          <w:p w14:paraId="5E52A419" w14:textId="77777777" w:rsidR="006B4037" w:rsidRPr="00F96862" w:rsidRDefault="006B4037" w:rsidP="00722E97">
            <w:pPr>
              <w:rPr>
                <w:rFonts w:cs="Arial"/>
              </w:rPr>
            </w:pPr>
          </w:p>
        </w:tc>
        <w:tc>
          <w:tcPr>
            <w:tcW w:w="2433" w:type="dxa"/>
          </w:tcPr>
          <w:p w14:paraId="236E3FE1" w14:textId="77777777" w:rsidR="006B4037" w:rsidRPr="00F96862" w:rsidRDefault="006B4037" w:rsidP="00722E97">
            <w:pPr>
              <w:rPr>
                <w:rFonts w:cs="Arial"/>
              </w:rPr>
            </w:pPr>
            <w:r w:rsidRPr="00F96862">
              <w:rPr>
                <w:rFonts w:cs="Arial"/>
              </w:rPr>
              <w:t>No</w:t>
            </w:r>
          </w:p>
        </w:tc>
      </w:tr>
      <w:tr w:rsidR="006B4037" w:rsidRPr="00F96862" w14:paraId="1756B244" w14:textId="77777777" w:rsidTr="001B4D0F">
        <w:tc>
          <w:tcPr>
            <w:tcW w:w="2432" w:type="dxa"/>
          </w:tcPr>
          <w:p w14:paraId="1A2AB483" w14:textId="77777777" w:rsidR="006B4037" w:rsidRPr="00F96862" w:rsidRDefault="006B4037" w:rsidP="00722E97">
            <w:pPr>
              <w:shd w:val="clear" w:color="auto" w:fill="FFFFFF"/>
              <w:spacing w:beforeAutospacing="1" w:afterAutospacing="1"/>
              <w:rPr>
                <w:rFonts w:eastAsia="Times New Roman" w:cs="Arial"/>
                <w:color w:val="242424"/>
                <w:bdr w:val="none" w:sz="0" w:space="0" w:color="auto" w:frame="1"/>
              </w:rPr>
            </w:pPr>
            <w:r>
              <w:rPr>
                <w:rFonts w:eastAsia="Times New Roman" w:cs="Arial"/>
                <w:color w:val="242424"/>
                <w:bdr w:val="none" w:sz="0" w:space="0" w:color="auto" w:frame="1"/>
              </w:rPr>
              <w:t>Partnership closure</w:t>
            </w:r>
          </w:p>
        </w:tc>
        <w:tc>
          <w:tcPr>
            <w:tcW w:w="1249" w:type="dxa"/>
          </w:tcPr>
          <w:p w14:paraId="735BBF82" w14:textId="77777777" w:rsidR="006B4037" w:rsidRPr="00E14C86" w:rsidRDefault="006B4037" w:rsidP="00722E97">
            <w:pPr>
              <w:rPr>
                <w:rFonts w:cs="Arial"/>
              </w:rPr>
            </w:pPr>
            <w:r>
              <w:rPr>
                <w:rFonts w:cs="Arial"/>
              </w:rPr>
              <w:t>QAE</w:t>
            </w:r>
          </w:p>
        </w:tc>
        <w:tc>
          <w:tcPr>
            <w:tcW w:w="1417" w:type="dxa"/>
          </w:tcPr>
          <w:p w14:paraId="21CEC7BA" w14:textId="77777777" w:rsidR="006B4037" w:rsidRPr="00F96862" w:rsidRDefault="006B4037" w:rsidP="00722E97">
            <w:pPr>
              <w:rPr>
                <w:rFonts w:cs="Arial"/>
              </w:rPr>
            </w:pPr>
            <w:proofErr w:type="spellStart"/>
            <w:r>
              <w:rPr>
                <w:rFonts w:cs="Arial"/>
              </w:rPr>
              <w:t>A3</w:t>
            </w:r>
            <w:proofErr w:type="spellEnd"/>
          </w:p>
        </w:tc>
        <w:tc>
          <w:tcPr>
            <w:tcW w:w="1418" w:type="dxa"/>
          </w:tcPr>
          <w:p w14:paraId="14D0FAD2" w14:textId="77777777" w:rsidR="006B4037" w:rsidRPr="00F96862" w:rsidRDefault="006B4037" w:rsidP="00722E97">
            <w:pPr>
              <w:rPr>
                <w:rFonts w:cs="Arial"/>
              </w:rPr>
            </w:pPr>
            <w:proofErr w:type="spellStart"/>
            <w:r>
              <w:rPr>
                <w:rFonts w:cs="Arial"/>
              </w:rPr>
              <w:t>QAPCC</w:t>
            </w:r>
            <w:proofErr w:type="spellEnd"/>
          </w:p>
        </w:tc>
        <w:tc>
          <w:tcPr>
            <w:tcW w:w="5647" w:type="dxa"/>
          </w:tcPr>
          <w:p w14:paraId="3033125F" w14:textId="77777777" w:rsidR="006B4037" w:rsidRDefault="006B4037" w:rsidP="00722E97">
            <w:pPr>
              <w:rPr>
                <w:rFonts w:cs="Arial"/>
              </w:rPr>
            </w:pPr>
            <w:proofErr w:type="spellStart"/>
            <w:r w:rsidRPr="008C4F70">
              <w:rPr>
                <w:rFonts w:cs="Arial"/>
              </w:rPr>
              <w:t>QAPCC</w:t>
            </w:r>
            <w:proofErr w:type="spellEnd"/>
            <w:r w:rsidRPr="008C4F70">
              <w:rPr>
                <w:rFonts w:cs="Arial"/>
              </w:rPr>
              <w:t xml:space="preserve"> debrief circulated.</w:t>
            </w:r>
          </w:p>
          <w:p w14:paraId="32549650" w14:textId="77777777" w:rsidR="006B4037" w:rsidRDefault="006B4037" w:rsidP="00722E97">
            <w:pPr>
              <w:rPr>
                <w:rFonts w:cs="Arial"/>
              </w:rPr>
            </w:pPr>
          </w:p>
          <w:p w14:paraId="72173FB2" w14:textId="77777777" w:rsidR="006B4037" w:rsidRPr="00F96862" w:rsidRDefault="006B4037" w:rsidP="00722E97">
            <w:pPr>
              <w:rPr>
                <w:rFonts w:cs="Arial"/>
              </w:rPr>
            </w:pPr>
            <w:r>
              <w:rPr>
                <w:rFonts w:cs="Arial"/>
              </w:rPr>
              <w:t xml:space="preserve">Partnership closure process can be implemented by QAE. </w:t>
            </w:r>
          </w:p>
        </w:tc>
        <w:tc>
          <w:tcPr>
            <w:tcW w:w="2433" w:type="dxa"/>
          </w:tcPr>
          <w:p w14:paraId="00F37831" w14:textId="77777777" w:rsidR="006B4037" w:rsidRPr="00F96862" w:rsidRDefault="006B4037" w:rsidP="00722E97">
            <w:pPr>
              <w:rPr>
                <w:rFonts w:cs="Arial"/>
              </w:rPr>
            </w:pPr>
            <w:proofErr w:type="spellStart"/>
            <w:r>
              <w:rPr>
                <w:rFonts w:cs="Arial"/>
              </w:rPr>
              <w:t>B11</w:t>
            </w:r>
            <w:proofErr w:type="spellEnd"/>
            <w:r>
              <w:rPr>
                <w:rFonts w:cs="Arial"/>
              </w:rPr>
              <w:t xml:space="preserve"> Termination Action Plan (please refer to QAE to confirm if this is needed)</w:t>
            </w:r>
          </w:p>
        </w:tc>
      </w:tr>
      <w:tr w:rsidR="006B4037" w:rsidRPr="00F96862" w14:paraId="0F34819A" w14:textId="77777777" w:rsidTr="001B4D0F">
        <w:tc>
          <w:tcPr>
            <w:tcW w:w="2432" w:type="dxa"/>
          </w:tcPr>
          <w:p w14:paraId="74019299" w14:textId="77777777" w:rsidR="006B4037" w:rsidRPr="00F96862" w:rsidRDefault="006B4037" w:rsidP="00722E97">
            <w:pPr>
              <w:shd w:val="clear" w:color="auto" w:fill="FFFFFF"/>
              <w:spacing w:before="100" w:beforeAutospacing="1" w:after="100" w:afterAutospacing="1"/>
              <w:rPr>
                <w:rFonts w:eastAsia="Times New Roman" w:cs="Arial"/>
                <w:color w:val="242424"/>
                <w:bdr w:val="none" w:sz="0" w:space="0" w:color="auto" w:frame="1"/>
              </w:rPr>
            </w:pPr>
            <w:r w:rsidRPr="00F96862">
              <w:rPr>
                <w:rFonts w:eastAsia="Times New Roman" w:cs="Arial"/>
                <w:color w:val="242424"/>
                <w:bdr w:val="none" w:sz="0" w:space="0" w:color="auto" w:frame="1"/>
              </w:rPr>
              <w:t>Course suspension</w:t>
            </w:r>
            <w:r>
              <w:rPr>
                <w:rFonts w:eastAsia="Times New Roman" w:cs="Arial"/>
                <w:color w:val="242424"/>
                <w:bdr w:val="none" w:sz="0" w:space="0" w:color="auto" w:frame="1"/>
              </w:rPr>
              <w:t xml:space="preserve"> to recruitment</w:t>
            </w:r>
          </w:p>
        </w:tc>
        <w:tc>
          <w:tcPr>
            <w:tcW w:w="1249" w:type="dxa"/>
          </w:tcPr>
          <w:p w14:paraId="7B61F040" w14:textId="77777777" w:rsidR="006B4037" w:rsidRPr="00F96862" w:rsidRDefault="006B4037" w:rsidP="00722E97">
            <w:pPr>
              <w:rPr>
                <w:rFonts w:cs="Arial"/>
              </w:rPr>
            </w:pPr>
            <w:r w:rsidRPr="00E14C86">
              <w:rPr>
                <w:rFonts w:cs="Arial"/>
              </w:rPr>
              <w:t>QAE</w:t>
            </w:r>
          </w:p>
        </w:tc>
        <w:tc>
          <w:tcPr>
            <w:tcW w:w="1417" w:type="dxa"/>
          </w:tcPr>
          <w:p w14:paraId="774AC8CC" w14:textId="77777777" w:rsidR="006B4037" w:rsidRPr="00F96862" w:rsidRDefault="006B4037" w:rsidP="00722E97">
            <w:pPr>
              <w:rPr>
                <w:rFonts w:cs="Arial"/>
              </w:rPr>
            </w:pPr>
            <w:proofErr w:type="spellStart"/>
            <w:r w:rsidRPr="00F96862">
              <w:rPr>
                <w:rFonts w:cs="Arial"/>
              </w:rPr>
              <w:t>A3</w:t>
            </w:r>
            <w:proofErr w:type="spellEnd"/>
          </w:p>
        </w:tc>
        <w:tc>
          <w:tcPr>
            <w:tcW w:w="1418" w:type="dxa"/>
          </w:tcPr>
          <w:p w14:paraId="0B063C90" w14:textId="77777777" w:rsidR="006B4037" w:rsidRPr="00F96862" w:rsidRDefault="006B4037" w:rsidP="00722E97">
            <w:pPr>
              <w:rPr>
                <w:rFonts w:cs="Arial"/>
              </w:rPr>
            </w:pPr>
            <w:proofErr w:type="spellStart"/>
            <w:r w:rsidRPr="00F96862">
              <w:rPr>
                <w:rFonts w:cs="Arial"/>
              </w:rPr>
              <w:t>QAPCC</w:t>
            </w:r>
            <w:proofErr w:type="spellEnd"/>
          </w:p>
        </w:tc>
        <w:tc>
          <w:tcPr>
            <w:tcW w:w="5647" w:type="dxa"/>
          </w:tcPr>
          <w:p w14:paraId="094E1CEF" w14:textId="77777777" w:rsidR="006B4037" w:rsidRDefault="006B4037" w:rsidP="00722E97">
            <w:pPr>
              <w:rPr>
                <w:rFonts w:cs="Arial"/>
              </w:rPr>
            </w:pPr>
            <w:proofErr w:type="spellStart"/>
            <w:r w:rsidRPr="008C4F70">
              <w:rPr>
                <w:rFonts w:cs="Arial"/>
              </w:rPr>
              <w:t>QAPCC</w:t>
            </w:r>
            <w:proofErr w:type="spellEnd"/>
            <w:r w:rsidRPr="008C4F70">
              <w:rPr>
                <w:rFonts w:cs="Arial"/>
              </w:rPr>
              <w:t xml:space="preserve"> debrief circulated.</w:t>
            </w:r>
          </w:p>
          <w:p w14:paraId="14B8AE48" w14:textId="77777777" w:rsidR="006B4037" w:rsidRDefault="006B4037" w:rsidP="00722E97">
            <w:pPr>
              <w:rPr>
                <w:rFonts w:cs="Arial"/>
              </w:rPr>
            </w:pPr>
          </w:p>
          <w:p w14:paraId="0C02AF24" w14:textId="77777777" w:rsidR="006B4037" w:rsidRDefault="006B4037" w:rsidP="00722E97">
            <w:pPr>
              <w:rPr>
                <w:rFonts w:cs="Arial"/>
              </w:rPr>
            </w:pPr>
            <w:r>
              <w:rPr>
                <w:rFonts w:cs="Arial"/>
              </w:rPr>
              <w:t xml:space="preserve">Suspension to recruitment can be implemented. </w:t>
            </w:r>
          </w:p>
          <w:p w14:paraId="5E05A748" w14:textId="77777777" w:rsidR="006B4037" w:rsidRPr="00F96862" w:rsidRDefault="006B4037" w:rsidP="00722E97">
            <w:pPr>
              <w:rPr>
                <w:rFonts w:cs="Arial"/>
              </w:rPr>
            </w:pPr>
          </w:p>
        </w:tc>
        <w:tc>
          <w:tcPr>
            <w:tcW w:w="2433" w:type="dxa"/>
          </w:tcPr>
          <w:p w14:paraId="19EF5FA2" w14:textId="77777777" w:rsidR="006B4037" w:rsidRPr="00F96862" w:rsidRDefault="006B4037" w:rsidP="00722E97">
            <w:pPr>
              <w:rPr>
                <w:rFonts w:cs="Arial"/>
              </w:rPr>
            </w:pPr>
            <w:r w:rsidRPr="00F96862">
              <w:rPr>
                <w:rFonts w:cs="Arial"/>
              </w:rPr>
              <w:t>No</w:t>
            </w:r>
          </w:p>
        </w:tc>
      </w:tr>
    </w:tbl>
    <w:p w14:paraId="6C5CA9D0" w14:textId="77777777" w:rsidR="006B4037" w:rsidRPr="00FE1AC0" w:rsidRDefault="006B4037" w:rsidP="006B4037">
      <w:pPr>
        <w:pStyle w:val="ListParagraph"/>
        <w:ind w:left="709" w:firstLine="0"/>
        <w:jc w:val="both"/>
        <w:rPr>
          <w:color w:val="auto"/>
        </w:rPr>
      </w:pPr>
    </w:p>
    <w:p w14:paraId="39EB8B98" w14:textId="77777777" w:rsidR="006B4037" w:rsidRDefault="006B4037" w:rsidP="006B4037"/>
    <w:p w14:paraId="1C5729F3" w14:textId="77777777" w:rsidR="006B4037" w:rsidRPr="00D6156F" w:rsidRDefault="006B4037" w:rsidP="006B4037"/>
    <w:p w14:paraId="2EA22473" w14:textId="77777777" w:rsidR="00D6156F" w:rsidRPr="00D6156F" w:rsidRDefault="00D6156F" w:rsidP="006D1353">
      <w:pPr>
        <w:pStyle w:val="Heading2"/>
      </w:pPr>
    </w:p>
    <w:sectPr w:rsidR="00D6156F" w:rsidRPr="00D6156F" w:rsidSect="0008625C">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8F9C" w14:textId="77777777" w:rsidR="00754E9C" w:rsidRDefault="00754E9C" w:rsidP="00EC1C6A">
      <w:pPr>
        <w:spacing w:after="0" w:line="240" w:lineRule="auto"/>
      </w:pPr>
      <w:r>
        <w:separator/>
      </w:r>
    </w:p>
  </w:endnote>
  <w:endnote w:type="continuationSeparator" w:id="0">
    <w:p w14:paraId="209F51E6" w14:textId="77777777" w:rsidR="00754E9C" w:rsidRDefault="00754E9C" w:rsidP="00EC1C6A">
      <w:pPr>
        <w:spacing w:after="0" w:line="240" w:lineRule="auto"/>
      </w:pPr>
      <w:r>
        <w:continuationSeparator/>
      </w:r>
    </w:p>
  </w:endnote>
  <w:endnote w:type="continuationNotice" w:id="1">
    <w:p w14:paraId="27E34C28" w14:textId="77777777" w:rsidR="00754E9C" w:rsidRDefault="00754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D7AA" w14:textId="330127F8" w:rsidR="00634F8F" w:rsidRPr="004C5F38" w:rsidRDefault="00634F8F" w:rsidP="00634F8F">
    <w:pPr>
      <w:pStyle w:val="Footer"/>
      <w:pBdr>
        <w:top w:val="single" w:sz="4" w:space="1" w:color="auto"/>
      </w:pBdr>
      <w:tabs>
        <w:tab w:val="clear" w:pos="9026"/>
        <w:tab w:val="right" w:pos="9356"/>
      </w:tabs>
      <w:rPr>
        <w:rFonts w:cs="Arial"/>
        <w:sz w:val="16"/>
        <w:szCs w:val="16"/>
      </w:rPr>
    </w:pPr>
    <w:proofErr w:type="spellStart"/>
    <w:r>
      <w:rPr>
        <w:rFonts w:cs="Arial"/>
        <w:sz w:val="16"/>
        <w:szCs w:val="16"/>
      </w:rPr>
      <w:t>AQSH</w:t>
    </w:r>
    <w:proofErr w:type="spellEnd"/>
    <w:r>
      <w:rPr>
        <w:rFonts w:cs="Arial"/>
        <w:sz w:val="16"/>
        <w:szCs w:val="16"/>
      </w:rPr>
      <w:t>:  Section A</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FC83" w14:textId="77777777" w:rsidR="006B4037" w:rsidRDefault="006B4037" w:rsidP="00A81483">
    <w:pPr>
      <w:spacing w:after="23"/>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4C9C7D4E" wp14:editId="3B5BCCDE">
              <wp:simplePos x="0" y="0"/>
              <wp:positionH relativeFrom="margin">
                <wp:align>right</wp:align>
              </wp:positionH>
              <wp:positionV relativeFrom="bottomMargin">
                <wp:posOffset>150495</wp:posOffset>
              </wp:positionV>
              <wp:extent cx="8424000" cy="9144"/>
              <wp:effectExtent l="0" t="0" r="0" b="0"/>
              <wp:wrapSquare wrapText="bothSides"/>
              <wp:docPr id="677983437" name="Group 6779834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424000" cy="9144"/>
                        <a:chOff x="0" y="0"/>
                        <a:chExt cx="5772023" cy="9144"/>
                      </a:xfrm>
                    </wpg:grpSpPr>
                    <wps:wsp>
                      <wps:cNvPr id="2144787127" name="Shape 24427"/>
                      <wps:cNvSpPr/>
                      <wps:spPr>
                        <a:xfrm>
                          <a:off x="0" y="0"/>
                          <a:ext cx="5772023" cy="9144"/>
                        </a:xfrm>
                        <a:custGeom>
                          <a:avLst/>
                          <a:gdLst/>
                          <a:ahLst/>
                          <a:cxnLst/>
                          <a:rect l="0" t="0" r="0" b="0"/>
                          <a:pathLst>
                            <a:path w="5772023" h="9144">
                              <a:moveTo>
                                <a:pt x="0" y="0"/>
                              </a:moveTo>
                              <a:lnTo>
                                <a:pt x="5772023" y="0"/>
                              </a:lnTo>
                              <a:lnTo>
                                <a:pt x="5772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anchor="ct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dec="http://schemas.microsoft.com/office/drawing/2017/decorative" xmlns:arto="http://schemas.microsoft.com/office/word/2006/arto">
          <w:pict w14:anchorId="14B56B93">
            <v:group id="Group 677983437" style="position:absolute;margin-left:612.1pt;margin-top:11.85pt;width:663.3pt;height:.7pt;z-index:251660288;mso-position-horizontal:right;mso-position-horizontal-relative:margin;mso-position-vertical-relative:bottom-margin-area;mso-width-relative:margin;mso-height-relative:margin" alt="&quot;&quot;" coordsize="57720,91" o:spid="_x0000_s1026" w14:anchorId="74216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">
              <v:shape id="Shape 24427" style="position:absolute;width:57720;height:91;visibility:visible;mso-wrap-style:square;v-text-anchor:middle" coordsize="5772023,9144" o:spid="_x0000_s1027" fillcolor="black" stroked="f" strokeweight="0" path="m,l5772023,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">
                <v:stroke miterlimit="83231f" joinstyle="miter"/>
                <v:path textboxrect="0,0,5772023,9144" arrowok="t"/>
              </v:shape>
              <w10:wrap type="square" anchorx="margin" anchory="margin"/>
            </v:group>
          </w:pict>
        </mc:Fallback>
      </mc:AlternateContent>
    </w:r>
  </w:p>
  <w:p w14:paraId="377CDFA5" w14:textId="77777777" w:rsidR="006B4037" w:rsidRPr="00EC1C6A" w:rsidRDefault="006B4037" w:rsidP="00EC1C6A">
    <w:pPr>
      <w:tabs>
        <w:tab w:val="center" w:pos="1332"/>
        <w:tab w:val="center" w:pos="5259"/>
        <w:tab w:val="right" w:pos="9809"/>
      </w:tabs>
      <w:rPr>
        <w:rFonts w:cs="Arial"/>
        <w:sz w:val="16"/>
        <w:szCs w:val="16"/>
      </w:rPr>
    </w:pPr>
    <w:r w:rsidRPr="00EC1C6A">
      <w:rPr>
        <w:rFonts w:eastAsia="Calibri" w:cs="Arial"/>
        <w:sz w:val="16"/>
        <w:szCs w:val="16"/>
      </w:rPr>
      <w:tab/>
    </w:r>
    <w:proofErr w:type="spellStart"/>
    <w:r w:rsidRPr="00EC1C6A">
      <w:rPr>
        <w:rFonts w:cs="Arial"/>
        <w:sz w:val="16"/>
        <w:szCs w:val="16"/>
      </w:rPr>
      <w:t>AQSH</w:t>
    </w:r>
    <w:proofErr w:type="spellEnd"/>
    <w:r w:rsidRPr="00EC1C6A">
      <w:rPr>
        <w:rFonts w:cs="Arial"/>
        <w:sz w:val="16"/>
        <w:szCs w:val="16"/>
      </w:rPr>
      <w:t xml:space="preserve">: Section A </w:t>
    </w:r>
    <w:r w:rsidRPr="00EC1C6A">
      <w:rPr>
        <w:rFonts w:cs="Arial"/>
        <w:sz w:val="16"/>
        <w:szCs w:val="16"/>
      </w:rPr>
      <w:tab/>
      <w:t>20</w:t>
    </w:r>
    <w:r>
      <w:rPr>
        <w:rFonts w:cs="Arial"/>
        <w:sz w:val="16"/>
        <w:szCs w:val="16"/>
      </w:rPr>
      <w:t>24-25</w:t>
    </w:r>
    <w:r w:rsidRPr="00EC1C6A">
      <w:rPr>
        <w:rFonts w:cs="Arial"/>
        <w:sz w:val="16"/>
        <w:szCs w:val="16"/>
      </w:rPr>
      <w:tab/>
    </w:r>
    <w:r w:rsidRPr="00EC1C6A">
      <w:rPr>
        <w:rFonts w:cs="Arial"/>
        <w:sz w:val="16"/>
        <w:szCs w:val="16"/>
      </w:rPr>
      <w:fldChar w:fldCharType="begin"/>
    </w:r>
    <w:r w:rsidRPr="00EC1C6A">
      <w:rPr>
        <w:rFonts w:cs="Arial"/>
        <w:sz w:val="16"/>
        <w:szCs w:val="16"/>
      </w:rPr>
      <w:instrText xml:space="preserve"> PAGE   \* MERGEFORMAT </w:instrText>
    </w:r>
    <w:r w:rsidRPr="00EC1C6A">
      <w:rPr>
        <w:rFonts w:cs="Arial"/>
        <w:sz w:val="16"/>
        <w:szCs w:val="16"/>
      </w:rPr>
      <w:fldChar w:fldCharType="separate"/>
    </w:r>
    <w:r w:rsidRPr="00EC1C6A">
      <w:rPr>
        <w:rFonts w:cs="Arial"/>
        <w:sz w:val="16"/>
        <w:szCs w:val="16"/>
      </w:rPr>
      <w:t>11</w:t>
    </w:r>
    <w:r w:rsidRPr="00EC1C6A">
      <w:rPr>
        <w:rFonts w:cs="Arial"/>
        <w:b/>
        <w:sz w:val="16"/>
        <w:szCs w:val="16"/>
      </w:rPr>
      <w:fldChar w:fldCharType="end"/>
    </w:r>
    <w:r w:rsidRPr="00EC1C6A">
      <w:rPr>
        <w:rFonts w:cs="Arial"/>
        <w:sz w:val="16"/>
        <w:szCs w:val="16"/>
      </w:rPr>
      <w:t xml:space="preserve"> of </w:t>
    </w:r>
    <w:r w:rsidRPr="00EC1C6A">
      <w:rPr>
        <w:rFonts w:cs="Arial"/>
        <w:sz w:val="16"/>
        <w:szCs w:val="16"/>
      </w:rPr>
      <w:fldChar w:fldCharType="begin"/>
    </w:r>
    <w:r w:rsidRPr="00EC1C6A">
      <w:rPr>
        <w:rFonts w:cs="Arial"/>
        <w:sz w:val="16"/>
        <w:szCs w:val="16"/>
      </w:rPr>
      <w:instrText>NUMPAGES   \* MERGEFORMAT</w:instrText>
    </w:r>
    <w:r w:rsidRPr="00EC1C6A">
      <w:rPr>
        <w:rFonts w:cs="Arial"/>
        <w:sz w:val="16"/>
        <w:szCs w:val="16"/>
      </w:rPr>
      <w:fldChar w:fldCharType="separate"/>
    </w:r>
    <w:r w:rsidRPr="00EC1C6A">
      <w:rPr>
        <w:rFonts w:cs="Arial"/>
        <w:sz w:val="16"/>
        <w:szCs w:val="16"/>
      </w:rPr>
      <w:t>11</w:t>
    </w:r>
    <w:r w:rsidRPr="00EC1C6A">
      <w:rPr>
        <w:rFonts w:cs="Arial"/>
        <w:noProof/>
        <w:sz w:val="16"/>
        <w:szCs w:val="16"/>
      </w:rPr>
      <w:fldChar w:fldCharType="end"/>
    </w:r>
    <w:r w:rsidRPr="00EC1C6A">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0D3B" w14:textId="77777777" w:rsidR="00754E9C" w:rsidRDefault="00754E9C" w:rsidP="00EC1C6A">
      <w:pPr>
        <w:spacing w:after="0" w:line="240" w:lineRule="auto"/>
      </w:pPr>
      <w:r>
        <w:separator/>
      </w:r>
    </w:p>
  </w:footnote>
  <w:footnote w:type="continuationSeparator" w:id="0">
    <w:p w14:paraId="0D1EF89C" w14:textId="77777777" w:rsidR="00754E9C" w:rsidRDefault="00754E9C" w:rsidP="00EC1C6A">
      <w:pPr>
        <w:spacing w:after="0" w:line="240" w:lineRule="auto"/>
      </w:pPr>
      <w:r>
        <w:continuationSeparator/>
      </w:r>
    </w:p>
  </w:footnote>
  <w:footnote w:type="continuationNotice" w:id="1">
    <w:p w14:paraId="032FCF42" w14:textId="77777777" w:rsidR="00754E9C" w:rsidRDefault="00754E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253"/>
    <w:multiLevelType w:val="hybridMultilevel"/>
    <w:tmpl w:val="1AD4B1F4"/>
    <w:lvl w:ilvl="0" w:tplc="F9060EA4">
      <w:start w:val="1"/>
      <w:numFmt w:val="decimal"/>
      <w:lvlText w:val="%1."/>
      <w:lvlJc w:val="left"/>
      <w:pPr>
        <w:ind w:left="1440" w:hanging="360"/>
      </w:pPr>
      <w:rPr>
        <w:i w:val="0"/>
        <w:i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7D153B"/>
    <w:multiLevelType w:val="hybridMultilevel"/>
    <w:tmpl w:val="50C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46F32"/>
    <w:multiLevelType w:val="hybridMultilevel"/>
    <w:tmpl w:val="615C9F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CD964C7"/>
    <w:multiLevelType w:val="hybridMultilevel"/>
    <w:tmpl w:val="C84E16E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09530B7"/>
    <w:multiLevelType w:val="hybridMultilevel"/>
    <w:tmpl w:val="36AA8D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12D69D8"/>
    <w:multiLevelType w:val="hybridMultilevel"/>
    <w:tmpl w:val="1AD4B1F4"/>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1A710CE"/>
    <w:multiLevelType w:val="hybridMultilevel"/>
    <w:tmpl w:val="C84E16E2"/>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3B852BF1"/>
    <w:multiLevelType w:val="hybridMultilevel"/>
    <w:tmpl w:val="1AD4B1F4"/>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BD81899"/>
    <w:multiLevelType w:val="hybridMultilevel"/>
    <w:tmpl w:val="D5DE2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4D55BF"/>
    <w:multiLevelType w:val="hybridMultilevel"/>
    <w:tmpl w:val="93163E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28A7696"/>
    <w:multiLevelType w:val="hybridMultilevel"/>
    <w:tmpl w:val="1AD4B1F4"/>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A641EB7"/>
    <w:multiLevelType w:val="hybridMultilevel"/>
    <w:tmpl w:val="1AD4B1F4"/>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31D4303"/>
    <w:multiLevelType w:val="hybridMultilevel"/>
    <w:tmpl w:val="A43E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19283E"/>
    <w:multiLevelType w:val="hybridMultilevel"/>
    <w:tmpl w:val="1AD4B1F4"/>
    <w:lvl w:ilvl="0" w:tplc="FFFFFFFF">
      <w:start w:val="1"/>
      <w:numFmt w:val="decimal"/>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60164873">
    <w:abstractNumId w:val="0"/>
  </w:num>
  <w:num w:numId="2" w16cid:durableId="796989595">
    <w:abstractNumId w:val="3"/>
  </w:num>
  <w:num w:numId="3" w16cid:durableId="1009601585">
    <w:abstractNumId w:val="9"/>
  </w:num>
  <w:num w:numId="4" w16cid:durableId="75372599">
    <w:abstractNumId w:val="7"/>
  </w:num>
  <w:num w:numId="5" w16cid:durableId="695666611">
    <w:abstractNumId w:val="10"/>
  </w:num>
  <w:num w:numId="6" w16cid:durableId="357438242">
    <w:abstractNumId w:val="11"/>
  </w:num>
  <w:num w:numId="7" w16cid:durableId="1085952366">
    <w:abstractNumId w:val="4"/>
  </w:num>
  <w:num w:numId="8" w16cid:durableId="562983112">
    <w:abstractNumId w:val="2"/>
  </w:num>
  <w:num w:numId="9" w16cid:durableId="1466893658">
    <w:abstractNumId w:val="5"/>
  </w:num>
  <w:num w:numId="10" w16cid:durableId="519900291">
    <w:abstractNumId w:val="13"/>
  </w:num>
  <w:num w:numId="11" w16cid:durableId="1636835733">
    <w:abstractNumId w:val="6"/>
  </w:num>
  <w:num w:numId="12" w16cid:durableId="772940011">
    <w:abstractNumId w:val="1"/>
  </w:num>
  <w:num w:numId="13" w16cid:durableId="444926342">
    <w:abstractNumId w:val="12"/>
  </w:num>
  <w:num w:numId="14" w16cid:durableId="1515725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F0"/>
    <w:rsid w:val="00000052"/>
    <w:rsid w:val="00002921"/>
    <w:rsid w:val="00004F36"/>
    <w:rsid w:val="000073D4"/>
    <w:rsid w:val="00015B7C"/>
    <w:rsid w:val="00015ED0"/>
    <w:rsid w:val="00015FC8"/>
    <w:rsid w:val="00017248"/>
    <w:rsid w:val="00025F0A"/>
    <w:rsid w:val="00026245"/>
    <w:rsid w:val="000262C7"/>
    <w:rsid w:val="00031CB2"/>
    <w:rsid w:val="000332A5"/>
    <w:rsid w:val="00034663"/>
    <w:rsid w:val="00050C98"/>
    <w:rsid w:val="00051021"/>
    <w:rsid w:val="0005129B"/>
    <w:rsid w:val="000531E7"/>
    <w:rsid w:val="00056AA0"/>
    <w:rsid w:val="0006129A"/>
    <w:rsid w:val="00063852"/>
    <w:rsid w:val="00064227"/>
    <w:rsid w:val="00064FE2"/>
    <w:rsid w:val="00072360"/>
    <w:rsid w:val="00073A00"/>
    <w:rsid w:val="000769FD"/>
    <w:rsid w:val="00076A21"/>
    <w:rsid w:val="000812C3"/>
    <w:rsid w:val="000813CF"/>
    <w:rsid w:val="00081711"/>
    <w:rsid w:val="00084489"/>
    <w:rsid w:val="0008461B"/>
    <w:rsid w:val="00084FAD"/>
    <w:rsid w:val="0008625C"/>
    <w:rsid w:val="000866C5"/>
    <w:rsid w:val="00086870"/>
    <w:rsid w:val="00086919"/>
    <w:rsid w:val="00090F6F"/>
    <w:rsid w:val="0009176F"/>
    <w:rsid w:val="00091ADF"/>
    <w:rsid w:val="00093758"/>
    <w:rsid w:val="00095352"/>
    <w:rsid w:val="00095BD5"/>
    <w:rsid w:val="00095F63"/>
    <w:rsid w:val="00096F2C"/>
    <w:rsid w:val="000A124D"/>
    <w:rsid w:val="000A575C"/>
    <w:rsid w:val="000A7EE3"/>
    <w:rsid w:val="000B2E5B"/>
    <w:rsid w:val="000B362A"/>
    <w:rsid w:val="000C4A28"/>
    <w:rsid w:val="000C71D2"/>
    <w:rsid w:val="000D1211"/>
    <w:rsid w:val="000D1D76"/>
    <w:rsid w:val="000D2F3A"/>
    <w:rsid w:val="000D43E1"/>
    <w:rsid w:val="000E1118"/>
    <w:rsid w:val="000E57A4"/>
    <w:rsid w:val="000E662A"/>
    <w:rsid w:val="000E677E"/>
    <w:rsid w:val="000E72F3"/>
    <w:rsid w:val="000F1E25"/>
    <w:rsid w:val="000F6055"/>
    <w:rsid w:val="00100956"/>
    <w:rsid w:val="00101691"/>
    <w:rsid w:val="001027A2"/>
    <w:rsid w:val="00106039"/>
    <w:rsid w:val="00106704"/>
    <w:rsid w:val="001133EC"/>
    <w:rsid w:val="001138DD"/>
    <w:rsid w:val="0011400C"/>
    <w:rsid w:val="00116C3D"/>
    <w:rsid w:val="00120AF9"/>
    <w:rsid w:val="00124F17"/>
    <w:rsid w:val="00125259"/>
    <w:rsid w:val="0012764D"/>
    <w:rsid w:val="00127B45"/>
    <w:rsid w:val="00137E42"/>
    <w:rsid w:val="00141B02"/>
    <w:rsid w:val="00145CFE"/>
    <w:rsid w:val="00147621"/>
    <w:rsid w:val="001614C9"/>
    <w:rsid w:val="0016468F"/>
    <w:rsid w:val="00164B34"/>
    <w:rsid w:val="001656F6"/>
    <w:rsid w:val="0016590A"/>
    <w:rsid w:val="0016665C"/>
    <w:rsid w:val="00166F12"/>
    <w:rsid w:val="00166F64"/>
    <w:rsid w:val="00172759"/>
    <w:rsid w:val="00177455"/>
    <w:rsid w:val="0017774A"/>
    <w:rsid w:val="00180F2E"/>
    <w:rsid w:val="00181DCC"/>
    <w:rsid w:val="00182D3D"/>
    <w:rsid w:val="00186183"/>
    <w:rsid w:val="0018727D"/>
    <w:rsid w:val="00190E66"/>
    <w:rsid w:val="001A30E5"/>
    <w:rsid w:val="001A5A4F"/>
    <w:rsid w:val="001A76BD"/>
    <w:rsid w:val="001B4D0F"/>
    <w:rsid w:val="001C0072"/>
    <w:rsid w:val="001C1AE0"/>
    <w:rsid w:val="001D6EF3"/>
    <w:rsid w:val="001D6FA2"/>
    <w:rsid w:val="001E060A"/>
    <w:rsid w:val="001E17AE"/>
    <w:rsid w:val="001E6503"/>
    <w:rsid w:val="001F2246"/>
    <w:rsid w:val="001F49A6"/>
    <w:rsid w:val="002016CC"/>
    <w:rsid w:val="00210B0C"/>
    <w:rsid w:val="00215E77"/>
    <w:rsid w:val="00217553"/>
    <w:rsid w:val="00220ACE"/>
    <w:rsid w:val="00223B69"/>
    <w:rsid w:val="00225993"/>
    <w:rsid w:val="002311B6"/>
    <w:rsid w:val="00231B42"/>
    <w:rsid w:val="00236EF4"/>
    <w:rsid w:val="00241052"/>
    <w:rsid w:val="00242260"/>
    <w:rsid w:val="0024483B"/>
    <w:rsid w:val="0024791B"/>
    <w:rsid w:val="00253DC6"/>
    <w:rsid w:val="00254552"/>
    <w:rsid w:val="0026136D"/>
    <w:rsid w:val="00261956"/>
    <w:rsid w:val="00264454"/>
    <w:rsid w:val="0027125A"/>
    <w:rsid w:val="002768B2"/>
    <w:rsid w:val="002852A5"/>
    <w:rsid w:val="00296492"/>
    <w:rsid w:val="00297FFD"/>
    <w:rsid w:val="002A01D0"/>
    <w:rsid w:val="002A0D73"/>
    <w:rsid w:val="002A2A73"/>
    <w:rsid w:val="002A397D"/>
    <w:rsid w:val="002A4981"/>
    <w:rsid w:val="002A5943"/>
    <w:rsid w:val="002B0DCD"/>
    <w:rsid w:val="002B5069"/>
    <w:rsid w:val="002B7FAD"/>
    <w:rsid w:val="002C050B"/>
    <w:rsid w:val="002C0F69"/>
    <w:rsid w:val="002C17FB"/>
    <w:rsid w:val="002C7A40"/>
    <w:rsid w:val="002D1DE7"/>
    <w:rsid w:val="002D5FAA"/>
    <w:rsid w:val="002D7992"/>
    <w:rsid w:val="002E4CC8"/>
    <w:rsid w:val="002E7272"/>
    <w:rsid w:val="002E7DE2"/>
    <w:rsid w:val="002F1A26"/>
    <w:rsid w:val="002F3B3A"/>
    <w:rsid w:val="002F4C39"/>
    <w:rsid w:val="002F75ED"/>
    <w:rsid w:val="003004C7"/>
    <w:rsid w:val="00307A20"/>
    <w:rsid w:val="00307CBF"/>
    <w:rsid w:val="0031050C"/>
    <w:rsid w:val="00310EDB"/>
    <w:rsid w:val="00314D75"/>
    <w:rsid w:val="00324E89"/>
    <w:rsid w:val="00327C72"/>
    <w:rsid w:val="003315FC"/>
    <w:rsid w:val="00333C20"/>
    <w:rsid w:val="00334117"/>
    <w:rsid w:val="00334C30"/>
    <w:rsid w:val="003361BF"/>
    <w:rsid w:val="00336DEC"/>
    <w:rsid w:val="00341F19"/>
    <w:rsid w:val="003436F1"/>
    <w:rsid w:val="00343E17"/>
    <w:rsid w:val="003471AF"/>
    <w:rsid w:val="00350D84"/>
    <w:rsid w:val="0035237D"/>
    <w:rsid w:val="00354CA3"/>
    <w:rsid w:val="00360674"/>
    <w:rsid w:val="00370321"/>
    <w:rsid w:val="00380ED2"/>
    <w:rsid w:val="003818EB"/>
    <w:rsid w:val="00382769"/>
    <w:rsid w:val="00385F27"/>
    <w:rsid w:val="00387E90"/>
    <w:rsid w:val="003926F3"/>
    <w:rsid w:val="00392FD7"/>
    <w:rsid w:val="00394F0F"/>
    <w:rsid w:val="003956D6"/>
    <w:rsid w:val="003A4511"/>
    <w:rsid w:val="003A595E"/>
    <w:rsid w:val="003B220B"/>
    <w:rsid w:val="003C15D7"/>
    <w:rsid w:val="003D009C"/>
    <w:rsid w:val="003D45F2"/>
    <w:rsid w:val="003E0250"/>
    <w:rsid w:val="003E6776"/>
    <w:rsid w:val="003E7948"/>
    <w:rsid w:val="003F2515"/>
    <w:rsid w:val="0040239C"/>
    <w:rsid w:val="0040310A"/>
    <w:rsid w:val="00411081"/>
    <w:rsid w:val="00412270"/>
    <w:rsid w:val="00412614"/>
    <w:rsid w:val="00412A9B"/>
    <w:rsid w:val="00412D1F"/>
    <w:rsid w:val="00422900"/>
    <w:rsid w:val="00425A6C"/>
    <w:rsid w:val="00425F76"/>
    <w:rsid w:val="004269F2"/>
    <w:rsid w:val="004344C0"/>
    <w:rsid w:val="004351B4"/>
    <w:rsid w:val="0043648D"/>
    <w:rsid w:val="00471809"/>
    <w:rsid w:val="00471F8B"/>
    <w:rsid w:val="00474DC2"/>
    <w:rsid w:val="004760AC"/>
    <w:rsid w:val="004821C5"/>
    <w:rsid w:val="00485ACB"/>
    <w:rsid w:val="00486DC3"/>
    <w:rsid w:val="004876F7"/>
    <w:rsid w:val="00487C69"/>
    <w:rsid w:val="004A18E5"/>
    <w:rsid w:val="004A4B55"/>
    <w:rsid w:val="004A6D80"/>
    <w:rsid w:val="004A7384"/>
    <w:rsid w:val="004A7B88"/>
    <w:rsid w:val="004B18E9"/>
    <w:rsid w:val="004B7845"/>
    <w:rsid w:val="004B7C4C"/>
    <w:rsid w:val="004C15F1"/>
    <w:rsid w:val="004C545C"/>
    <w:rsid w:val="004C5ABD"/>
    <w:rsid w:val="004C6731"/>
    <w:rsid w:val="004C78A7"/>
    <w:rsid w:val="004D3F5C"/>
    <w:rsid w:val="004D7FB6"/>
    <w:rsid w:val="004E3A20"/>
    <w:rsid w:val="004E416A"/>
    <w:rsid w:val="004E4932"/>
    <w:rsid w:val="004E5925"/>
    <w:rsid w:val="004F0E04"/>
    <w:rsid w:val="004F59E0"/>
    <w:rsid w:val="004F5E26"/>
    <w:rsid w:val="00501A33"/>
    <w:rsid w:val="0050354C"/>
    <w:rsid w:val="00521908"/>
    <w:rsid w:val="00534009"/>
    <w:rsid w:val="005342EE"/>
    <w:rsid w:val="0053486B"/>
    <w:rsid w:val="00534C0D"/>
    <w:rsid w:val="005367ED"/>
    <w:rsid w:val="00543AFA"/>
    <w:rsid w:val="00553ABB"/>
    <w:rsid w:val="005629AE"/>
    <w:rsid w:val="00563DF0"/>
    <w:rsid w:val="00564097"/>
    <w:rsid w:val="0057248C"/>
    <w:rsid w:val="00574BD6"/>
    <w:rsid w:val="0058065B"/>
    <w:rsid w:val="00582964"/>
    <w:rsid w:val="005838F2"/>
    <w:rsid w:val="0058560F"/>
    <w:rsid w:val="0058687B"/>
    <w:rsid w:val="005906EB"/>
    <w:rsid w:val="005977B8"/>
    <w:rsid w:val="005A020D"/>
    <w:rsid w:val="005A04C0"/>
    <w:rsid w:val="005A3C8E"/>
    <w:rsid w:val="005A4A5D"/>
    <w:rsid w:val="005A5075"/>
    <w:rsid w:val="005B1486"/>
    <w:rsid w:val="005B35C1"/>
    <w:rsid w:val="005B4705"/>
    <w:rsid w:val="005B543B"/>
    <w:rsid w:val="005B6B1A"/>
    <w:rsid w:val="005B7C6D"/>
    <w:rsid w:val="005C1474"/>
    <w:rsid w:val="005C1895"/>
    <w:rsid w:val="005C2E99"/>
    <w:rsid w:val="005D37AA"/>
    <w:rsid w:val="005D588C"/>
    <w:rsid w:val="005D61B8"/>
    <w:rsid w:val="005D752D"/>
    <w:rsid w:val="005E02C7"/>
    <w:rsid w:val="005E174C"/>
    <w:rsid w:val="005F023E"/>
    <w:rsid w:val="005F0EF9"/>
    <w:rsid w:val="005F280D"/>
    <w:rsid w:val="00600025"/>
    <w:rsid w:val="0060062F"/>
    <w:rsid w:val="00601D55"/>
    <w:rsid w:val="00603A62"/>
    <w:rsid w:val="006053DD"/>
    <w:rsid w:val="00605C6E"/>
    <w:rsid w:val="0060605E"/>
    <w:rsid w:val="0061168F"/>
    <w:rsid w:val="006127F3"/>
    <w:rsid w:val="00613FD5"/>
    <w:rsid w:val="00616B97"/>
    <w:rsid w:val="00617167"/>
    <w:rsid w:val="0062157C"/>
    <w:rsid w:val="00627EB0"/>
    <w:rsid w:val="00634F8F"/>
    <w:rsid w:val="00636891"/>
    <w:rsid w:val="00636DC7"/>
    <w:rsid w:val="006408DC"/>
    <w:rsid w:val="00650255"/>
    <w:rsid w:val="00650E15"/>
    <w:rsid w:val="0065207D"/>
    <w:rsid w:val="00652793"/>
    <w:rsid w:val="00653E22"/>
    <w:rsid w:val="00653F19"/>
    <w:rsid w:val="00654031"/>
    <w:rsid w:val="00654059"/>
    <w:rsid w:val="00654E73"/>
    <w:rsid w:val="00655BBF"/>
    <w:rsid w:val="00661C4A"/>
    <w:rsid w:val="00665779"/>
    <w:rsid w:val="00665C33"/>
    <w:rsid w:val="00674298"/>
    <w:rsid w:val="00674959"/>
    <w:rsid w:val="00674DD5"/>
    <w:rsid w:val="006769D0"/>
    <w:rsid w:val="006827CD"/>
    <w:rsid w:val="006845D0"/>
    <w:rsid w:val="0069044B"/>
    <w:rsid w:val="00691835"/>
    <w:rsid w:val="00691DFA"/>
    <w:rsid w:val="006961EA"/>
    <w:rsid w:val="006A0FEB"/>
    <w:rsid w:val="006A3455"/>
    <w:rsid w:val="006A3845"/>
    <w:rsid w:val="006A47A4"/>
    <w:rsid w:val="006A5271"/>
    <w:rsid w:val="006A7D11"/>
    <w:rsid w:val="006B39EB"/>
    <w:rsid w:val="006B4037"/>
    <w:rsid w:val="006B4C6C"/>
    <w:rsid w:val="006B684B"/>
    <w:rsid w:val="006C6C9B"/>
    <w:rsid w:val="006C7A75"/>
    <w:rsid w:val="006D1353"/>
    <w:rsid w:val="006E4A62"/>
    <w:rsid w:val="006E518D"/>
    <w:rsid w:val="006E6A7E"/>
    <w:rsid w:val="006E7A61"/>
    <w:rsid w:val="006F0875"/>
    <w:rsid w:val="006F0F35"/>
    <w:rsid w:val="006F10AC"/>
    <w:rsid w:val="006F113F"/>
    <w:rsid w:val="00707F0A"/>
    <w:rsid w:val="00710DD8"/>
    <w:rsid w:val="00715174"/>
    <w:rsid w:val="0072010C"/>
    <w:rsid w:val="00722E97"/>
    <w:rsid w:val="00724D2B"/>
    <w:rsid w:val="007301BB"/>
    <w:rsid w:val="00730BC6"/>
    <w:rsid w:val="00736B5E"/>
    <w:rsid w:val="00737CBE"/>
    <w:rsid w:val="007427FD"/>
    <w:rsid w:val="007428F9"/>
    <w:rsid w:val="00745AF5"/>
    <w:rsid w:val="00746154"/>
    <w:rsid w:val="007470E3"/>
    <w:rsid w:val="00754120"/>
    <w:rsid w:val="00754E9C"/>
    <w:rsid w:val="00761102"/>
    <w:rsid w:val="007624D0"/>
    <w:rsid w:val="00764F79"/>
    <w:rsid w:val="007668BC"/>
    <w:rsid w:val="007671A7"/>
    <w:rsid w:val="00770AFC"/>
    <w:rsid w:val="007747C3"/>
    <w:rsid w:val="00775F2D"/>
    <w:rsid w:val="00782E03"/>
    <w:rsid w:val="00793A53"/>
    <w:rsid w:val="00793C6D"/>
    <w:rsid w:val="007957B6"/>
    <w:rsid w:val="00795831"/>
    <w:rsid w:val="007960FD"/>
    <w:rsid w:val="007A2493"/>
    <w:rsid w:val="007A2817"/>
    <w:rsid w:val="007A2D2E"/>
    <w:rsid w:val="007A3954"/>
    <w:rsid w:val="007A3CE9"/>
    <w:rsid w:val="007A3DB9"/>
    <w:rsid w:val="007A55D3"/>
    <w:rsid w:val="007A5A15"/>
    <w:rsid w:val="007A6EAE"/>
    <w:rsid w:val="007A6F63"/>
    <w:rsid w:val="007B1A19"/>
    <w:rsid w:val="007B4090"/>
    <w:rsid w:val="007C136A"/>
    <w:rsid w:val="007C7658"/>
    <w:rsid w:val="007D335A"/>
    <w:rsid w:val="007D6B8C"/>
    <w:rsid w:val="007D729D"/>
    <w:rsid w:val="007D7FEC"/>
    <w:rsid w:val="007E2A9A"/>
    <w:rsid w:val="007E317F"/>
    <w:rsid w:val="007E575E"/>
    <w:rsid w:val="007F0B98"/>
    <w:rsid w:val="007F0F43"/>
    <w:rsid w:val="007F6764"/>
    <w:rsid w:val="007F7461"/>
    <w:rsid w:val="00800455"/>
    <w:rsid w:val="00807E51"/>
    <w:rsid w:val="00812F0D"/>
    <w:rsid w:val="00815030"/>
    <w:rsid w:val="00816F78"/>
    <w:rsid w:val="008172D5"/>
    <w:rsid w:val="0082152A"/>
    <w:rsid w:val="00826007"/>
    <w:rsid w:val="00826E51"/>
    <w:rsid w:val="00827615"/>
    <w:rsid w:val="00830650"/>
    <w:rsid w:val="0083533B"/>
    <w:rsid w:val="00837B2F"/>
    <w:rsid w:val="008416C4"/>
    <w:rsid w:val="00853BE4"/>
    <w:rsid w:val="00853FA4"/>
    <w:rsid w:val="0085449F"/>
    <w:rsid w:val="00857BF9"/>
    <w:rsid w:val="0086237E"/>
    <w:rsid w:val="00862B8C"/>
    <w:rsid w:val="00867601"/>
    <w:rsid w:val="00867A5D"/>
    <w:rsid w:val="0087080C"/>
    <w:rsid w:val="0087088A"/>
    <w:rsid w:val="0087089E"/>
    <w:rsid w:val="00871983"/>
    <w:rsid w:val="0087234A"/>
    <w:rsid w:val="00872477"/>
    <w:rsid w:val="008729AA"/>
    <w:rsid w:val="00873E68"/>
    <w:rsid w:val="00875B1F"/>
    <w:rsid w:val="008774D4"/>
    <w:rsid w:val="008816C3"/>
    <w:rsid w:val="00890248"/>
    <w:rsid w:val="00892392"/>
    <w:rsid w:val="0089367D"/>
    <w:rsid w:val="00893B61"/>
    <w:rsid w:val="0089453F"/>
    <w:rsid w:val="008A29A4"/>
    <w:rsid w:val="008A50E0"/>
    <w:rsid w:val="008A7E06"/>
    <w:rsid w:val="008B5FF0"/>
    <w:rsid w:val="008B7517"/>
    <w:rsid w:val="008B75DA"/>
    <w:rsid w:val="008C2E18"/>
    <w:rsid w:val="008C5E7A"/>
    <w:rsid w:val="008C7DAB"/>
    <w:rsid w:val="008D13D8"/>
    <w:rsid w:val="008D5D4E"/>
    <w:rsid w:val="008D7590"/>
    <w:rsid w:val="008F185F"/>
    <w:rsid w:val="008F6417"/>
    <w:rsid w:val="00912562"/>
    <w:rsid w:val="00916034"/>
    <w:rsid w:val="00927132"/>
    <w:rsid w:val="009300F3"/>
    <w:rsid w:val="00933015"/>
    <w:rsid w:val="00934E74"/>
    <w:rsid w:val="00936AF8"/>
    <w:rsid w:val="00942217"/>
    <w:rsid w:val="00943383"/>
    <w:rsid w:val="00944B9D"/>
    <w:rsid w:val="00945986"/>
    <w:rsid w:val="0095276D"/>
    <w:rsid w:val="0095566A"/>
    <w:rsid w:val="009569F1"/>
    <w:rsid w:val="00962DFC"/>
    <w:rsid w:val="00972444"/>
    <w:rsid w:val="0097312E"/>
    <w:rsid w:val="00974AF9"/>
    <w:rsid w:val="00974E4D"/>
    <w:rsid w:val="00976125"/>
    <w:rsid w:val="0097706A"/>
    <w:rsid w:val="009800DB"/>
    <w:rsid w:val="009803E2"/>
    <w:rsid w:val="00980E4A"/>
    <w:rsid w:val="009838D1"/>
    <w:rsid w:val="00985272"/>
    <w:rsid w:val="00986766"/>
    <w:rsid w:val="00992C8B"/>
    <w:rsid w:val="00993C7F"/>
    <w:rsid w:val="009946A4"/>
    <w:rsid w:val="009968C0"/>
    <w:rsid w:val="009A4E3A"/>
    <w:rsid w:val="009A524C"/>
    <w:rsid w:val="009A5A62"/>
    <w:rsid w:val="009B02EA"/>
    <w:rsid w:val="009B1DDF"/>
    <w:rsid w:val="009B3336"/>
    <w:rsid w:val="009B483E"/>
    <w:rsid w:val="009B75E2"/>
    <w:rsid w:val="009C3637"/>
    <w:rsid w:val="009C366D"/>
    <w:rsid w:val="009C686B"/>
    <w:rsid w:val="009D0374"/>
    <w:rsid w:val="009D1ECF"/>
    <w:rsid w:val="009D23EC"/>
    <w:rsid w:val="009D3B11"/>
    <w:rsid w:val="009D6F4D"/>
    <w:rsid w:val="009E1E1F"/>
    <w:rsid w:val="009E4044"/>
    <w:rsid w:val="009E687B"/>
    <w:rsid w:val="009F5218"/>
    <w:rsid w:val="00A035CD"/>
    <w:rsid w:val="00A07D8C"/>
    <w:rsid w:val="00A10A97"/>
    <w:rsid w:val="00A1372B"/>
    <w:rsid w:val="00A17997"/>
    <w:rsid w:val="00A241BD"/>
    <w:rsid w:val="00A42652"/>
    <w:rsid w:val="00A434DD"/>
    <w:rsid w:val="00A450B0"/>
    <w:rsid w:val="00A45D61"/>
    <w:rsid w:val="00A47917"/>
    <w:rsid w:val="00A53D30"/>
    <w:rsid w:val="00A568C1"/>
    <w:rsid w:val="00A57BB7"/>
    <w:rsid w:val="00A71690"/>
    <w:rsid w:val="00A71D4E"/>
    <w:rsid w:val="00A72EE7"/>
    <w:rsid w:val="00A732CA"/>
    <w:rsid w:val="00A81110"/>
    <w:rsid w:val="00A81483"/>
    <w:rsid w:val="00A81FB3"/>
    <w:rsid w:val="00A837E1"/>
    <w:rsid w:val="00A85300"/>
    <w:rsid w:val="00A869BF"/>
    <w:rsid w:val="00A9048E"/>
    <w:rsid w:val="00A930AF"/>
    <w:rsid w:val="00A959F6"/>
    <w:rsid w:val="00A95D6E"/>
    <w:rsid w:val="00A97237"/>
    <w:rsid w:val="00AA0C02"/>
    <w:rsid w:val="00AA1D52"/>
    <w:rsid w:val="00AA4652"/>
    <w:rsid w:val="00AA5803"/>
    <w:rsid w:val="00AC2749"/>
    <w:rsid w:val="00AC3E57"/>
    <w:rsid w:val="00AD719A"/>
    <w:rsid w:val="00AD744C"/>
    <w:rsid w:val="00AE23EF"/>
    <w:rsid w:val="00AE337F"/>
    <w:rsid w:val="00AE40FD"/>
    <w:rsid w:val="00AE6BCC"/>
    <w:rsid w:val="00AF20D4"/>
    <w:rsid w:val="00AF3EB5"/>
    <w:rsid w:val="00AF537D"/>
    <w:rsid w:val="00AF5E1F"/>
    <w:rsid w:val="00B00EEC"/>
    <w:rsid w:val="00B02503"/>
    <w:rsid w:val="00B120E8"/>
    <w:rsid w:val="00B12E50"/>
    <w:rsid w:val="00B1357F"/>
    <w:rsid w:val="00B15E0D"/>
    <w:rsid w:val="00B16907"/>
    <w:rsid w:val="00B22007"/>
    <w:rsid w:val="00B22ADC"/>
    <w:rsid w:val="00B246B8"/>
    <w:rsid w:val="00B256A5"/>
    <w:rsid w:val="00B259E6"/>
    <w:rsid w:val="00B309DF"/>
    <w:rsid w:val="00B3739F"/>
    <w:rsid w:val="00B4020C"/>
    <w:rsid w:val="00B42C50"/>
    <w:rsid w:val="00B43B24"/>
    <w:rsid w:val="00B43ECA"/>
    <w:rsid w:val="00B4499F"/>
    <w:rsid w:val="00B45AE7"/>
    <w:rsid w:val="00B510C8"/>
    <w:rsid w:val="00B52F40"/>
    <w:rsid w:val="00B54E45"/>
    <w:rsid w:val="00B56DC6"/>
    <w:rsid w:val="00B60466"/>
    <w:rsid w:val="00B612E6"/>
    <w:rsid w:val="00B615C5"/>
    <w:rsid w:val="00B65DBE"/>
    <w:rsid w:val="00B66A9F"/>
    <w:rsid w:val="00B75ED4"/>
    <w:rsid w:val="00B80A85"/>
    <w:rsid w:val="00B813FD"/>
    <w:rsid w:val="00B85CEA"/>
    <w:rsid w:val="00B87415"/>
    <w:rsid w:val="00B87C58"/>
    <w:rsid w:val="00B937BA"/>
    <w:rsid w:val="00BA46BC"/>
    <w:rsid w:val="00BA584E"/>
    <w:rsid w:val="00BC2FF8"/>
    <w:rsid w:val="00BD0ECE"/>
    <w:rsid w:val="00BD1A6F"/>
    <w:rsid w:val="00BD5169"/>
    <w:rsid w:val="00BF72BC"/>
    <w:rsid w:val="00C01A89"/>
    <w:rsid w:val="00C02E10"/>
    <w:rsid w:val="00C04EA8"/>
    <w:rsid w:val="00C12933"/>
    <w:rsid w:val="00C21A76"/>
    <w:rsid w:val="00C25F44"/>
    <w:rsid w:val="00C269D3"/>
    <w:rsid w:val="00C272E8"/>
    <w:rsid w:val="00C32D73"/>
    <w:rsid w:val="00C3346B"/>
    <w:rsid w:val="00C36A4C"/>
    <w:rsid w:val="00C40A77"/>
    <w:rsid w:val="00C47CD4"/>
    <w:rsid w:val="00C51BD6"/>
    <w:rsid w:val="00C52AA1"/>
    <w:rsid w:val="00C53832"/>
    <w:rsid w:val="00C5457E"/>
    <w:rsid w:val="00C54B6A"/>
    <w:rsid w:val="00C61C44"/>
    <w:rsid w:val="00C65B30"/>
    <w:rsid w:val="00C75AAD"/>
    <w:rsid w:val="00C77BA6"/>
    <w:rsid w:val="00C81E66"/>
    <w:rsid w:val="00C834AC"/>
    <w:rsid w:val="00C85CDD"/>
    <w:rsid w:val="00C865EF"/>
    <w:rsid w:val="00C92661"/>
    <w:rsid w:val="00C93C3C"/>
    <w:rsid w:val="00C94319"/>
    <w:rsid w:val="00C945BE"/>
    <w:rsid w:val="00C94B0E"/>
    <w:rsid w:val="00C95884"/>
    <w:rsid w:val="00C97544"/>
    <w:rsid w:val="00C97584"/>
    <w:rsid w:val="00CA02D5"/>
    <w:rsid w:val="00CA1567"/>
    <w:rsid w:val="00CA32BB"/>
    <w:rsid w:val="00CA47F2"/>
    <w:rsid w:val="00CA4A35"/>
    <w:rsid w:val="00CA5068"/>
    <w:rsid w:val="00CA6CC5"/>
    <w:rsid w:val="00CB2D13"/>
    <w:rsid w:val="00CB76B9"/>
    <w:rsid w:val="00CC1798"/>
    <w:rsid w:val="00CC2318"/>
    <w:rsid w:val="00CC2856"/>
    <w:rsid w:val="00CC31AD"/>
    <w:rsid w:val="00CC403B"/>
    <w:rsid w:val="00CC6B25"/>
    <w:rsid w:val="00CD5BBD"/>
    <w:rsid w:val="00CD6095"/>
    <w:rsid w:val="00CE10DC"/>
    <w:rsid w:val="00CE170A"/>
    <w:rsid w:val="00CE5D04"/>
    <w:rsid w:val="00CE5F87"/>
    <w:rsid w:val="00CE7243"/>
    <w:rsid w:val="00CE7CC7"/>
    <w:rsid w:val="00D07C53"/>
    <w:rsid w:val="00D07C58"/>
    <w:rsid w:val="00D25FC1"/>
    <w:rsid w:val="00D27D34"/>
    <w:rsid w:val="00D332C1"/>
    <w:rsid w:val="00D33A6A"/>
    <w:rsid w:val="00D3507F"/>
    <w:rsid w:val="00D35B95"/>
    <w:rsid w:val="00D4012F"/>
    <w:rsid w:val="00D4221B"/>
    <w:rsid w:val="00D42486"/>
    <w:rsid w:val="00D43A28"/>
    <w:rsid w:val="00D43FA1"/>
    <w:rsid w:val="00D464B7"/>
    <w:rsid w:val="00D46D9C"/>
    <w:rsid w:val="00D52885"/>
    <w:rsid w:val="00D54CFB"/>
    <w:rsid w:val="00D55155"/>
    <w:rsid w:val="00D5686D"/>
    <w:rsid w:val="00D6156F"/>
    <w:rsid w:val="00D63905"/>
    <w:rsid w:val="00D67140"/>
    <w:rsid w:val="00D70ED2"/>
    <w:rsid w:val="00D74C94"/>
    <w:rsid w:val="00D765EA"/>
    <w:rsid w:val="00D829B8"/>
    <w:rsid w:val="00D83209"/>
    <w:rsid w:val="00D8668C"/>
    <w:rsid w:val="00D91B74"/>
    <w:rsid w:val="00D91F50"/>
    <w:rsid w:val="00D93C3E"/>
    <w:rsid w:val="00D940B2"/>
    <w:rsid w:val="00D954DA"/>
    <w:rsid w:val="00DA5818"/>
    <w:rsid w:val="00DB2504"/>
    <w:rsid w:val="00DB3E6F"/>
    <w:rsid w:val="00DB5E37"/>
    <w:rsid w:val="00DC043D"/>
    <w:rsid w:val="00DC04E0"/>
    <w:rsid w:val="00DC073C"/>
    <w:rsid w:val="00DC6A9A"/>
    <w:rsid w:val="00DD16B7"/>
    <w:rsid w:val="00DD792B"/>
    <w:rsid w:val="00DE627E"/>
    <w:rsid w:val="00DF20D9"/>
    <w:rsid w:val="00DF4523"/>
    <w:rsid w:val="00E10C03"/>
    <w:rsid w:val="00E12A98"/>
    <w:rsid w:val="00E1445E"/>
    <w:rsid w:val="00E16279"/>
    <w:rsid w:val="00E20308"/>
    <w:rsid w:val="00E20C30"/>
    <w:rsid w:val="00E2350B"/>
    <w:rsid w:val="00E24875"/>
    <w:rsid w:val="00E33003"/>
    <w:rsid w:val="00E40DCC"/>
    <w:rsid w:val="00E425CB"/>
    <w:rsid w:val="00E467E6"/>
    <w:rsid w:val="00E47A8D"/>
    <w:rsid w:val="00E558A3"/>
    <w:rsid w:val="00E563E0"/>
    <w:rsid w:val="00E56B72"/>
    <w:rsid w:val="00E6746D"/>
    <w:rsid w:val="00E724D8"/>
    <w:rsid w:val="00E72BA1"/>
    <w:rsid w:val="00E72FBC"/>
    <w:rsid w:val="00E72FED"/>
    <w:rsid w:val="00E74E02"/>
    <w:rsid w:val="00E8488C"/>
    <w:rsid w:val="00E85644"/>
    <w:rsid w:val="00E867F6"/>
    <w:rsid w:val="00E92D98"/>
    <w:rsid w:val="00E961BC"/>
    <w:rsid w:val="00E96268"/>
    <w:rsid w:val="00EA1A5B"/>
    <w:rsid w:val="00EA5662"/>
    <w:rsid w:val="00EB0478"/>
    <w:rsid w:val="00EB0C20"/>
    <w:rsid w:val="00EB31D7"/>
    <w:rsid w:val="00EB3CEF"/>
    <w:rsid w:val="00EC1C6A"/>
    <w:rsid w:val="00EC577A"/>
    <w:rsid w:val="00EC7E68"/>
    <w:rsid w:val="00ED2228"/>
    <w:rsid w:val="00ED2EE1"/>
    <w:rsid w:val="00ED66F8"/>
    <w:rsid w:val="00ED7FB3"/>
    <w:rsid w:val="00EE1ADA"/>
    <w:rsid w:val="00EE2B5E"/>
    <w:rsid w:val="00EE4151"/>
    <w:rsid w:val="00EE6401"/>
    <w:rsid w:val="00EF0CE7"/>
    <w:rsid w:val="00EF218E"/>
    <w:rsid w:val="00EF3758"/>
    <w:rsid w:val="00EF3F86"/>
    <w:rsid w:val="00EF6EFF"/>
    <w:rsid w:val="00F00505"/>
    <w:rsid w:val="00F10AC0"/>
    <w:rsid w:val="00F144C9"/>
    <w:rsid w:val="00F24A3E"/>
    <w:rsid w:val="00F27937"/>
    <w:rsid w:val="00F31DA7"/>
    <w:rsid w:val="00F32B72"/>
    <w:rsid w:val="00F3487C"/>
    <w:rsid w:val="00F35C8C"/>
    <w:rsid w:val="00F40ED7"/>
    <w:rsid w:val="00F41E13"/>
    <w:rsid w:val="00F43024"/>
    <w:rsid w:val="00F44398"/>
    <w:rsid w:val="00F45610"/>
    <w:rsid w:val="00F503FA"/>
    <w:rsid w:val="00F55A2B"/>
    <w:rsid w:val="00F57CFB"/>
    <w:rsid w:val="00F60783"/>
    <w:rsid w:val="00F61102"/>
    <w:rsid w:val="00F625CA"/>
    <w:rsid w:val="00F6484A"/>
    <w:rsid w:val="00F64961"/>
    <w:rsid w:val="00F64992"/>
    <w:rsid w:val="00F66DB5"/>
    <w:rsid w:val="00F7093C"/>
    <w:rsid w:val="00F726CB"/>
    <w:rsid w:val="00F841D9"/>
    <w:rsid w:val="00F85224"/>
    <w:rsid w:val="00F86170"/>
    <w:rsid w:val="00F90FA9"/>
    <w:rsid w:val="00F91D1B"/>
    <w:rsid w:val="00F936E1"/>
    <w:rsid w:val="00F97841"/>
    <w:rsid w:val="00F97BA3"/>
    <w:rsid w:val="00FA1424"/>
    <w:rsid w:val="00FB06EF"/>
    <w:rsid w:val="00FB07FC"/>
    <w:rsid w:val="00FB2317"/>
    <w:rsid w:val="00FB565F"/>
    <w:rsid w:val="00FB731C"/>
    <w:rsid w:val="00FB7796"/>
    <w:rsid w:val="00FC37A7"/>
    <w:rsid w:val="00FC4E9D"/>
    <w:rsid w:val="00FC54E4"/>
    <w:rsid w:val="00FC5795"/>
    <w:rsid w:val="00FD03BE"/>
    <w:rsid w:val="00FD0D71"/>
    <w:rsid w:val="00FD0DD7"/>
    <w:rsid w:val="00FD123A"/>
    <w:rsid w:val="00FD31B2"/>
    <w:rsid w:val="00FD42F6"/>
    <w:rsid w:val="00FD472E"/>
    <w:rsid w:val="00FD5640"/>
    <w:rsid w:val="00FD6621"/>
    <w:rsid w:val="00FE46D4"/>
    <w:rsid w:val="00FF5BB7"/>
    <w:rsid w:val="07EF39ED"/>
    <w:rsid w:val="090DD6DC"/>
    <w:rsid w:val="293869B7"/>
    <w:rsid w:val="5AF5F62A"/>
    <w:rsid w:val="5DD6C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043F"/>
  <w15:chartTrackingRefBased/>
  <w15:docId w15:val="{CF1744F8-7D5E-45CA-BA7E-1A3D483B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93C"/>
    <w:rPr>
      <w:rFonts w:ascii="Arial" w:hAnsi="Arial"/>
    </w:rPr>
  </w:style>
  <w:style w:type="paragraph" w:styleId="Heading1">
    <w:name w:val="heading 1"/>
    <w:next w:val="Normal"/>
    <w:link w:val="Heading1Char"/>
    <w:uiPriority w:val="9"/>
    <w:unhideWhenUsed/>
    <w:qFormat/>
    <w:rsid w:val="00650E15"/>
    <w:pPr>
      <w:keepNext/>
      <w:keepLines/>
      <w:spacing w:after="0" w:line="251" w:lineRule="auto"/>
      <w:ind w:left="730" w:hanging="10"/>
      <w:outlineLvl w:val="0"/>
    </w:pPr>
    <w:rPr>
      <w:rFonts w:ascii="Arial" w:eastAsia="Arial" w:hAnsi="Arial" w:cs="Arial"/>
      <w:b/>
      <w:color w:val="000000"/>
      <w:kern w:val="0"/>
      <w:sz w:val="36"/>
      <w:lang w:eastAsia="en-GB"/>
      <w14:ligatures w14:val="none"/>
    </w:rPr>
  </w:style>
  <w:style w:type="paragraph" w:styleId="Heading2">
    <w:name w:val="heading 2"/>
    <w:basedOn w:val="Normal"/>
    <w:next w:val="Normal"/>
    <w:link w:val="Heading2Char"/>
    <w:uiPriority w:val="9"/>
    <w:unhideWhenUsed/>
    <w:qFormat/>
    <w:rsid w:val="00D43A28"/>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FE46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15"/>
    <w:rPr>
      <w:rFonts w:ascii="Arial" w:eastAsia="Arial" w:hAnsi="Arial" w:cs="Arial"/>
      <w:b/>
      <w:color w:val="000000"/>
      <w:kern w:val="0"/>
      <w:sz w:val="36"/>
      <w:lang w:eastAsia="en-GB"/>
      <w14:ligatures w14:val="none"/>
    </w:rPr>
  </w:style>
  <w:style w:type="character" w:customStyle="1" w:styleId="Heading2Char">
    <w:name w:val="Heading 2 Char"/>
    <w:basedOn w:val="DefaultParagraphFont"/>
    <w:link w:val="Heading2"/>
    <w:uiPriority w:val="9"/>
    <w:rsid w:val="00D43A28"/>
    <w:rPr>
      <w:rFonts w:ascii="Arial" w:eastAsiaTheme="majorEastAsia" w:hAnsi="Arial" w:cstheme="majorBidi"/>
      <w:b/>
      <w:sz w:val="24"/>
      <w:szCs w:val="26"/>
    </w:rPr>
  </w:style>
  <w:style w:type="paragraph" w:styleId="ListParagraph">
    <w:name w:val="List Paragraph"/>
    <w:basedOn w:val="Normal"/>
    <w:uiPriority w:val="34"/>
    <w:qFormat/>
    <w:rsid w:val="00225993"/>
    <w:pPr>
      <w:spacing w:after="0" w:line="240" w:lineRule="auto"/>
      <w:ind w:left="720" w:right="55" w:hanging="577"/>
      <w:contextualSpacing/>
    </w:pPr>
    <w:rPr>
      <w:rFonts w:eastAsia="Arial" w:cs="Arial"/>
      <w:color w:val="000000"/>
      <w:kern w:val="0"/>
      <w:sz w:val="24"/>
      <w:lang w:eastAsia="en-GB"/>
      <w14:ligatures w14:val="none"/>
    </w:rPr>
  </w:style>
  <w:style w:type="character" w:styleId="CommentReference">
    <w:name w:val="annotation reference"/>
    <w:basedOn w:val="DefaultParagraphFont"/>
    <w:uiPriority w:val="99"/>
    <w:semiHidden/>
    <w:unhideWhenUsed/>
    <w:rsid w:val="00225993"/>
    <w:rPr>
      <w:sz w:val="16"/>
      <w:szCs w:val="16"/>
    </w:rPr>
  </w:style>
  <w:style w:type="paragraph" w:styleId="CommentText">
    <w:name w:val="annotation text"/>
    <w:basedOn w:val="Normal"/>
    <w:link w:val="CommentTextChar"/>
    <w:uiPriority w:val="99"/>
    <w:unhideWhenUsed/>
    <w:rsid w:val="00225993"/>
    <w:pPr>
      <w:spacing w:after="0" w:line="240" w:lineRule="auto"/>
      <w:ind w:left="1297" w:right="55" w:hanging="577"/>
    </w:pPr>
    <w:rPr>
      <w:rFonts w:eastAsia="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225993"/>
    <w:rPr>
      <w:rFonts w:ascii="Arial" w:eastAsia="Arial"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7088A"/>
    <w:pPr>
      <w:spacing w:after="160"/>
      <w:ind w:left="0" w:right="0" w:firstLine="0"/>
    </w:pPr>
    <w:rPr>
      <w:rFonts w:eastAsiaTheme="minorHAnsi" w:cstheme="minorBidi"/>
      <w:b/>
      <w:bCs/>
      <w:color w:val="auto"/>
      <w:kern w:val="2"/>
      <w:lang w:eastAsia="en-US"/>
      <w14:ligatures w14:val="standardContextual"/>
    </w:rPr>
  </w:style>
  <w:style w:type="character" w:customStyle="1" w:styleId="CommentSubjectChar">
    <w:name w:val="Comment Subject Char"/>
    <w:basedOn w:val="CommentTextChar"/>
    <w:link w:val="CommentSubject"/>
    <w:uiPriority w:val="99"/>
    <w:semiHidden/>
    <w:rsid w:val="0087088A"/>
    <w:rPr>
      <w:rFonts w:ascii="Arial" w:eastAsia="Arial" w:hAnsi="Arial" w:cs="Arial"/>
      <w:b/>
      <w:bCs/>
      <w:color w:val="000000"/>
      <w:kern w:val="0"/>
      <w:sz w:val="20"/>
      <w:szCs w:val="20"/>
      <w:lang w:eastAsia="en-GB"/>
      <w14:ligatures w14:val="none"/>
    </w:rPr>
  </w:style>
  <w:style w:type="paragraph" w:styleId="Header">
    <w:name w:val="header"/>
    <w:basedOn w:val="Normal"/>
    <w:link w:val="HeaderChar"/>
    <w:uiPriority w:val="99"/>
    <w:unhideWhenUsed/>
    <w:rsid w:val="00EC1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C6A"/>
    <w:rPr>
      <w:rFonts w:ascii="Arial" w:hAnsi="Arial"/>
    </w:rPr>
  </w:style>
  <w:style w:type="paragraph" w:styleId="Footer">
    <w:name w:val="footer"/>
    <w:basedOn w:val="Normal"/>
    <w:link w:val="FooterChar"/>
    <w:uiPriority w:val="99"/>
    <w:unhideWhenUsed/>
    <w:rsid w:val="00EC1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C6A"/>
    <w:rPr>
      <w:rFonts w:ascii="Arial" w:hAnsi="Arial"/>
    </w:rPr>
  </w:style>
  <w:style w:type="table" w:styleId="TableGrid">
    <w:name w:val="Table Grid"/>
    <w:basedOn w:val="TableNormal"/>
    <w:uiPriority w:val="39"/>
    <w:rsid w:val="00871983"/>
    <w:pPr>
      <w:spacing w:after="0" w:line="240" w:lineRule="auto"/>
    </w:pPr>
    <w:rPr>
      <w:rFonts w:eastAsiaTheme="minorEastAsia"/>
      <w:kern w:val="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FE46D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22900"/>
    <w:pPr>
      <w:spacing w:after="0" w:line="240" w:lineRule="auto"/>
    </w:pPr>
    <w:rPr>
      <w:rFonts w:ascii="Arial" w:hAnsi="Arial"/>
    </w:rPr>
  </w:style>
  <w:style w:type="paragraph" w:styleId="TOCHeading">
    <w:name w:val="TOC Heading"/>
    <w:basedOn w:val="Heading1"/>
    <w:next w:val="Normal"/>
    <w:uiPriority w:val="39"/>
    <w:unhideWhenUsed/>
    <w:qFormat/>
    <w:rsid w:val="001E6503"/>
    <w:pPr>
      <w:spacing w:before="240" w:line="259" w:lineRule="auto"/>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87234A"/>
    <w:pPr>
      <w:tabs>
        <w:tab w:val="right" w:leader="dot" w:pos="9016"/>
      </w:tabs>
      <w:spacing w:after="100"/>
      <w:ind w:left="220"/>
    </w:pPr>
  </w:style>
  <w:style w:type="paragraph" w:styleId="TOC2">
    <w:name w:val="toc 2"/>
    <w:basedOn w:val="Normal"/>
    <w:next w:val="Normal"/>
    <w:autoRedefine/>
    <w:uiPriority w:val="39"/>
    <w:unhideWhenUsed/>
    <w:rsid w:val="00754120"/>
    <w:pPr>
      <w:tabs>
        <w:tab w:val="right" w:leader="dot" w:pos="9016"/>
      </w:tabs>
      <w:spacing w:after="100"/>
      <w:ind w:left="220"/>
    </w:pPr>
    <w:rPr>
      <w:bCs/>
      <w:noProof/>
    </w:rPr>
  </w:style>
  <w:style w:type="character" w:styleId="Hyperlink">
    <w:name w:val="Hyperlink"/>
    <w:basedOn w:val="DefaultParagraphFont"/>
    <w:uiPriority w:val="99"/>
    <w:unhideWhenUsed/>
    <w:rsid w:val="001E6503"/>
    <w:rPr>
      <w:color w:val="0563C1" w:themeColor="hyperlink"/>
      <w:u w:val="single"/>
    </w:rPr>
  </w:style>
  <w:style w:type="paragraph" w:styleId="NoSpacing">
    <w:name w:val="No Spacing"/>
    <w:uiPriority w:val="1"/>
    <w:qFormat/>
    <w:rsid w:val="001E6503"/>
    <w:pPr>
      <w:spacing w:after="0" w:line="240" w:lineRule="auto"/>
    </w:pPr>
    <w:rPr>
      <w:rFonts w:ascii="Arial" w:hAnsi="Arial"/>
    </w:rPr>
  </w:style>
  <w:style w:type="character" w:styleId="Mention">
    <w:name w:val="Mention"/>
    <w:basedOn w:val="DefaultParagraphFont"/>
    <w:uiPriority w:val="99"/>
    <w:unhideWhenUsed/>
    <w:rsid w:val="00C51BD6"/>
    <w:rPr>
      <w:color w:val="2B579A"/>
      <w:shd w:val="clear" w:color="auto" w:fill="E1DFDD"/>
    </w:rPr>
  </w:style>
  <w:style w:type="character" w:styleId="UnresolvedMention">
    <w:name w:val="Unresolved Mention"/>
    <w:basedOn w:val="DefaultParagraphFont"/>
    <w:uiPriority w:val="99"/>
    <w:semiHidden/>
    <w:unhideWhenUsed/>
    <w:rsid w:val="009B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sa.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ngston.ac.uk/about/governance/policies-and-regul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ngston.ac.uk/about/governance/policies-and-regul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sa.ac.uk/index.php?option=com_studrec&amp;Itemid=232&amp;mnl=12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93961-20EF-456C-A12B-D8AF2CC73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18434-4709-4B17-B4E3-C91996C056BE}">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cca6b130-34ce-479a-80ad-5918b2c7d9b9"/>
    <ds:schemaRef ds:uri="http://schemas.openxmlformats.org/package/2006/metadata/core-properties"/>
    <ds:schemaRef ds:uri="3949bc56-6107-4a37-a900-858857adfed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FB6E0D1-0EC0-D54E-A9C5-AAD38A60AAF9}">
  <ds:schemaRefs>
    <ds:schemaRef ds:uri="http://schemas.openxmlformats.org/officeDocument/2006/bibliography"/>
  </ds:schemaRefs>
</ds:datastoreItem>
</file>

<file path=customXml/itemProps4.xml><?xml version="1.0" encoding="utf-8"?>
<ds:datastoreItem xmlns:ds="http://schemas.openxmlformats.org/officeDocument/2006/customXml" ds:itemID="{BD2D7362-44D8-40F9-95AB-CBB8D3E46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3838</Words>
  <Characters>21880</Characters>
  <Application>Microsoft Office Word</Application>
  <DocSecurity>0</DocSecurity>
  <Lines>182</Lines>
  <Paragraphs>51</Paragraphs>
  <ScaleCrop>false</ScaleCrop>
  <Company>Kingston University</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Mike</dc:creator>
  <cp:keywords/>
  <dc:description/>
  <cp:lastModifiedBy>Firth, Mike</cp:lastModifiedBy>
  <cp:revision>301</cp:revision>
  <dcterms:created xsi:type="dcterms:W3CDTF">2024-01-27T09:42:00Z</dcterms:created>
  <dcterms:modified xsi:type="dcterms:W3CDTF">2025-06-26T13:47:00Z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55e1b534-098f-4ac8-9223-69712ddf82de_Enabled">
    <vt:lpwstr>true</vt:lpwstr>
  </property>
  <property fmtid="{D5CDD505-2E9C-101B-9397-08002B2CF9AE}" pid="5" name="MSIP_Label_55e1b534-098f-4ac8-9223-69712ddf82de_SetDate">
    <vt:lpwstr>2024-05-13T13:23:34Z</vt:lpwstr>
  </property>
  <property fmtid="{D5CDD505-2E9C-101B-9397-08002B2CF9AE}" pid="6" name="MSIP_Label_55e1b534-098f-4ac8-9223-69712ddf82de_Method">
    <vt:lpwstr>Privileged</vt:lpwstr>
  </property>
  <property fmtid="{D5CDD505-2E9C-101B-9397-08002B2CF9AE}" pid="7" name="MSIP_Label_55e1b534-098f-4ac8-9223-69712ddf82de_Name">
    <vt:lpwstr>Public Document</vt:lpwstr>
  </property>
  <property fmtid="{D5CDD505-2E9C-101B-9397-08002B2CF9AE}" pid="8" name="MSIP_Label_55e1b534-098f-4ac8-9223-69712ddf82de_SiteId">
    <vt:lpwstr>c9ef029c-18cf-4016-86d3-93cf8e94ff94</vt:lpwstr>
  </property>
  <property fmtid="{D5CDD505-2E9C-101B-9397-08002B2CF9AE}" pid="9" name="MSIP_Label_55e1b534-098f-4ac8-9223-69712ddf82de_ActionId">
    <vt:lpwstr>88d413b2-004b-46be-8bcf-7873c3b29b2c</vt:lpwstr>
  </property>
  <property fmtid="{D5CDD505-2E9C-101B-9397-08002B2CF9AE}" pid="10" name="MSIP_Label_55e1b534-098f-4ac8-9223-69712ddf82de_ContentBits">
    <vt:lpwstr>0</vt:lpwstr>
  </property>
</Properties>
</file>