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5F77" w14:textId="77777777" w:rsidR="00526302" w:rsidRDefault="00526302">
      <w:pPr>
        <w:pStyle w:val="BodyText"/>
        <w:spacing w:before="9"/>
        <w:rPr>
          <w:rFonts w:ascii="Times New Roman"/>
          <w:sz w:val="9"/>
        </w:rPr>
      </w:pPr>
    </w:p>
    <w:p w14:paraId="41FB5F79" w14:textId="26A1F8DC" w:rsidR="00526302" w:rsidRPr="00BA2B53" w:rsidRDefault="00D61BDC" w:rsidP="00BA2B53">
      <w:pPr>
        <w:pStyle w:val="Title"/>
        <w:spacing w:before="88"/>
      </w:pPr>
      <w:bookmarkStart w:id="0" w:name="Guidance_BG(v)"/>
      <w:bookmarkEnd w:id="0"/>
      <w:r>
        <w:t>Guidance</w:t>
      </w:r>
      <w:r>
        <w:rPr>
          <w:spacing w:val="-5"/>
        </w:rPr>
        <w:t xml:space="preserve"> </w:t>
      </w:r>
      <w:r>
        <w:rPr>
          <w:spacing w:val="-2"/>
        </w:rPr>
        <w:t>BG(v)</w:t>
      </w:r>
    </w:p>
    <w:p w14:paraId="41FB5F7B" w14:textId="4075F219" w:rsidR="00526302" w:rsidRPr="00BA2B53" w:rsidRDefault="00D61BDC" w:rsidP="00634B71">
      <w:pPr>
        <w:pStyle w:val="Title"/>
        <w:ind w:left="1222"/>
      </w:pPr>
      <w:bookmarkStart w:id="1" w:name="Guidelines_on_promoting_and_marketing_co"/>
      <w:bookmarkEnd w:id="1"/>
      <w:r>
        <w:t>Guidelines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promoting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marketing collaborative </w:t>
      </w:r>
      <w:proofErr w:type="spellStart"/>
      <w:proofErr w:type="gramStart"/>
      <w:r>
        <w:t>programmes</w:t>
      </w:r>
      <w:proofErr w:type="spellEnd"/>
      <w:proofErr w:type="gramEnd"/>
    </w:p>
    <w:p w14:paraId="41FB5F7D" w14:textId="5182ED56" w:rsidR="00526302" w:rsidRPr="00BA2B53" w:rsidRDefault="00D61BDC" w:rsidP="00BA2B53">
      <w:pPr>
        <w:pStyle w:val="Heading1"/>
        <w:spacing w:before="1"/>
        <w:ind w:left="284"/>
      </w:pPr>
      <w:bookmarkStart w:id="2" w:name="Introduction"/>
      <w:bookmarkEnd w:id="2"/>
      <w:r>
        <w:rPr>
          <w:spacing w:val="-2"/>
        </w:rPr>
        <w:t>Introduction</w:t>
      </w:r>
    </w:p>
    <w:p w14:paraId="41FB5F7F" w14:textId="065E403F" w:rsidR="00526302" w:rsidRPr="00BA2B53" w:rsidRDefault="00D61BDC" w:rsidP="00634B71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The University has a responsibility to ensure the accuracy of all public information, publicity</w:t>
      </w:r>
      <w:r w:rsidRPr="007E534C">
        <w:t xml:space="preserve"> </w:t>
      </w:r>
      <w:r>
        <w:t>and</w:t>
      </w:r>
      <w:r w:rsidRPr="007E534C">
        <w:t xml:space="preserve"> </w:t>
      </w:r>
      <w:r>
        <w:t>promotional</w:t>
      </w:r>
      <w:r w:rsidRPr="007E534C">
        <w:t xml:space="preserve"> </w:t>
      </w:r>
      <w:r>
        <w:t>activity</w:t>
      </w:r>
      <w:r w:rsidRPr="007E534C">
        <w:t xml:space="preserve"> </w:t>
      </w:r>
      <w:r>
        <w:t>relating</w:t>
      </w:r>
      <w:r w:rsidRPr="007E534C">
        <w:t xml:space="preserve"> </w:t>
      </w:r>
      <w:r>
        <w:t>to</w:t>
      </w:r>
      <w:r w:rsidRPr="007E534C">
        <w:t xml:space="preserve"> </w:t>
      </w:r>
      <w:r>
        <w:t>provision</w:t>
      </w:r>
      <w:r w:rsidRPr="007E534C">
        <w:t xml:space="preserve"> </w:t>
      </w:r>
      <w:r>
        <w:t>delivered</w:t>
      </w:r>
      <w:r w:rsidRPr="007E534C">
        <w:t xml:space="preserve"> </w:t>
      </w:r>
      <w:r>
        <w:t>by</w:t>
      </w:r>
      <w:r w:rsidRPr="007E534C">
        <w:t xml:space="preserve"> </w:t>
      </w:r>
      <w:r>
        <w:t>partners</w:t>
      </w:r>
      <w:r w:rsidRPr="007E534C">
        <w:t xml:space="preserve"> </w:t>
      </w:r>
      <w:r>
        <w:t>that</w:t>
      </w:r>
      <w:r w:rsidRPr="007E534C">
        <w:t xml:space="preserve"> </w:t>
      </w:r>
      <w:r>
        <w:t>leads to a Kingston University award.</w:t>
      </w:r>
      <w:r w:rsidRPr="007E534C">
        <w:t xml:space="preserve"> </w:t>
      </w:r>
      <w:r>
        <w:t xml:space="preserve">The University must reassure itself that all forms of promotional material for </w:t>
      </w:r>
      <w:proofErr w:type="spellStart"/>
      <w:r>
        <w:t>programmes</w:t>
      </w:r>
      <w:proofErr w:type="spellEnd"/>
      <w:r>
        <w:t xml:space="preserve"> leading to qualifications of the University are not in any way misleading.</w:t>
      </w:r>
    </w:p>
    <w:p w14:paraId="41FB5F81" w14:textId="6B36E820" w:rsidR="00526302" w:rsidRPr="00BA2B53" w:rsidRDefault="00D61BDC" w:rsidP="00BA2B53">
      <w:pPr>
        <w:pStyle w:val="Heading1"/>
        <w:ind w:left="284"/>
      </w:pPr>
      <w:bookmarkStart w:id="3" w:name="Accuracy_in_promotional_materials"/>
      <w:bookmarkEnd w:id="3"/>
      <w:r>
        <w:t>Accuracy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promotional</w:t>
      </w:r>
      <w:r>
        <w:rPr>
          <w:spacing w:val="-13"/>
        </w:rPr>
        <w:t xml:space="preserve"> </w:t>
      </w:r>
      <w:r>
        <w:rPr>
          <w:spacing w:val="-2"/>
        </w:rPr>
        <w:t>materials</w:t>
      </w:r>
    </w:p>
    <w:p w14:paraId="41FB5F82" w14:textId="1C4C14DA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Particular</w:t>
      </w:r>
      <w:r w:rsidRPr="007E534C">
        <w:t xml:space="preserve"> </w:t>
      </w:r>
      <w:r>
        <w:t>attention</w:t>
      </w:r>
      <w:r w:rsidRPr="007E534C">
        <w:t xml:space="preserve"> </w:t>
      </w:r>
      <w:r>
        <w:t>should</w:t>
      </w:r>
      <w:r w:rsidRPr="007E534C">
        <w:t xml:space="preserve"> </w:t>
      </w:r>
      <w:r>
        <w:t>be</w:t>
      </w:r>
      <w:r w:rsidRPr="007E534C">
        <w:t xml:space="preserve"> </w:t>
      </w:r>
      <w:r>
        <w:t>paid</w:t>
      </w:r>
      <w:r w:rsidRPr="007E534C">
        <w:t xml:space="preserve"> </w:t>
      </w:r>
      <w:r>
        <w:t>to</w:t>
      </w:r>
      <w:r w:rsidRPr="007E534C">
        <w:t xml:space="preserve"> </w:t>
      </w:r>
      <w:r>
        <w:t>prospectuses,</w:t>
      </w:r>
      <w:r w:rsidRPr="007E534C">
        <w:t xml:space="preserve"> </w:t>
      </w:r>
      <w:r>
        <w:t>web</w:t>
      </w:r>
      <w:r w:rsidRPr="007E534C">
        <w:t xml:space="preserve"> </w:t>
      </w:r>
      <w:r>
        <w:t>sites</w:t>
      </w:r>
      <w:r w:rsidRPr="007E534C">
        <w:t xml:space="preserve"> </w:t>
      </w:r>
      <w:r>
        <w:t>and</w:t>
      </w:r>
      <w:r w:rsidRPr="007E534C">
        <w:t xml:space="preserve"> </w:t>
      </w:r>
      <w:r>
        <w:t>advertising</w:t>
      </w:r>
      <w:r w:rsidRPr="007E534C">
        <w:t xml:space="preserve"> </w:t>
      </w:r>
      <w:r>
        <w:t>and should ensure that the following are all correctly stated:</w:t>
      </w:r>
    </w:p>
    <w:p w14:paraId="41FB5F83" w14:textId="77777777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spacing w:before="119"/>
        <w:ind w:hanging="284"/>
        <w:rPr>
          <w:sz w:val="24"/>
          <w:szCs w:val="24"/>
        </w:rPr>
      </w:pPr>
      <w:r w:rsidRPr="6962645C">
        <w:rPr>
          <w:sz w:val="24"/>
          <w:szCs w:val="24"/>
        </w:rPr>
        <w:t>the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name</w:t>
      </w:r>
      <w:r w:rsidRPr="6962645C">
        <w:rPr>
          <w:spacing w:val="-2"/>
          <w:sz w:val="24"/>
          <w:szCs w:val="24"/>
        </w:rPr>
        <w:t xml:space="preserve"> </w:t>
      </w:r>
      <w:r w:rsidRPr="6962645C">
        <w:rPr>
          <w:sz w:val="24"/>
          <w:szCs w:val="24"/>
        </w:rPr>
        <w:t>of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the</w:t>
      </w:r>
      <w:r w:rsidRPr="6962645C">
        <w:rPr>
          <w:spacing w:val="-2"/>
          <w:sz w:val="24"/>
          <w:szCs w:val="24"/>
        </w:rPr>
        <w:t xml:space="preserve"> </w:t>
      </w:r>
      <w:proofErr w:type="spellStart"/>
      <w:r w:rsidRPr="6962645C">
        <w:rPr>
          <w:sz w:val="24"/>
          <w:szCs w:val="24"/>
        </w:rPr>
        <w:t>programme</w:t>
      </w:r>
      <w:proofErr w:type="spellEnd"/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and</w:t>
      </w:r>
      <w:r w:rsidRPr="6962645C">
        <w:rPr>
          <w:spacing w:val="-2"/>
          <w:sz w:val="24"/>
          <w:szCs w:val="24"/>
        </w:rPr>
        <w:t xml:space="preserve"> </w:t>
      </w:r>
      <w:r w:rsidRPr="6962645C">
        <w:rPr>
          <w:sz w:val="24"/>
          <w:szCs w:val="24"/>
        </w:rPr>
        <w:t>qualification</w:t>
      </w:r>
      <w:r w:rsidRPr="6962645C">
        <w:rPr>
          <w:spacing w:val="-2"/>
          <w:sz w:val="24"/>
          <w:szCs w:val="24"/>
        </w:rPr>
        <w:t xml:space="preserve"> </w:t>
      </w:r>
      <w:r w:rsidRPr="6962645C">
        <w:rPr>
          <w:sz w:val="24"/>
          <w:szCs w:val="24"/>
        </w:rPr>
        <w:t>to</w:t>
      </w:r>
      <w:r w:rsidRPr="6962645C">
        <w:rPr>
          <w:spacing w:val="-2"/>
          <w:sz w:val="24"/>
          <w:szCs w:val="24"/>
        </w:rPr>
        <w:t xml:space="preserve"> </w:t>
      </w:r>
      <w:r w:rsidRPr="6962645C">
        <w:rPr>
          <w:sz w:val="24"/>
          <w:szCs w:val="24"/>
        </w:rPr>
        <w:t>which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it</w:t>
      </w:r>
      <w:r w:rsidRPr="6962645C">
        <w:rPr>
          <w:spacing w:val="-1"/>
          <w:sz w:val="24"/>
          <w:szCs w:val="24"/>
        </w:rPr>
        <w:t xml:space="preserve"> </w:t>
      </w:r>
      <w:proofErr w:type="gramStart"/>
      <w:r w:rsidRPr="6962645C">
        <w:rPr>
          <w:spacing w:val="-2"/>
          <w:sz w:val="24"/>
          <w:szCs w:val="24"/>
        </w:rPr>
        <w:t>leads;</w:t>
      </w:r>
      <w:proofErr w:type="gramEnd"/>
    </w:p>
    <w:p w14:paraId="41FB5F84" w14:textId="77777777" w:rsidR="00526302" w:rsidRDefault="00526302" w:rsidP="00BA2B53">
      <w:pPr>
        <w:pStyle w:val="BodyText"/>
        <w:tabs>
          <w:tab w:val="left" w:pos="1559"/>
        </w:tabs>
        <w:spacing w:before="4"/>
        <w:ind w:hanging="284"/>
        <w:rPr>
          <w:sz w:val="22"/>
        </w:rPr>
      </w:pPr>
    </w:p>
    <w:p w14:paraId="41FB5F85" w14:textId="59B0DCED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ind w:hanging="284"/>
        <w:rPr>
          <w:sz w:val="24"/>
          <w:szCs w:val="24"/>
        </w:rPr>
      </w:pPr>
      <w:r w:rsidRPr="6962645C">
        <w:rPr>
          <w:sz w:val="24"/>
          <w:szCs w:val="24"/>
        </w:rPr>
        <w:t>the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normal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length</w:t>
      </w:r>
      <w:r w:rsidRPr="6962645C">
        <w:rPr>
          <w:spacing w:val="-2"/>
          <w:sz w:val="24"/>
          <w:szCs w:val="24"/>
        </w:rPr>
        <w:t xml:space="preserve"> </w:t>
      </w:r>
      <w:r w:rsidRPr="6962645C">
        <w:rPr>
          <w:sz w:val="24"/>
          <w:szCs w:val="24"/>
        </w:rPr>
        <w:t>of</w:t>
      </w:r>
      <w:r w:rsidRPr="6962645C">
        <w:rPr>
          <w:spacing w:val="-2"/>
          <w:sz w:val="24"/>
          <w:szCs w:val="24"/>
        </w:rPr>
        <w:t xml:space="preserve"> </w:t>
      </w:r>
      <w:r w:rsidRPr="6962645C">
        <w:rPr>
          <w:sz w:val="24"/>
          <w:szCs w:val="24"/>
        </w:rPr>
        <w:t>the</w:t>
      </w:r>
      <w:r w:rsidRPr="6962645C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6962645C">
        <w:rPr>
          <w:spacing w:val="-2"/>
          <w:sz w:val="24"/>
          <w:szCs w:val="24"/>
        </w:rPr>
        <w:t>programme</w:t>
      </w:r>
      <w:proofErr w:type="spellEnd"/>
      <w:r w:rsidRPr="6962645C">
        <w:rPr>
          <w:spacing w:val="-2"/>
          <w:sz w:val="24"/>
          <w:szCs w:val="24"/>
        </w:rPr>
        <w:t>;</w:t>
      </w:r>
      <w:proofErr w:type="gramEnd"/>
    </w:p>
    <w:p w14:paraId="41FB5F86" w14:textId="77777777" w:rsidR="00526302" w:rsidRDefault="00526302" w:rsidP="00BA2B53">
      <w:pPr>
        <w:pStyle w:val="BodyText"/>
        <w:tabs>
          <w:tab w:val="left" w:pos="1559"/>
        </w:tabs>
        <w:spacing w:before="2"/>
        <w:ind w:hanging="284"/>
        <w:rPr>
          <w:sz w:val="22"/>
        </w:rPr>
      </w:pPr>
    </w:p>
    <w:p w14:paraId="41FB5F87" w14:textId="77777777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spacing w:before="1" w:line="355" w:lineRule="auto"/>
        <w:ind w:right="481" w:hanging="284"/>
        <w:rPr>
          <w:sz w:val="24"/>
          <w:szCs w:val="24"/>
        </w:rPr>
      </w:pPr>
      <w:r w:rsidRPr="6962645C">
        <w:rPr>
          <w:sz w:val="24"/>
          <w:szCs w:val="24"/>
        </w:rPr>
        <w:t>the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nature</w:t>
      </w:r>
      <w:r w:rsidRPr="6962645C">
        <w:rPr>
          <w:spacing w:val="-5"/>
          <w:sz w:val="24"/>
          <w:szCs w:val="24"/>
        </w:rPr>
        <w:t xml:space="preserve"> </w:t>
      </w:r>
      <w:r w:rsidRPr="6962645C">
        <w:rPr>
          <w:sz w:val="24"/>
          <w:szCs w:val="24"/>
        </w:rPr>
        <w:t>of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the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relationship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with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the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University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(</w:t>
      </w:r>
      <w:r w:rsidRPr="6962645C">
        <w:rPr>
          <w:i/>
          <w:iCs/>
          <w:sz w:val="24"/>
          <w:szCs w:val="24"/>
        </w:rPr>
        <w:t>e.g</w:t>
      </w:r>
      <w:r w:rsidRPr="6962645C">
        <w:rPr>
          <w:sz w:val="24"/>
          <w:szCs w:val="24"/>
        </w:rPr>
        <w:t>.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validated,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joint, franchised – please note that in general the University validates courses, but does not accredit them</w:t>
      </w:r>
      <w:proofErr w:type="gramStart"/>
      <w:r w:rsidRPr="6962645C">
        <w:rPr>
          <w:sz w:val="24"/>
          <w:szCs w:val="24"/>
        </w:rPr>
        <w:t>);</w:t>
      </w:r>
      <w:proofErr w:type="gramEnd"/>
    </w:p>
    <w:p w14:paraId="41FB5F88" w14:textId="77777777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spacing w:before="125"/>
        <w:ind w:hanging="284"/>
        <w:rPr>
          <w:sz w:val="24"/>
          <w:szCs w:val="24"/>
        </w:rPr>
      </w:pPr>
      <w:r w:rsidRPr="6962645C">
        <w:rPr>
          <w:sz w:val="24"/>
          <w:szCs w:val="24"/>
        </w:rPr>
        <w:t>fees</w:t>
      </w:r>
      <w:r w:rsidRPr="6962645C">
        <w:rPr>
          <w:spacing w:val="-4"/>
          <w:sz w:val="24"/>
          <w:szCs w:val="24"/>
        </w:rPr>
        <w:t xml:space="preserve"> </w:t>
      </w:r>
      <w:r w:rsidRPr="6962645C">
        <w:rPr>
          <w:sz w:val="24"/>
          <w:szCs w:val="24"/>
        </w:rPr>
        <w:t>and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any</w:t>
      </w:r>
      <w:r w:rsidRPr="6962645C">
        <w:rPr>
          <w:spacing w:val="-3"/>
          <w:sz w:val="24"/>
          <w:szCs w:val="24"/>
        </w:rPr>
        <w:t xml:space="preserve"> </w:t>
      </w:r>
      <w:r w:rsidRPr="6962645C">
        <w:rPr>
          <w:sz w:val="24"/>
          <w:szCs w:val="24"/>
        </w:rPr>
        <w:t>additional</w:t>
      </w:r>
      <w:r w:rsidRPr="6962645C">
        <w:rPr>
          <w:spacing w:val="-3"/>
          <w:sz w:val="24"/>
          <w:szCs w:val="24"/>
        </w:rPr>
        <w:t xml:space="preserve"> </w:t>
      </w:r>
      <w:proofErr w:type="gramStart"/>
      <w:r w:rsidRPr="6962645C">
        <w:rPr>
          <w:spacing w:val="-4"/>
          <w:sz w:val="24"/>
          <w:szCs w:val="24"/>
        </w:rPr>
        <w:t>costs;</w:t>
      </w:r>
      <w:proofErr w:type="gramEnd"/>
    </w:p>
    <w:p w14:paraId="41FB5F89" w14:textId="3D62CBE5" w:rsidR="00526302" w:rsidRDefault="00526302" w:rsidP="00BA2B53">
      <w:pPr>
        <w:pStyle w:val="BodyText"/>
        <w:tabs>
          <w:tab w:val="left" w:pos="1559"/>
        </w:tabs>
        <w:spacing w:before="4"/>
        <w:ind w:hanging="284"/>
        <w:rPr>
          <w:sz w:val="22"/>
          <w:szCs w:val="22"/>
        </w:rPr>
      </w:pPr>
    </w:p>
    <w:p w14:paraId="41FB5F8A" w14:textId="77777777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ind w:hanging="284"/>
        <w:rPr>
          <w:sz w:val="24"/>
          <w:szCs w:val="24"/>
        </w:rPr>
      </w:pPr>
      <w:r w:rsidRPr="6962645C">
        <w:rPr>
          <w:sz w:val="24"/>
          <w:szCs w:val="24"/>
        </w:rPr>
        <w:t>entry</w:t>
      </w:r>
      <w:r w:rsidRPr="6962645C">
        <w:rPr>
          <w:spacing w:val="-2"/>
          <w:sz w:val="24"/>
          <w:szCs w:val="24"/>
        </w:rPr>
        <w:t xml:space="preserve"> </w:t>
      </w:r>
      <w:proofErr w:type="gramStart"/>
      <w:r w:rsidRPr="6962645C">
        <w:rPr>
          <w:spacing w:val="-2"/>
          <w:sz w:val="24"/>
          <w:szCs w:val="24"/>
        </w:rPr>
        <w:t>requirements;</w:t>
      </w:r>
      <w:proofErr w:type="gramEnd"/>
    </w:p>
    <w:p w14:paraId="41FB5F8B" w14:textId="77777777" w:rsidR="00526302" w:rsidRDefault="00526302" w:rsidP="00BA2B53">
      <w:pPr>
        <w:pStyle w:val="BodyText"/>
        <w:tabs>
          <w:tab w:val="left" w:pos="1559"/>
        </w:tabs>
        <w:spacing w:before="2"/>
        <w:ind w:hanging="284"/>
        <w:rPr>
          <w:sz w:val="22"/>
        </w:rPr>
      </w:pPr>
    </w:p>
    <w:p w14:paraId="41FB5F8C" w14:textId="77777777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spacing w:before="1"/>
        <w:ind w:hanging="284"/>
        <w:rPr>
          <w:sz w:val="24"/>
          <w:szCs w:val="24"/>
        </w:rPr>
      </w:pPr>
      <w:proofErr w:type="spellStart"/>
      <w:r w:rsidRPr="6962645C">
        <w:rPr>
          <w:sz w:val="24"/>
          <w:szCs w:val="24"/>
        </w:rPr>
        <w:t>Unistats</w:t>
      </w:r>
      <w:proofErr w:type="spellEnd"/>
      <w:r w:rsidRPr="6962645C">
        <w:rPr>
          <w:spacing w:val="-7"/>
          <w:sz w:val="24"/>
          <w:szCs w:val="24"/>
        </w:rPr>
        <w:t xml:space="preserve"> </w:t>
      </w:r>
      <w:proofErr w:type="gramStart"/>
      <w:r w:rsidRPr="6962645C">
        <w:rPr>
          <w:spacing w:val="-2"/>
          <w:sz w:val="24"/>
          <w:szCs w:val="24"/>
        </w:rPr>
        <w:t>widgets;</w:t>
      </w:r>
      <w:proofErr w:type="gramEnd"/>
    </w:p>
    <w:p w14:paraId="41FB5F8D" w14:textId="77777777" w:rsidR="00526302" w:rsidRDefault="00526302" w:rsidP="00BA2B53">
      <w:pPr>
        <w:pStyle w:val="BodyText"/>
        <w:tabs>
          <w:tab w:val="left" w:pos="1559"/>
        </w:tabs>
        <w:spacing w:before="3"/>
        <w:ind w:hanging="284"/>
        <w:rPr>
          <w:sz w:val="22"/>
        </w:rPr>
      </w:pPr>
    </w:p>
    <w:p w14:paraId="41FB5F8E" w14:textId="77777777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ind w:hanging="284"/>
        <w:rPr>
          <w:sz w:val="24"/>
          <w:szCs w:val="24"/>
        </w:rPr>
      </w:pPr>
      <w:r w:rsidRPr="6962645C">
        <w:rPr>
          <w:sz w:val="24"/>
          <w:szCs w:val="24"/>
        </w:rPr>
        <w:t>exaggerations</w:t>
      </w:r>
      <w:r w:rsidRPr="6962645C">
        <w:rPr>
          <w:spacing w:val="-6"/>
          <w:sz w:val="24"/>
          <w:szCs w:val="24"/>
        </w:rPr>
        <w:t xml:space="preserve"> </w:t>
      </w:r>
      <w:r w:rsidRPr="6962645C">
        <w:rPr>
          <w:sz w:val="24"/>
          <w:szCs w:val="24"/>
        </w:rPr>
        <w:t>and</w:t>
      </w:r>
      <w:r w:rsidRPr="6962645C">
        <w:rPr>
          <w:spacing w:val="-5"/>
          <w:sz w:val="24"/>
          <w:szCs w:val="24"/>
        </w:rPr>
        <w:t xml:space="preserve"> </w:t>
      </w:r>
      <w:proofErr w:type="gramStart"/>
      <w:r w:rsidRPr="6962645C">
        <w:rPr>
          <w:spacing w:val="-2"/>
          <w:sz w:val="24"/>
          <w:szCs w:val="24"/>
        </w:rPr>
        <w:t>disclaimers;</w:t>
      </w:r>
      <w:proofErr w:type="gramEnd"/>
    </w:p>
    <w:p w14:paraId="41FB5F8F" w14:textId="07936593" w:rsidR="00526302" w:rsidRDefault="00526302" w:rsidP="00BA2B53">
      <w:pPr>
        <w:pStyle w:val="BodyText"/>
        <w:tabs>
          <w:tab w:val="left" w:pos="1559"/>
        </w:tabs>
        <w:spacing w:before="3"/>
        <w:ind w:hanging="284"/>
        <w:rPr>
          <w:sz w:val="22"/>
          <w:szCs w:val="22"/>
        </w:rPr>
      </w:pPr>
    </w:p>
    <w:p w14:paraId="41FB5F90" w14:textId="77777777" w:rsidR="00526302" w:rsidRDefault="00D61BDC" w:rsidP="00BA2B53">
      <w:pPr>
        <w:pStyle w:val="ListParagraph"/>
        <w:numPr>
          <w:ilvl w:val="0"/>
          <w:numId w:val="1"/>
        </w:numPr>
        <w:tabs>
          <w:tab w:val="left" w:pos="1559"/>
        </w:tabs>
        <w:ind w:hanging="284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links.</w:t>
      </w:r>
    </w:p>
    <w:p w14:paraId="41FB5F91" w14:textId="77777777" w:rsidR="00526302" w:rsidRDefault="00526302">
      <w:pPr>
        <w:pStyle w:val="BodyText"/>
        <w:spacing w:before="4"/>
        <w:rPr>
          <w:sz w:val="22"/>
        </w:rPr>
      </w:pPr>
    </w:p>
    <w:p w14:paraId="41FB5F92" w14:textId="2361773C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Please</w:t>
      </w:r>
      <w:r w:rsidRPr="007E534C">
        <w:t xml:space="preserve"> </w:t>
      </w:r>
      <w:r>
        <w:t>ensure</w:t>
      </w:r>
      <w:r w:rsidRPr="007E534C">
        <w:t xml:space="preserve"> </w:t>
      </w:r>
      <w:r>
        <w:t>the</w:t>
      </w:r>
      <w:r w:rsidRPr="007E534C">
        <w:t xml:space="preserve"> </w:t>
      </w:r>
      <w:r>
        <w:t>correct</w:t>
      </w:r>
      <w:r w:rsidRPr="007E534C">
        <w:t xml:space="preserve"> </w:t>
      </w:r>
      <w:r>
        <w:t>name</w:t>
      </w:r>
      <w:r w:rsidRPr="007E534C">
        <w:t xml:space="preserve"> </w:t>
      </w:r>
      <w:r>
        <w:t>is</w:t>
      </w:r>
      <w:r w:rsidRPr="007E534C">
        <w:t xml:space="preserve"> </w:t>
      </w:r>
      <w:r>
        <w:t>used</w:t>
      </w:r>
      <w:r w:rsidRPr="007E534C">
        <w:t xml:space="preserve"> </w:t>
      </w:r>
      <w:r>
        <w:t>for</w:t>
      </w:r>
      <w:r w:rsidRPr="007E534C">
        <w:t xml:space="preserve"> </w:t>
      </w:r>
      <w:r>
        <w:t>the</w:t>
      </w:r>
      <w:r w:rsidRPr="007E534C">
        <w:t xml:space="preserve"> </w:t>
      </w:r>
      <w:r>
        <w:t>University.</w:t>
      </w:r>
      <w:r w:rsidRPr="007E534C">
        <w:t xml:space="preserve"> </w:t>
      </w:r>
      <w:r>
        <w:t>It</w:t>
      </w:r>
      <w:r w:rsidRPr="007E534C">
        <w:t xml:space="preserve"> </w:t>
      </w:r>
      <w:r>
        <w:t>is</w:t>
      </w:r>
      <w:r w:rsidRPr="007E534C">
        <w:t xml:space="preserve"> </w:t>
      </w:r>
      <w:r>
        <w:t>Kingston</w:t>
      </w:r>
      <w:r w:rsidRPr="007E534C">
        <w:t xml:space="preserve"> </w:t>
      </w:r>
      <w:r>
        <w:t>University, not University of Kingston or Kingston University London.</w:t>
      </w:r>
    </w:p>
    <w:p w14:paraId="41FB5F93" w14:textId="77777777" w:rsidR="00526302" w:rsidRDefault="00526302">
      <w:pPr>
        <w:spacing w:line="360" w:lineRule="auto"/>
        <w:sectPr w:rsidR="00526302">
          <w:headerReference w:type="default" r:id="rId10"/>
          <w:footerReference w:type="default" r:id="rId11"/>
          <w:type w:val="continuous"/>
          <w:pgSz w:w="11910" w:h="16840"/>
          <w:pgMar w:top="1580" w:right="1340" w:bottom="1580" w:left="1320" w:header="0" w:footer="1387" w:gutter="0"/>
          <w:pgNumType w:start="1"/>
          <w:cols w:space="720"/>
        </w:sectPr>
      </w:pPr>
    </w:p>
    <w:p w14:paraId="41FB5F94" w14:textId="77777777" w:rsidR="00526302" w:rsidRDefault="00526302">
      <w:pPr>
        <w:pStyle w:val="BodyText"/>
        <w:spacing w:before="7"/>
      </w:pPr>
    </w:p>
    <w:p w14:paraId="41FB5F95" w14:textId="03182F6F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 xml:space="preserve">The University logo must be used in accordance with </w:t>
      </w:r>
      <w:proofErr w:type="gramStart"/>
      <w:r>
        <w:t>University</w:t>
      </w:r>
      <w:proofErr w:type="gramEnd"/>
      <w:r>
        <w:t xml:space="preserve"> guidelines.</w:t>
      </w:r>
      <w:r w:rsidRPr="007E534C">
        <w:t xml:space="preserve"> </w:t>
      </w:r>
      <w:r>
        <w:t>You must</w:t>
      </w:r>
      <w:r w:rsidRPr="007E534C">
        <w:t xml:space="preserve"> </w:t>
      </w:r>
      <w:r>
        <w:t>use</w:t>
      </w:r>
      <w:r w:rsidRPr="007E534C">
        <w:t xml:space="preserve"> </w:t>
      </w:r>
      <w:r>
        <w:t>clean</w:t>
      </w:r>
      <w:r w:rsidRPr="007E534C">
        <w:t xml:space="preserve"> </w:t>
      </w:r>
      <w:r>
        <w:t>copy</w:t>
      </w:r>
      <w:r w:rsidRPr="007E534C">
        <w:t xml:space="preserve"> </w:t>
      </w:r>
      <w:r>
        <w:t>of</w:t>
      </w:r>
      <w:r w:rsidRPr="007E534C">
        <w:t xml:space="preserve"> </w:t>
      </w:r>
      <w:r>
        <w:t>the</w:t>
      </w:r>
      <w:r w:rsidRPr="007E534C">
        <w:t xml:space="preserve"> </w:t>
      </w:r>
      <w:r>
        <w:t>logo</w:t>
      </w:r>
      <w:r w:rsidRPr="007E534C">
        <w:t xml:space="preserve"> </w:t>
      </w:r>
      <w:r>
        <w:t>downloaded</w:t>
      </w:r>
      <w:r w:rsidRPr="007E534C">
        <w:t xml:space="preserve"> </w:t>
      </w:r>
      <w:r>
        <w:t>from</w:t>
      </w:r>
      <w:r w:rsidRPr="007E534C">
        <w:t xml:space="preserve"> </w:t>
      </w:r>
      <w:r>
        <w:t>these</w:t>
      </w:r>
      <w:r w:rsidRPr="007E534C">
        <w:t xml:space="preserve"> </w:t>
      </w:r>
      <w:r>
        <w:t>guidelines</w:t>
      </w:r>
      <w:r w:rsidRPr="007E534C">
        <w:t xml:space="preserve"> </w:t>
      </w:r>
      <w:r>
        <w:t>(never</w:t>
      </w:r>
      <w:r w:rsidRPr="007E534C">
        <w:t xml:space="preserve"> </w:t>
      </w:r>
      <w:r>
        <w:t>scan</w:t>
      </w:r>
      <w:r w:rsidRPr="007E534C">
        <w:t xml:space="preserve"> </w:t>
      </w:r>
      <w:r>
        <w:t>in</w:t>
      </w:r>
      <w:r w:rsidRPr="007E534C">
        <w:t xml:space="preserve"> </w:t>
      </w:r>
      <w:r>
        <w:t>or attempt to redraw the signature (logo).</w:t>
      </w:r>
      <w:r w:rsidRPr="007E534C">
        <w:t xml:space="preserve"> </w:t>
      </w:r>
      <w:r>
        <w:t>Promotional leaflets and advertising of all Kingston University qualifications must carry the University logo.</w:t>
      </w:r>
    </w:p>
    <w:p w14:paraId="41FB5F96" w14:textId="2FE60BC5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 xml:space="preserve">There is also a </w:t>
      </w:r>
      <w:proofErr w:type="gramStart"/>
      <w:r>
        <w:t>University</w:t>
      </w:r>
      <w:proofErr w:type="gramEnd"/>
      <w:r>
        <w:t xml:space="preserve"> crest which has very limited use and may only be used</w:t>
      </w:r>
      <w:r w:rsidRPr="007E534C">
        <w:t xml:space="preserve"> </w:t>
      </w:r>
      <w:r>
        <w:t>with</w:t>
      </w:r>
      <w:r w:rsidRPr="007E534C">
        <w:t xml:space="preserve"> </w:t>
      </w:r>
      <w:r>
        <w:t>the</w:t>
      </w:r>
      <w:r w:rsidRPr="007E534C">
        <w:t xml:space="preserve"> </w:t>
      </w:r>
      <w:r>
        <w:t>permission</w:t>
      </w:r>
      <w:r w:rsidRPr="007E534C">
        <w:t xml:space="preserve"> </w:t>
      </w:r>
      <w:r>
        <w:t>of</w:t>
      </w:r>
      <w:r w:rsidRPr="007E534C">
        <w:t xml:space="preserve"> </w:t>
      </w:r>
      <w:r>
        <w:t>the</w:t>
      </w:r>
      <w:r w:rsidRPr="007E534C">
        <w:t xml:space="preserve"> </w:t>
      </w:r>
      <w:r>
        <w:t>Chancellor</w:t>
      </w:r>
      <w:r w:rsidRPr="007E534C">
        <w:t xml:space="preserve"> </w:t>
      </w:r>
      <w:r>
        <w:t>or</w:t>
      </w:r>
      <w:r w:rsidRPr="007E534C">
        <w:t xml:space="preserve"> </w:t>
      </w:r>
      <w:r>
        <w:t>Vice-Chancellor.</w:t>
      </w:r>
      <w:r w:rsidRPr="007E534C">
        <w:t xml:space="preserve"> </w:t>
      </w:r>
      <w:r>
        <w:t>Normally</w:t>
      </w:r>
      <w:r w:rsidRPr="007E534C">
        <w:t xml:space="preserve"> </w:t>
      </w:r>
      <w:r>
        <w:t>the</w:t>
      </w:r>
      <w:r w:rsidRPr="007E534C">
        <w:t xml:space="preserve"> </w:t>
      </w:r>
      <w:r>
        <w:t>crest</w:t>
      </w:r>
      <w:r w:rsidRPr="007E534C">
        <w:t xml:space="preserve"> </w:t>
      </w:r>
      <w:r>
        <w:t>will</w:t>
      </w:r>
      <w:r w:rsidRPr="007E534C">
        <w:t xml:space="preserve"> </w:t>
      </w:r>
      <w:r>
        <w:t>only be used when the Chancellor or his delegate is leading a ceremonial occasion.</w:t>
      </w:r>
    </w:p>
    <w:p w14:paraId="41FB5F97" w14:textId="5CEA9132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Graduations</w:t>
      </w:r>
      <w:r w:rsidRPr="007E534C">
        <w:t xml:space="preserve"> </w:t>
      </w:r>
      <w:r>
        <w:t>are</w:t>
      </w:r>
      <w:r w:rsidRPr="007E534C">
        <w:t xml:space="preserve"> </w:t>
      </w:r>
      <w:r>
        <w:t>an</w:t>
      </w:r>
      <w:r w:rsidRPr="007E534C">
        <w:t xml:space="preserve"> </w:t>
      </w:r>
      <w:r>
        <w:t>obvious</w:t>
      </w:r>
      <w:r w:rsidRPr="007E534C">
        <w:t xml:space="preserve"> </w:t>
      </w:r>
      <w:r>
        <w:t>example.</w:t>
      </w:r>
      <w:r w:rsidRPr="007E534C">
        <w:t xml:space="preserve"> </w:t>
      </w:r>
      <w:r>
        <w:t>Guidelines</w:t>
      </w:r>
      <w:r w:rsidRPr="007E534C">
        <w:t xml:space="preserve"> </w:t>
      </w:r>
      <w:r>
        <w:t>on</w:t>
      </w:r>
      <w:r w:rsidRPr="007E534C">
        <w:t xml:space="preserve"> </w:t>
      </w:r>
      <w:r>
        <w:t>University</w:t>
      </w:r>
      <w:r w:rsidRPr="007E534C">
        <w:t xml:space="preserve"> </w:t>
      </w:r>
      <w:r>
        <w:t>crest</w:t>
      </w:r>
      <w:r w:rsidRPr="007E534C">
        <w:t xml:space="preserve"> </w:t>
      </w:r>
      <w:r>
        <w:t>can</w:t>
      </w:r>
      <w:r w:rsidRPr="007E534C">
        <w:t xml:space="preserve"> </w:t>
      </w:r>
      <w:r>
        <w:t>be</w:t>
      </w:r>
      <w:r w:rsidRPr="007E534C">
        <w:t xml:space="preserve"> </w:t>
      </w:r>
      <w:r>
        <w:t xml:space="preserve">found on the </w:t>
      </w:r>
      <w:hyperlink r:id="rId12">
        <w:r w:rsidRPr="007E534C">
          <w:t>Collaborative partner staff website</w:t>
        </w:r>
      </w:hyperlink>
      <w:r>
        <w:t>.</w:t>
      </w:r>
    </w:p>
    <w:p w14:paraId="41FB5F98" w14:textId="0B13E8DD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Guidelines on</w:t>
      </w:r>
      <w:r w:rsidRPr="007E534C">
        <w:t xml:space="preserve"> </w:t>
      </w:r>
      <w:r>
        <w:t>the</w:t>
      </w:r>
      <w:r w:rsidRPr="007E534C">
        <w:t xml:space="preserve"> </w:t>
      </w:r>
      <w:r>
        <w:t>use</w:t>
      </w:r>
      <w:r w:rsidRPr="007E534C">
        <w:t xml:space="preserve"> </w:t>
      </w:r>
      <w:r>
        <w:t>of</w:t>
      </w:r>
      <w:r w:rsidRPr="007E534C">
        <w:t xml:space="preserve"> </w:t>
      </w:r>
      <w:r>
        <w:t>the</w:t>
      </w:r>
      <w:r w:rsidRPr="007E534C">
        <w:t xml:space="preserve"> </w:t>
      </w:r>
      <w:r>
        <w:t>logo</w:t>
      </w:r>
      <w:r w:rsidRPr="007E534C">
        <w:t xml:space="preserve"> </w:t>
      </w:r>
      <w:r>
        <w:t>can</w:t>
      </w:r>
      <w:r w:rsidRPr="007E534C">
        <w:t xml:space="preserve"> </w:t>
      </w:r>
      <w:r>
        <w:t>be</w:t>
      </w:r>
      <w:r w:rsidRPr="007E534C">
        <w:t xml:space="preserve"> </w:t>
      </w:r>
      <w:r>
        <w:t>found</w:t>
      </w:r>
      <w:r w:rsidRPr="007E534C">
        <w:t xml:space="preserve"> </w:t>
      </w:r>
      <w:r>
        <w:t>on</w:t>
      </w:r>
      <w:r w:rsidRPr="007E534C">
        <w:t xml:space="preserve"> </w:t>
      </w:r>
      <w:r>
        <w:t>the</w:t>
      </w:r>
      <w:r w:rsidRPr="007E534C">
        <w:t xml:space="preserve"> </w:t>
      </w:r>
      <w:r>
        <w:t>Collaborative partner staff website in</w:t>
      </w:r>
      <w:r w:rsidRPr="007E534C">
        <w:t xml:space="preserve"> </w:t>
      </w:r>
      <w:r>
        <w:t>the Marketing, Communications and Outreach section, where you can also find Corporate</w:t>
      </w:r>
      <w:r w:rsidRPr="007E534C">
        <w:t xml:space="preserve"> </w:t>
      </w:r>
      <w:r>
        <w:t>Guidelines</w:t>
      </w:r>
      <w:r w:rsidRPr="007E534C">
        <w:t xml:space="preserve"> </w:t>
      </w:r>
      <w:r>
        <w:t>offering</w:t>
      </w:r>
      <w:r w:rsidRPr="007E534C">
        <w:t xml:space="preserve"> </w:t>
      </w:r>
      <w:r>
        <w:t>advice</w:t>
      </w:r>
      <w:r w:rsidRPr="007E534C">
        <w:t xml:space="preserve"> </w:t>
      </w:r>
      <w:r>
        <w:t>on</w:t>
      </w:r>
      <w:r w:rsidRPr="007E534C">
        <w:t xml:space="preserve"> </w:t>
      </w:r>
      <w:r>
        <w:t>producing</w:t>
      </w:r>
      <w:r w:rsidRPr="007E534C">
        <w:t xml:space="preserve"> </w:t>
      </w:r>
      <w:r>
        <w:t>publication</w:t>
      </w:r>
      <w:r w:rsidRPr="007E534C">
        <w:t xml:space="preserve"> </w:t>
      </w:r>
      <w:r>
        <w:t>and</w:t>
      </w:r>
      <w:r w:rsidRPr="007E534C">
        <w:t xml:space="preserve"> </w:t>
      </w:r>
      <w:r>
        <w:t>a</w:t>
      </w:r>
      <w:r w:rsidRPr="007E534C">
        <w:t xml:space="preserve"> </w:t>
      </w:r>
      <w:r>
        <w:t>Style</w:t>
      </w:r>
      <w:r w:rsidRPr="007E534C">
        <w:t xml:space="preserve"> </w:t>
      </w:r>
      <w:r>
        <w:t>Guide.</w:t>
      </w:r>
    </w:p>
    <w:p w14:paraId="41FB5F9A" w14:textId="2F004495" w:rsidR="00526302" w:rsidRPr="008A5CEB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If</w:t>
      </w:r>
      <w:r w:rsidRPr="007E534C">
        <w:t xml:space="preserve"> </w:t>
      </w:r>
      <w:r>
        <w:t>you</w:t>
      </w:r>
      <w:r w:rsidRPr="007E534C">
        <w:t xml:space="preserve"> </w:t>
      </w:r>
      <w:r>
        <w:t>are</w:t>
      </w:r>
      <w:r w:rsidRPr="007E534C">
        <w:t xml:space="preserve"> </w:t>
      </w:r>
      <w:r>
        <w:t>in</w:t>
      </w:r>
      <w:r w:rsidRPr="007E534C">
        <w:t xml:space="preserve"> </w:t>
      </w:r>
      <w:r>
        <w:t>any</w:t>
      </w:r>
      <w:r w:rsidRPr="007E534C">
        <w:t xml:space="preserve"> </w:t>
      </w:r>
      <w:r>
        <w:t>doubt</w:t>
      </w:r>
      <w:r w:rsidRPr="007E534C">
        <w:t xml:space="preserve"> </w:t>
      </w:r>
      <w:r>
        <w:t>about</w:t>
      </w:r>
      <w:r w:rsidRPr="007E534C">
        <w:t xml:space="preserve"> </w:t>
      </w:r>
      <w:r>
        <w:t>the</w:t>
      </w:r>
      <w:r w:rsidRPr="007E534C">
        <w:t xml:space="preserve"> </w:t>
      </w:r>
      <w:r>
        <w:t>use</w:t>
      </w:r>
      <w:r w:rsidRPr="007E534C">
        <w:t xml:space="preserve"> </w:t>
      </w:r>
      <w:r>
        <w:t>of</w:t>
      </w:r>
      <w:r w:rsidRPr="007E534C">
        <w:t xml:space="preserve"> </w:t>
      </w:r>
      <w:r>
        <w:t>the</w:t>
      </w:r>
      <w:r w:rsidRPr="007E534C">
        <w:t xml:space="preserve"> </w:t>
      </w:r>
      <w:r>
        <w:t>logo,</w:t>
      </w:r>
      <w:r w:rsidRPr="007E534C">
        <w:t xml:space="preserve"> </w:t>
      </w:r>
      <w:r>
        <w:t>or</w:t>
      </w:r>
      <w:r w:rsidRPr="007E534C">
        <w:t xml:space="preserve"> </w:t>
      </w:r>
      <w:r>
        <w:t>if</w:t>
      </w:r>
      <w:r w:rsidRPr="007E534C">
        <w:t xml:space="preserve"> </w:t>
      </w:r>
      <w:r>
        <w:t>you</w:t>
      </w:r>
      <w:r w:rsidRPr="007E534C">
        <w:t xml:space="preserve"> </w:t>
      </w:r>
      <w:r>
        <w:t>wish</w:t>
      </w:r>
      <w:r w:rsidRPr="007E534C">
        <w:t xml:space="preserve"> </w:t>
      </w:r>
      <w:r>
        <w:t>to</w:t>
      </w:r>
      <w:r w:rsidRPr="007E534C">
        <w:t xml:space="preserve"> </w:t>
      </w:r>
      <w:r>
        <w:t>ask</w:t>
      </w:r>
      <w:r w:rsidRPr="007E534C">
        <w:t xml:space="preserve"> </w:t>
      </w:r>
      <w:r>
        <w:t>for</w:t>
      </w:r>
      <w:r w:rsidRPr="007E534C">
        <w:t xml:space="preserve"> </w:t>
      </w:r>
      <w:r>
        <w:t xml:space="preserve">permission to use the crest, please contact, in the first instance the </w:t>
      </w:r>
      <w:r w:rsidRPr="69ED4EC6">
        <w:t>Design and Publications Manager</w:t>
      </w:r>
      <w:r>
        <w:t>.</w:t>
      </w:r>
    </w:p>
    <w:p w14:paraId="41FB5F9C" w14:textId="5E750D30" w:rsidR="00526302" w:rsidRPr="008A5CEB" w:rsidRDefault="00D61BDC" w:rsidP="008A5CEB">
      <w:pPr>
        <w:pStyle w:val="Heading1"/>
        <w:spacing w:before="91"/>
        <w:ind w:left="284"/>
      </w:pPr>
      <w:bookmarkStart w:id="4" w:name="Ensuring_there_are_no_misleading_or_exag"/>
      <w:bookmarkEnd w:id="4"/>
      <w:r>
        <w:t>Ensuring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misleading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exaggerated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claims</w:t>
      </w:r>
      <w:proofErr w:type="gramEnd"/>
    </w:p>
    <w:p w14:paraId="41FB5F9E" w14:textId="103BE070" w:rsidR="00526302" w:rsidRPr="008A5CEB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To ensure appropriate and accurate descriptions are used when describing the University,</w:t>
      </w:r>
      <w:r w:rsidRPr="007E534C">
        <w:t xml:space="preserve"> </w:t>
      </w:r>
      <w:r>
        <w:t>or</w:t>
      </w:r>
      <w:r w:rsidRPr="007E534C">
        <w:t xml:space="preserve"> </w:t>
      </w:r>
      <w:r>
        <w:t>faculty</w:t>
      </w:r>
      <w:r w:rsidRPr="007E534C">
        <w:t xml:space="preserve"> </w:t>
      </w:r>
      <w:r>
        <w:t>or</w:t>
      </w:r>
      <w:r w:rsidRPr="007E534C">
        <w:t xml:space="preserve"> </w:t>
      </w:r>
      <w:r>
        <w:t>school,</w:t>
      </w:r>
      <w:r w:rsidRPr="007E534C">
        <w:t xml:space="preserve"> </w:t>
      </w:r>
      <w:r>
        <w:t>please</w:t>
      </w:r>
      <w:r w:rsidRPr="007E534C">
        <w:t xml:space="preserve"> </w:t>
      </w:r>
      <w:r>
        <w:t>use</w:t>
      </w:r>
      <w:r w:rsidRPr="007E534C">
        <w:t xml:space="preserve"> </w:t>
      </w:r>
      <w:r>
        <w:t>the</w:t>
      </w:r>
      <w:r w:rsidRPr="007E534C">
        <w:t xml:space="preserve"> </w:t>
      </w:r>
      <w:r>
        <w:t>information</w:t>
      </w:r>
      <w:r w:rsidRPr="007E534C">
        <w:t xml:space="preserve"> </w:t>
      </w:r>
      <w:r>
        <w:t>and</w:t>
      </w:r>
      <w:r w:rsidRPr="007E534C">
        <w:t xml:space="preserve"> </w:t>
      </w:r>
      <w:r>
        <w:t>language</w:t>
      </w:r>
      <w:r w:rsidRPr="007E534C">
        <w:t xml:space="preserve"> </w:t>
      </w:r>
      <w:r>
        <w:t>published</w:t>
      </w:r>
      <w:r w:rsidRPr="007E534C">
        <w:t xml:space="preserve"> </w:t>
      </w:r>
      <w:r>
        <w:t xml:space="preserve">in </w:t>
      </w:r>
      <w:proofErr w:type="gramStart"/>
      <w:r>
        <w:t>University</w:t>
      </w:r>
      <w:proofErr w:type="gramEnd"/>
      <w:r>
        <w:t xml:space="preserve"> publications, in particular the </w:t>
      </w:r>
      <w:hyperlink r:id="rId13">
        <w:r w:rsidRPr="007E534C">
          <w:t>Kingston University website</w:t>
        </w:r>
      </w:hyperlink>
      <w:r>
        <w:t xml:space="preserve"> and our prospectuses.</w:t>
      </w:r>
      <w:r w:rsidRPr="007E534C">
        <w:t xml:space="preserve"> </w:t>
      </w:r>
      <w:r>
        <w:t>Standard descriptions of the University and its faculties can be found on</w:t>
      </w:r>
      <w:r w:rsidRPr="007E534C">
        <w:t xml:space="preserve"> </w:t>
      </w:r>
      <w:r>
        <w:t>the</w:t>
      </w:r>
      <w:r w:rsidRPr="007E534C">
        <w:t xml:space="preserve"> Collaborative p</w:t>
      </w:r>
      <w:r w:rsidRPr="69ED4EC6">
        <w:t>artner</w:t>
      </w:r>
      <w:r w:rsidRPr="007E534C">
        <w:t xml:space="preserve"> </w:t>
      </w:r>
      <w:r w:rsidRPr="69ED4EC6">
        <w:t>staff</w:t>
      </w:r>
      <w:r w:rsidRPr="007E534C">
        <w:t xml:space="preserve"> </w:t>
      </w:r>
      <w:r w:rsidRPr="69ED4EC6">
        <w:t xml:space="preserve">web pages </w:t>
      </w:r>
      <w:r w:rsidRPr="007E534C">
        <w:t xml:space="preserve">in </w:t>
      </w:r>
      <w:r>
        <w:t>the</w:t>
      </w:r>
      <w:r w:rsidRPr="007E534C">
        <w:t xml:space="preserve"> </w:t>
      </w:r>
      <w:r>
        <w:t>Marketing,</w:t>
      </w:r>
      <w:r w:rsidRPr="007E534C">
        <w:t xml:space="preserve"> </w:t>
      </w:r>
      <w:r>
        <w:t>Communications</w:t>
      </w:r>
      <w:r w:rsidRPr="007E534C">
        <w:t xml:space="preserve"> </w:t>
      </w:r>
      <w:r>
        <w:t>and</w:t>
      </w:r>
      <w:r w:rsidRPr="007E534C">
        <w:t xml:space="preserve"> </w:t>
      </w:r>
      <w:r>
        <w:t>Outreach</w:t>
      </w:r>
      <w:r w:rsidRPr="007E534C">
        <w:t xml:space="preserve"> </w:t>
      </w:r>
      <w:r>
        <w:t>section.</w:t>
      </w:r>
    </w:p>
    <w:p w14:paraId="41FB5FA0" w14:textId="33182279" w:rsidR="00526302" w:rsidRPr="008A5CEB" w:rsidRDefault="00D61BDC" w:rsidP="008A5CEB">
      <w:pPr>
        <w:pStyle w:val="Heading1"/>
        <w:spacing w:before="91"/>
      </w:pPr>
      <w:bookmarkStart w:id="5" w:name="The_process_for_ensuring_the_accuracy_of"/>
      <w:bookmarkEnd w:id="5"/>
      <w:r>
        <w:t>The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promotional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materials</w:t>
      </w:r>
      <w:proofErr w:type="gramEnd"/>
    </w:p>
    <w:p w14:paraId="07123453" w14:textId="5E03392A" w:rsidR="0056772E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 xml:space="preserve">The appropriate Kingston University Liaison Officer is responsible for ensuring that the publicity, </w:t>
      </w:r>
      <w:proofErr w:type="gramStart"/>
      <w:r>
        <w:t>advertising</w:t>
      </w:r>
      <w:proofErr w:type="gramEnd"/>
      <w:r>
        <w:t xml:space="preserve"> and promotional material relating to the collaborative </w:t>
      </w:r>
      <w:proofErr w:type="spellStart"/>
      <w:r>
        <w:t>programme</w:t>
      </w:r>
      <w:proofErr w:type="spellEnd"/>
      <w:r>
        <w:t xml:space="preserve"> is accurate, up to date and follows these guidelines.</w:t>
      </w:r>
      <w:r w:rsidRPr="007E534C">
        <w:t xml:space="preserve"> </w:t>
      </w:r>
      <w:r>
        <w:t>All such material produced</w:t>
      </w:r>
      <w:r w:rsidRPr="007E534C">
        <w:t xml:space="preserve"> </w:t>
      </w:r>
      <w:r>
        <w:t>by</w:t>
      </w:r>
      <w:r w:rsidRPr="007E534C">
        <w:t xml:space="preserve"> </w:t>
      </w:r>
      <w:r>
        <w:t>the</w:t>
      </w:r>
      <w:r w:rsidRPr="007E534C">
        <w:t xml:space="preserve"> </w:t>
      </w:r>
      <w:r>
        <w:t>collaborative</w:t>
      </w:r>
      <w:r w:rsidRPr="007E534C">
        <w:t xml:space="preserve"> </w:t>
      </w:r>
      <w:r>
        <w:t>partner</w:t>
      </w:r>
      <w:r w:rsidRPr="007E534C">
        <w:t xml:space="preserve"> </w:t>
      </w:r>
      <w:r>
        <w:t>should</w:t>
      </w:r>
      <w:r w:rsidRPr="007E534C">
        <w:t xml:space="preserve"> </w:t>
      </w:r>
      <w:r>
        <w:t>be</w:t>
      </w:r>
      <w:r w:rsidRPr="007E534C">
        <w:t xml:space="preserve"> </w:t>
      </w:r>
      <w:r>
        <w:t>signed</w:t>
      </w:r>
      <w:r w:rsidRPr="007E534C">
        <w:t xml:space="preserve"> </w:t>
      </w:r>
      <w:r>
        <w:t>off</w:t>
      </w:r>
      <w:r w:rsidRPr="007E534C">
        <w:t xml:space="preserve"> </w:t>
      </w:r>
      <w:r>
        <w:t>by</w:t>
      </w:r>
      <w:r w:rsidRPr="007E534C">
        <w:t xml:space="preserve"> </w:t>
      </w:r>
      <w:r>
        <w:t>the</w:t>
      </w:r>
      <w:r w:rsidRPr="007E534C">
        <w:t xml:space="preserve"> </w:t>
      </w:r>
      <w:r>
        <w:t>Kingston</w:t>
      </w:r>
      <w:r w:rsidRPr="007E534C">
        <w:t xml:space="preserve"> </w:t>
      </w:r>
      <w:r>
        <w:t>University Liaison Officer.</w:t>
      </w:r>
      <w:r w:rsidRPr="007E534C">
        <w:t xml:space="preserve"> </w:t>
      </w:r>
      <w:r>
        <w:t xml:space="preserve">Any changes to the marketing material should be approved by the Joint Executive Committee for the </w:t>
      </w:r>
      <w:r>
        <w:lastRenderedPageBreak/>
        <w:t>partnership</w:t>
      </w:r>
      <w:r w:rsidR="0056772E">
        <w:t>.</w:t>
      </w:r>
    </w:p>
    <w:p w14:paraId="52EA82A7" w14:textId="77777777" w:rsidR="008A5CEB" w:rsidRDefault="008A5CEB" w:rsidP="008A5CEB">
      <w:pPr>
        <w:pStyle w:val="BodyText"/>
        <w:spacing w:line="360" w:lineRule="auto"/>
        <w:ind w:left="709" w:right="78"/>
      </w:pPr>
    </w:p>
    <w:p w14:paraId="41FB5FA4" w14:textId="22A2CDE1" w:rsidR="00526302" w:rsidRPr="008A5CEB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 xml:space="preserve">Kingston University Liaison Officers will do an annual check of all promotional material to ensure all </w:t>
      </w:r>
      <w:proofErr w:type="spellStart"/>
      <w:r>
        <w:t>programme</w:t>
      </w:r>
      <w:proofErr w:type="spellEnd"/>
      <w:r>
        <w:t xml:space="preserve"> details are up to date and alert the appropriate Faculty Marketing </w:t>
      </w:r>
      <w:r w:rsidR="0056772E">
        <w:t>Business</w:t>
      </w:r>
      <w:r>
        <w:t xml:space="preserve"> Partner of any changes that need to be made.</w:t>
      </w:r>
      <w:r w:rsidRPr="007E534C">
        <w:t xml:space="preserve"> </w:t>
      </w:r>
      <w:r>
        <w:t>QAE also conducts a periodic audit of partner websites to ensure the accuracy of published information</w:t>
      </w:r>
      <w:r w:rsidRPr="007E534C">
        <w:t xml:space="preserve"> </w:t>
      </w:r>
      <w:r>
        <w:t>(see</w:t>
      </w:r>
      <w:r w:rsidRPr="007E534C">
        <w:t xml:space="preserve"> </w:t>
      </w:r>
      <w:r>
        <w:t>Section</w:t>
      </w:r>
      <w:r w:rsidRPr="007E534C">
        <w:t xml:space="preserve"> </w:t>
      </w:r>
      <w:r>
        <w:t>B</w:t>
      </w:r>
      <w:r w:rsidRPr="007E534C">
        <w:t xml:space="preserve"> </w:t>
      </w:r>
      <w:r>
        <w:t>of</w:t>
      </w:r>
      <w:r w:rsidRPr="007E534C">
        <w:t xml:space="preserve"> </w:t>
      </w:r>
      <w:r>
        <w:t>the</w:t>
      </w:r>
      <w:r w:rsidRPr="007E534C">
        <w:t xml:space="preserve"> </w:t>
      </w:r>
      <w:r>
        <w:t>handbook)</w:t>
      </w:r>
      <w:r w:rsidRPr="007E534C">
        <w:t xml:space="preserve"> </w:t>
      </w:r>
      <w:r>
        <w:t>and</w:t>
      </w:r>
      <w:r w:rsidRPr="007E534C">
        <w:t xml:space="preserve"> </w:t>
      </w:r>
      <w:r>
        <w:t>any</w:t>
      </w:r>
      <w:r w:rsidRPr="007E534C">
        <w:t xml:space="preserve"> </w:t>
      </w:r>
      <w:r>
        <w:t>discrepancies</w:t>
      </w:r>
      <w:r w:rsidRPr="007E534C">
        <w:t xml:space="preserve"> </w:t>
      </w:r>
      <w:r>
        <w:t>will</w:t>
      </w:r>
      <w:r w:rsidRPr="007E534C">
        <w:t xml:space="preserve"> </w:t>
      </w:r>
      <w:r>
        <w:t>be</w:t>
      </w:r>
      <w:r w:rsidRPr="007E534C">
        <w:t xml:space="preserve"> </w:t>
      </w:r>
      <w:r>
        <w:t>brought</w:t>
      </w:r>
      <w:r w:rsidRPr="007E534C">
        <w:t xml:space="preserve"> </w:t>
      </w:r>
      <w:r>
        <w:t>to the attention of the partner for immediate rectification and reported in the annual Institutional Monitoring report.</w:t>
      </w:r>
    </w:p>
    <w:p w14:paraId="41FB5FA6" w14:textId="317A5DEC" w:rsidR="00526302" w:rsidRPr="008A5CEB" w:rsidRDefault="00D61BDC" w:rsidP="008A5CEB">
      <w:pPr>
        <w:pStyle w:val="Heading1"/>
        <w:ind w:left="284"/>
      </w:pPr>
      <w:bookmarkStart w:id="6" w:name="Disclaimers"/>
      <w:bookmarkEnd w:id="6"/>
      <w:r>
        <w:rPr>
          <w:spacing w:val="-2"/>
        </w:rPr>
        <w:t>Disclaimers</w:t>
      </w:r>
    </w:p>
    <w:p w14:paraId="41FB5FA7" w14:textId="13CA5BCE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>A</w:t>
      </w:r>
      <w:r w:rsidRPr="007E534C">
        <w:t xml:space="preserve"> </w:t>
      </w:r>
      <w:r>
        <w:t>disclaimer</w:t>
      </w:r>
      <w:r w:rsidRPr="007E534C">
        <w:t xml:space="preserve"> </w:t>
      </w:r>
      <w:r>
        <w:t>should</w:t>
      </w:r>
      <w:r w:rsidRPr="007E534C">
        <w:t xml:space="preserve"> </w:t>
      </w:r>
      <w:r>
        <w:t>be</w:t>
      </w:r>
      <w:r w:rsidRPr="007E534C">
        <w:t xml:space="preserve"> </w:t>
      </w:r>
      <w:r>
        <w:t>carried</w:t>
      </w:r>
      <w:r w:rsidRPr="007E534C">
        <w:t xml:space="preserve"> </w:t>
      </w:r>
      <w:r>
        <w:t>in</w:t>
      </w:r>
      <w:r w:rsidRPr="007E534C">
        <w:t xml:space="preserve"> </w:t>
      </w:r>
      <w:r>
        <w:t>all</w:t>
      </w:r>
      <w:r w:rsidRPr="007E534C">
        <w:t xml:space="preserve"> </w:t>
      </w:r>
      <w:r>
        <w:t>publications,</w:t>
      </w:r>
      <w:r w:rsidRPr="007E534C">
        <w:t xml:space="preserve"> </w:t>
      </w:r>
      <w:r>
        <w:t>including</w:t>
      </w:r>
      <w:r w:rsidRPr="007E534C">
        <w:t xml:space="preserve"> </w:t>
      </w:r>
      <w:r>
        <w:t>the</w:t>
      </w:r>
      <w:r w:rsidRPr="007E534C">
        <w:t xml:space="preserve"> </w:t>
      </w:r>
      <w:r>
        <w:t>website.</w:t>
      </w:r>
      <w:r w:rsidRPr="007E534C">
        <w:t xml:space="preserve"> </w:t>
      </w:r>
      <w:r>
        <w:t>See suggestion below:</w:t>
      </w:r>
    </w:p>
    <w:p w14:paraId="41FB5FA8" w14:textId="2EAFB2E1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r>
        <w:t xml:space="preserve">(Name of </w:t>
      </w:r>
      <w:proofErr w:type="spellStart"/>
      <w:r>
        <w:t>organisation</w:t>
      </w:r>
      <w:proofErr w:type="spellEnd"/>
      <w:r>
        <w:t>) makes every effort to ensure that the contents of and statements</w:t>
      </w:r>
      <w:r w:rsidRPr="007E534C">
        <w:t xml:space="preserve"> </w:t>
      </w:r>
      <w:r>
        <w:t>made</w:t>
      </w:r>
      <w:r w:rsidRPr="007E534C">
        <w:t xml:space="preserve"> </w:t>
      </w:r>
      <w:r>
        <w:t>in</w:t>
      </w:r>
      <w:r w:rsidRPr="007E534C">
        <w:t xml:space="preserve"> </w:t>
      </w:r>
      <w:r>
        <w:t>this</w:t>
      </w:r>
      <w:r w:rsidRPr="007E534C">
        <w:t xml:space="preserve"> </w:t>
      </w:r>
      <w:r>
        <w:t>publication</w:t>
      </w:r>
      <w:r w:rsidRPr="007E534C">
        <w:t xml:space="preserve"> </w:t>
      </w:r>
      <w:r>
        <w:t>are</w:t>
      </w:r>
      <w:r w:rsidRPr="007E534C">
        <w:t xml:space="preserve"> </w:t>
      </w:r>
      <w:r>
        <w:t>fair</w:t>
      </w:r>
      <w:r w:rsidRPr="007E534C">
        <w:t xml:space="preserve"> </w:t>
      </w:r>
      <w:r>
        <w:t>and</w:t>
      </w:r>
      <w:r w:rsidRPr="007E534C">
        <w:t xml:space="preserve"> </w:t>
      </w:r>
      <w:r>
        <w:t>accurate,</w:t>
      </w:r>
      <w:r w:rsidRPr="007E534C">
        <w:t xml:space="preserve"> </w:t>
      </w:r>
      <w:r>
        <w:t>but</w:t>
      </w:r>
      <w:r w:rsidRPr="007E534C">
        <w:t xml:space="preserve"> </w:t>
      </w:r>
      <w:r>
        <w:t>it</w:t>
      </w:r>
      <w:r w:rsidRPr="007E534C">
        <w:t xml:space="preserve"> </w:t>
      </w:r>
      <w:r>
        <w:t>cannot</w:t>
      </w:r>
      <w:r w:rsidRPr="007E534C">
        <w:t xml:space="preserve"> </w:t>
      </w:r>
      <w:r>
        <w:t>accept</w:t>
      </w:r>
      <w:r w:rsidRPr="007E534C">
        <w:t xml:space="preserve"> </w:t>
      </w:r>
      <w:r>
        <w:t>any responsibility for omissions, errors or subsequent changes that may occur.</w:t>
      </w:r>
    </w:p>
    <w:p w14:paraId="41FB5FA9" w14:textId="431C81C6" w:rsidR="00526302" w:rsidRDefault="00D61BDC" w:rsidP="007E534C">
      <w:pPr>
        <w:pStyle w:val="BodyText"/>
        <w:numPr>
          <w:ilvl w:val="0"/>
          <w:numId w:val="2"/>
        </w:numPr>
        <w:spacing w:line="360" w:lineRule="auto"/>
        <w:ind w:left="851" w:right="106" w:hanging="567"/>
      </w:pPr>
      <w:proofErr w:type="spellStart"/>
      <w:r>
        <w:t>Programmes</w:t>
      </w:r>
      <w:proofErr w:type="spellEnd"/>
      <w:r>
        <w:t xml:space="preserve"> or modules may be revised, </w:t>
      </w:r>
      <w:proofErr w:type="gramStart"/>
      <w:r>
        <w:t>altered</w:t>
      </w:r>
      <w:proofErr w:type="gramEnd"/>
      <w:r>
        <w:t xml:space="preserve"> or withdrawn without notice, and assessment</w:t>
      </w:r>
      <w:r w:rsidRPr="007E534C">
        <w:t xml:space="preserve"> </w:t>
      </w:r>
      <w:r>
        <w:t>arrangements</w:t>
      </w:r>
      <w:r w:rsidRPr="007E534C">
        <w:t xml:space="preserve"> </w:t>
      </w:r>
      <w:r>
        <w:t>may</w:t>
      </w:r>
      <w:r w:rsidRPr="007E534C">
        <w:t xml:space="preserve"> </w:t>
      </w:r>
      <w:r>
        <w:t>be</w:t>
      </w:r>
      <w:r w:rsidRPr="007E534C">
        <w:t xml:space="preserve"> </w:t>
      </w:r>
      <w:r>
        <w:t>changed.</w:t>
      </w:r>
      <w:r w:rsidRPr="007E534C">
        <w:t xml:space="preserve"> </w:t>
      </w:r>
      <w:r>
        <w:t>It</w:t>
      </w:r>
      <w:r w:rsidRPr="007E534C">
        <w:t xml:space="preserve"> </w:t>
      </w:r>
      <w:r>
        <w:t>should</w:t>
      </w:r>
      <w:r w:rsidRPr="007E534C">
        <w:t xml:space="preserve"> </w:t>
      </w:r>
      <w:r>
        <w:t>be</w:t>
      </w:r>
      <w:r w:rsidRPr="007E534C">
        <w:t xml:space="preserve"> </w:t>
      </w:r>
      <w:r>
        <w:t>noted</w:t>
      </w:r>
      <w:r w:rsidRPr="007E534C">
        <w:t xml:space="preserve"> </w:t>
      </w:r>
      <w:r>
        <w:t>that</w:t>
      </w:r>
      <w:r w:rsidRPr="007E534C">
        <w:t xml:space="preserve"> </w:t>
      </w:r>
      <w:r>
        <w:t>information</w:t>
      </w:r>
      <w:r w:rsidRPr="007E534C">
        <w:t xml:space="preserve"> </w:t>
      </w:r>
      <w:r>
        <w:t>on entry requirements for courses and modules is for guidance only.</w:t>
      </w:r>
      <w:r w:rsidRPr="007E534C">
        <w:t xml:space="preserve"> </w:t>
      </w:r>
      <w:r>
        <w:t>The conditions attached to offers may vary from year to year and from applicant to applicant.</w:t>
      </w:r>
    </w:p>
    <w:sectPr w:rsidR="00526302">
      <w:headerReference w:type="default" r:id="rId14"/>
      <w:pgSz w:w="11910" w:h="16840"/>
      <w:pgMar w:top="1340" w:right="1340" w:bottom="1580" w:left="132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85A9" w14:textId="77777777" w:rsidR="00914148" w:rsidRDefault="00914148">
      <w:r>
        <w:separator/>
      </w:r>
    </w:p>
  </w:endnote>
  <w:endnote w:type="continuationSeparator" w:id="0">
    <w:p w14:paraId="77AC1316" w14:textId="77777777" w:rsidR="00914148" w:rsidRDefault="009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5FAA" w14:textId="77777777" w:rsidR="00526302" w:rsidRDefault="0045371A">
    <w:pPr>
      <w:pStyle w:val="BodyText"/>
      <w:spacing w:line="14" w:lineRule="auto"/>
      <w:rPr>
        <w:sz w:val="20"/>
      </w:rPr>
    </w:pPr>
    <w:r>
      <w:rPr>
        <w:noProof/>
      </w:rPr>
    </w:r>
    <w:r w:rsidR="0045371A">
      <w:rPr>
        <w:noProof/>
      </w:rPr>
      <w:pict w14:anchorId="41FB5FAB">
        <v:rect id="_x0000_s1028" alt="" style="position:absolute;margin-left:70.5pt;margin-top:758.6pt;width:454.3pt;height:.5pt;z-index:-1578496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rPr>
        <w:noProof/>
      </w:rPr>
    </w:r>
    <w:r w:rsidR="0045371A">
      <w:rPr>
        <w:noProof/>
      </w:rPr>
      <w:pict w14:anchorId="41FB5FA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1pt;margin-top:759.3pt;width:86.45pt;height:10.95pt;z-index:-15784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FB5FAF" w14:textId="77777777" w:rsidR="00526302" w:rsidRDefault="00D61BD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AQSH: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BG(v)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45371A">
      <w:rPr>
        <w:noProof/>
      </w:rPr>
      <w:pict w14:anchorId="41FB5FAD">
        <v:shape id="_x0000_s1026" type="#_x0000_t202" alt="" style="position:absolute;margin-left:277.5pt;margin-top:759.3pt;width:40.25pt;height:10.95pt;z-index:-15783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FB5FB0" w14:textId="00474DFA" w:rsidR="00526302" w:rsidRDefault="00D61BD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202</w:t>
                </w:r>
                <w:r w:rsidR="00A30CB2">
                  <w:rPr>
                    <w:sz w:val="16"/>
                  </w:rPr>
                  <w:t>4-25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45371A">
      <w:rPr>
        <w:noProof/>
      </w:rPr>
      <w:pict w14:anchorId="41FB5FAE">
        <v:shape id="_x0000_s1025" type="#_x0000_t202" alt="" style="position:absolute;margin-left:481.4pt;margin-top:759.3pt;width:42.85pt;height:10.95pt;z-index:-15783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FB5FB1" w14:textId="77777777" w:rsidR="00526302" w:rsidRDefault="00D61BD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3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48C3" w14:textId="77777777" w:rsidR="00914148" w:rsidRDefault="00914148">
      <w:r>
        <w:separator/>
      </w:r>
    </w:p>
  </w:footnote>
  <w:footnote w:type="continuationSeparator" w:id="0">
    <w:p w14:paraId="7A4813E8" w14:textId="77777777" w:rsidR="00914148" w:rsidRDefault="009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263C9B64" w14:paraId="45E624C9" w14:textId="77777777" w:rsidTr="263C9B64">
      <w:trPr>
        <w:trHeight w:val="300"/>
      </w:trPr>
      <w:tc>
        <w:tcPr>
          <w:tcW w:w="3080" w:type="dxa"/>
        </w:tcPr>
        <w:p w14:paraId="4B9AA21F" w14:textId="1178403E" w:rsidR="263C9B64" w:rsidRDefault="263C9B64" w:rsidP="263C9B64">
          <w:pPr>
            <w:pStyle w:val="Header"/>
            <w:ind w:left="-115"/>
          </w:pPr>
        </w:p>
      </w:tc>
      <w:tc>
        <w:tcPr>
          <w:tcW w:w="3080" w:type="dxa"/>
        </w:tcPr>
        <w:p w14:paraId="4EC9D7CC" w14:textId="2689E7A4" w:rsidR="263C9B64" w:rsidRDefault="263C9B64" w:rsidP="263C9B64">
          <w:pPr>
            <w:pStyle w:val="Header"/>
            <w:jc w:val="center"/>
          </w:pPr>
        </w:p>
      </w:tc>
      <w:tc>
        <w:tcPr>
          <w:tcW w:w="3080" w:type="dxa"/>
        </w:tcPr>
        <w:p w14:paraId="72446703" w14:textId="4D66DED5" w:rsidR="263C9B64" w:rsidRDefault="263C9B64" w:rsidP="263C9B64">
          <w:pPr>
            <w:pStyle w:val="Header"/>
            <w:ind w:right="-115"/>
            <w:jc w:val="right"/>
          </w:pPr>
        </w:p>
      </w:tc>
    </w:tr>
  </w:tbl>
  <w:p w14:paraId="0732CDED" w14:textId="21DB8657" w:rsidR="263C9B64" w:rsidRDefault="263C9B64" w:rsidP="263C9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263C9B64" w14:paraId="35459180" w14:textId="77777777" w:rsidTr="263C9B64">
      <w:trPr>
        <w:trHeight w:val="300"/>
      </w:trPr>
      <w:tc>
        <w:tcPr>
          <w:tcW w:w="3080" w:type="dxa"/>
        </w:tcPr>
        <w:p w14:paraId="1946C1CA" w14:textId="34EE1F9C" w:rsidR="263C9B64" w:rsidRDefault="263C9B64" w:rsidP="263C9B64">
          <w:pPr>
            <w:pStyle w:val="Header"/>
            <w:ind w:left="-115"/>
          </w:pPr>
        </w:p>
      </w:tc>
      <w:tc>
        <w:tcPr>
          <w:tcW w:w="3080" w:type="dxa"/>
        </w:tcPr>
        <w:p w14:paraId="1BD7821D" w14:textId="52F9DFD0" w:rsidR="263C9B64" w:rsidRDefault="263C9B64" w:rsidP="263C9B64">
          <w:pPr>
            <w:pStyle w:val="Header"/>
            <w:jc w:val="center"/>
          </w:pPr>
        </w:p>
      </w:tc>
      <w:tc>
        <w:tcPr>
          <w:tcW w:w="3080" w:type="dxa"/>
        </w:tcPr>
        <w:p w14:paraId="7CB05549" w14:textId="62A62B29" w:rsidR="263C9B64" w:rsidRDefault="263C9B64" w:rsidP="263C9B64">
          <w:pPr>
            <w:pStyle w:val="Header"/>
            <w:ind w:right="-115"/>
            <w:jc w:val="right"/>
          </w:pPr>
        </w:p>
      </w:tc>
    </w:tr>
  </w:tbl>
  <w:p w14:paraId="5D647B5E" w14:textId="57DEA634" w:rsidR="263C9B64" w:rsidRDefault="263C9B64" w:rsidP="263C9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ABA"/>
    <w:multiLevelType w:val="hybridMultilevel"/>
    <w:tmpl w:val="7D6AC19C"/>
    <w:lvl w:ilvl="0" w:tplc="882A31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3894978"/>
    <w:multiLevelType w:val="hybridMultilevel"/>
    <w:tmpl w:val="6EECD072"/>
    <w:lvl w:ilvl="0" w:tplc="2EE425A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47866EA"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B44EA43E">
      <w:numFmt w:val="bullet"/>
      <w:lvlText w:val="•"/>
      <w:lvlJc w:val="left"/>
      <w:pPr>
        <w:ind w:left="3097" w:hanging="360"/>
      </w:pPr>
      <w:rPr>
        <w:rFonts w:hint="default"/>
      </w:rPr>
    </w:lvl>
    <w:lvl w:ilvl="3" w:tplc="7B665CEE">
      <w:numFmt w:val="bullet"/>
      <w:lvlText w:val="•"/>
      <w:lvlJc w:val="left"/>
      <w:pPr>
        <w:ind w:left="3865" w:hanging="360"/>
      </w:pPr>
      <w:rPr>
        <w:rFonts w:hint="default"/>
      </w:rPr>
    </w:lvl>
    <w:lvl w:ilvl="4" w:tplc="8D2C53D6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8DEAC226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B5D2A9D2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7D76A4DC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3A7297BC">
      <w:numFmt w:val="bullet"/>
      <w:lvlText w:val="•"/>
      <w:lvlJc w:val="left"/>
      <w:pPr>
        <w:ind w:left="7709" w:hanging="360"/>
      </w:pPr>
      <w:rPr>
        <w:rFonts w:hint="default"/>
      </w:rPr>
    </w:lvl>
  </w:abstractNum>
  <w:num w:numId="1" w16cid:durableId="1489512570">
    <w:abstractNumId w:val="1"/>
  </w:num>
  <w:num w:numId="2" w16cid:durableId="8894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302"/>
    <w:rsid w:val="00146C12"/>
    <w:rsid w:val="002B7CFF"/>
    <w:rsid w:val="0045371A"/>
    <w:rsid w:val="00526302"/>
    <w:rsid w:val="0056772E"/>
    <w:rsid w:val="00634B71"/>
    <w:rsid w:val="00786ED8"/>
    <w:rsid w:val="007E534C"/>
    <w:rsid w:val="008543C1"/>
    <w:rsid w:val="008A5CEB"/>
    <w:rsid w:val="00914148"/>
    <w:rsid w:val="00944DEC"/>
    <w:rsid w:val="00A30CB2"/>
    <w:rsid w:val="00BA2B53"/>
    <w:rsid w:val="00BB1053"/>
    <w:rsid w:val="00D61BDC"/>
    <w:rsid w:val="00D70242"/>
    <w:rsid w:val="00DB698F"/>
    <w:rsid w:val="05081FB0"/>
    <w:rsid w:val="263C9B64"/>
    <w:rsid w:val="48A2A49D"/>
    <w:rsid w:val="4A55724C"/>
    <w:rsid w:val="5EA6805F"/>
    <w:rsid w:val="686D40A3"/>
    <w:rsid w:val="6962645C"/>
    <w:rsid w:val="69ED4EC6"/>
    <w:rsid w:val="73FE38F2"/>
    <w:rsid w:val="74F426F4"/>
    <w:rsid w:val="7B2C8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B5F77"/>
  <w15:docId w15:val="{B3758D9B-3231-42AD-89F6-9A8096DD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BA2B53"/>
    <w:pPr>
      <w:spacing w:before="240" w:after="240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BA2B53"/>
    <w:pPr>
      <w:spacing w:before="240" w:after="240"/>
      <w:ind w:left="1217" w:right="119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1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D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ingston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kingstonuniversity.sharepoint.com/sites/staffspace/more/partnerstaf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ce56fb03aa0ee92c91d4239733a1b85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4d22dba06e8d28cfb22115d8d781a0a0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205D05D-484B-42B0-BCE2-E3A8335C3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9B2E9-BE32-41C4-99BB-1DAFFFFB3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F8371-1A78-46D3-A76E-C163049D2E2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ca6b130-34ce-479a-80ad-5918b2c7d9b9"/>
    <ds:schemaRef ds:uri="3949bc56-6107-4a37-a900-858857adfe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KU16380</dc:creator>
  <cp:lastModifiedBy>Holder, John D</cp:lastModifiedBy>
  <cp:revision>17</cp:revision>
  <dcterms:created xsi:type="dcterms:W3CDTF">2022-04-21T16:41:00Z</dcterms:created>
  <dcterms:modified xsi:type="dcterms:W3CDTF">2024-05-08T14:35:00Z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2022-04-21T00:00:00Z</vt:filetime>
  </property>
  <property fmtid="{D5CDD505-2E9C-101B-9397-08002B2CF9AE}" pid="5" name="ContentTypeId">
    <vt:lpwstr>0x010100AF47C6D639642C4882A310EAFDB93A7F</vt:lpwstr>
  </property>
  <property fmtid="{D5CDD505-2E9C-101B-9397-08002B2CF9AE}" pid="6" name="TaxKeyword">
    <vt:lpwstr/>
  </property>
  <property fmtid="{D5CDD505-2E9C-101B-9397-08002B2CF9AE}" pid="7" name="MSIP_Label_55e1b534-098f-4ac8-9223-69712ddf82de_Enabled">
    <vt:lpwstr>true</vt:lpwstr>
  </property>
  <property fmtid="{D5CDD505-2E9C-101B-9397-08002B2CF9AE}" pid="8" name="MSIP_Label_55e1b534-098f-4ac8-9223-69712ddf82de_SetDate">
    <vt:lpwstr>2024-05-08T14:35:09Z</vt:lpwstr>
  </property>
  <property fmtid="{D5CDD505-2E9C-101B-9397-08002B2CF9AE}" pid="9" name="MSIP_Label_55e1b534-098f-4ac8-9223-69712ddf82de_Method">
    <vt:lpwstr>Standard</vt:lpwstr>
  </property>
  <property fmtid="{D5CDD505-2E9C-101B-9397-08002B2CF9AE}" pid="10" name="MSIP_Label_55e1b534-098f-4ac8-9223-69712ddf82de_Name">
    <vt:lpwstr>Public Document</vt:lpwstr>
  </property>
  <property fmtid="{D5CDD505-2E9C-101B-9397-08002B2CF9AE}" pid="11" name="MSIP_Label_55e1b534-098f-4ac8-9223-69712ddf82de_SiteId">
    <vt:lpwstr>c9ef029c-18cf-4016-86d3-93cf8e94ff94</vt:lpwstr>
  </property>
  <property fmtid="{D5CDD505-2E9C-101B-9397-08002B2CF9AE}" pid="12" name="MSIP_Label_55e1b534-098f-4ac8-9223-69712ddf82de_ActionId">
    <vt:lpwstr>5face5d4-d992-4e72-b8fe-c267df0f2bc9</vt:lpwstr>
  </property>
  <property fmtid="{D5CDD505-2E9C-101B-9397-08002B2CF9AE}" pid="13" name="MSIP_Label_55e1b534-098f-4ac8-9223-69712ddf82de_ContentBits">
    <vt:lpwstr>0</vt:lpwstr>
  </property>
</Properties>
</file>