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56E7" w14:textId="50B64612" w:rsidR="00B81C51" w:rsidRDefault="00B81C51" w:rsidP="00DE41A2">
      <w:pPr>
        <w:pStyle w:val="NoSpacing1"/>
      </w:pPr>
      <w:r>
        <w:softHyphen/>
      </w:r>
      <w:r w:rsidR="00916874">
        <w:tab/>
      </w:r>
    </w:p>
    <w:p w14:paraId="7BAAF37B" w14:textId="77777777" w:rsidR="006B0213" w:rsidRDefault="006B0213" w:rsidP="00DE41A2">
      <w:pPr>
        <w:pStyle w:val="NoSpacing1"/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203"/>
        <w:gridCol w:w="3798"/>
        <w:gridCol w:w="1134"/>
        <w:gridCol w:w="2297"/>
        <w:gridCol w:w="680"/>
      </w:tblGrid>
      <w:tr w:rsidR="00D3295C" w:rsidRPr="00517069" w14:paraId="73AEF7F8" w14:textId="77777777" w:rsidTr="00D3295C">
        <w:tc>
          <w:tcPr>
            <w:tcW w:w="10915" w:type="dxa"/>
            <w:gridSpan w:val="6"/>
            <w:shd w:val="clear" w:color="auto" w:fill="auto"/>
            <w:vAlign w:val="center"/>
          </w:tcPr>
          <w:p w14:paraId="2E1B9850" w14:textId="77777777" w:rsidR="00D3295C" w:rsidRPr="006B0213" w:rsidRDefault="00D3295C" w:rsidP="00D3295C">
            <w:pPr>
              <w:rPr>
                <w:rFonts w:cs="Arial"/>
                <w:b/>
                <w:sz w:val="21"/>
                <w:szCs w:val="21"/>
              </w:rPr>
            </w:pPr>
            <w:r w:rsidRPr="00470330">
              <w:rPr>
                <w:rFonts w:cs="Arial"/>
                <w:b/>
                <w:color w:val="FF0000"/>
                <w:sz w:val="21"/>
                <w:szCs w:val="21"/>
              </w:rPr>
              <w:t>Section 1: To be completed by the student</w:t>
            </w:r>
          </w:p>
        </w:tc>
      </w:tr>
      <w:tr w:rsidR="00035111" w:rsidRPr="00517069" w14:paraId="076A2012" w14:textId="77777777" w:rsidTr="003E2916">
        <w:trPr>
          <w:trHeight w:val="332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A6BED2B" w14:textId="77777777" w:rsidR="00035111" w:rsidRPr="006B0213" w:rsidRDefault="00035111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Full Name: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97638B4" w14:textId="77777777" w:rsidR="00035111" w:rsidRPr="006B0213" w:rsidRDefault="00035111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KU Number:</w:t>
            </w:r>
          </w:p>
        </w:tc>
      </w:tr>
      <w:tr w:rsidR="00035111" w:rsidRPr="00517069" w14:paraId="673C7D8A" w14:textId="77777777" w:rsidTr="003E2916">
        <w:tc>
          <w:tcPr>
            <w:tcW w:w="68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CFB61" w14:textId="77777777" w:rsidR="00035111" w:rsidRPr="006B0213" w:rsidRDefault="00177C14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GP Name &amp; Address: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46B7D" w14:textId="77777777" w:rsidR="00035111" w:rsidRPr="006B0213" w:rsidRDefault="00035111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Course:</w:t>
            </w:r>
          </w:p>
        </w:tc>
      </w:tr>
      <w:tr w:rsidR="00035111" w:rsidRPr="00517069" w14:paraId="6BFA5D90" w14:textId="77777777" w:rsidTr="003E2916">
        <w:tc>
          <w:tcPr>
            <w:tcW w:w="10915" w:type="dxa"/>
            <w:gridSpan w:val="6"/>
            <w:shd w:val="clear" w:color="auto" w:fill="auto"/>
            <w:vAlign w:val="center"/>
          </w:tcPr>
          <w:p w14:paraId="16A8FCE3" w14:textId="77777777" w:rsidR="00035111" w:rsidRPr="006B0213" w:rsidRDefault="00177C14" w:rsidP="00177C14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r w:rsidRPr="006B0213">
              <w:rPr>
                <w:rFonts w:cs="Arial"/>
                <w:b/>
                <w:color w:val="000000"/>
                <w:sz w:val="21"/>
                <w:szCs w:val="21"/>
              </w:rPr>
              <w:t>Dates not fit to study, from:   ______________________to:    ______________________</w:t>
            </w:r>
          </w:p>
        </w:tc>
      </w:tr>
      <w:tr w:rsidR="00035111" w:rsidRPr="00517069" w14:paraId="23A3A303" w14:textId="77777777" w:rsidTr="00BC5FE0">
        <w:trPr>
          <w:trHeight w:val="1409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7EE459FD" w14:textId="77777777" w:rsidR="00664BE7" w:rsidRPr="006B0213" w:rsidRDefault="00035111" w:rsidP="00BC5FE0">
            <w:pPr>
              <w:spacing w:after="120"/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Brief description of symptoms/condition:</w:t>
            </w:r>
          </w:p>
          <w:p w14:paraId="195D48B5" w14:textId="77777777" w:rsidR="00E671BC" w:rsidRPr="006B0213" w:rsidRDefault="00E671BC" w:rsidP="00BC5FE0">
            <w:pPr>
              <w:spacing w:after="120"/>
              <w:rPr>
                <w:rFonts w:cs="Arial"/>
                <w:sz w:val="21"/>
                <w:szCs w:val="21"/>
              </w:rPr>
            </w:pPr>
          </w:p>
          <w:p w14:paraId="627E5584" w14:textId="77777777" w:rsidR="00731FBF" w:rsidRPr="006B0213" w:rsidRDefault="00731FBF" w:rsidP="00BC5FE0">
            <w:pPr>
              <w:spacing w:after="120"/>
              <w:rPr>
                <w:rFonts w:cs="Arial"/>
                <w:sz w:val="21"/>
                <w:szCs w:val="21"/>
              </w:rPr>
            </w:pPr>
          </w:p>
        </w:tc>
      </w:tr>
      <w:tr w:rsidR="008D28B5" w:rsidRPr="00517069" w14:paraId="4F80FA3F" w14:textId="77777777" w:rsidTr="003E2916">
        <w:tc>
          <w:tcPr>
            <w:tcW w:w="10915" w:type="dxa"/>
            <w:gridSpan w:val="6"/>
            <w:shd w:val="clear" w:color="auto" w:fill="auto"/>
            <w:vAlign w:val="center"/>
          </w:tcPr>
          <w:p w14:paraId="57B17FCF" w14:textId="77777777" w:rsidR="008D28B5" w:rsidRPr="006B0213" w:rsidRDefault="008D28B5" w:rsidP="00BC5FE0">
            <w:pPr>
              <w:spacing w:after="120"/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b/>
                <w:sz w:val="21"/>
                <w:szCs w:val="21"/>
              </w:rPr>
              <w:t>Authorisation:</w:t>
            </w:r>
            <w:r w:rsidRPr="006B0213">
              <w:rPr>
                <w:rFonts w:cs="Arial"/>
                <w:sz w:val="21"/>
                <w:szCs w:val="21"/>
              </w:rPr>
              <w:t xml:space="preserve"> I agree to the doctor issuing confirmation of my attendance at the GP Surgery and any appropriate information being provided to my faculty.</w:t>
            </w:r>
          </w:p>
        </w:tc>
      </w:tr>
      <w:tr w:rsidR="00035111" w:rsidRPr="00517069" w14:paraId="7C8780B4" w14:textId="77777777" w:rsidTr="003E2916">
        <w:tc>
          <w:tcPr>
            <w:tcW w:w="68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D18C2" w14:textId="77777777" w:rsidR="00035111" w:rsidRPr="006B0213" w:rsidRDefault="00035111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Signed: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B8418" w14:textId="77777777" w:rsidR="00035111" w:rsidRPr="006B0213" w:rsidRDefault="00035111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Date:</w:t>
            </w:r>
          </w:p>
        </w:tc>
      </w:tr>
      <w:tr w:rsidR="00DE41A2" w:rsidRPr="00517069" w14:paraId="388B0211" w14:textId="77777777" w:rsidTr="003E2916">
        <w:trPr>
          <w:trHeight w:val="290"/>
        </w:trPr>
        <w:tc>
          <w:tcPr>
            <w:tcW w:w="1091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61807C" w14:textId="77777777" w:rsidR="00DE41A2" w:rsidRPr="00470330" w:rsidRDefault="00DE41A2" w:rsidP="00DE41A2">
            <w:pPr>
              <w:pStyle w:val="NoSpacing1"/>
              <w:rPr>
                <w:rFonts w:cs="Arial"/>
                <w:color w:val="FF0000"/>
                <w:sz w:val="21"/>
                <w:szCs w:val="21"/>
              </w:rPr>
            </w:pPr>
          </w:p>
        </w:tc>
      </w:tr>
      <w:tr w:rsidR="008D28B5" w:rsidRPr="00517069" w14:paraId="3E1177FC" w14:textId="77777777" w:rsidTr="003E2916">
        <w:tc>
          <w:tcPr>
            <w:tcW w:w="10915" w:type="dxa"/>
            <w:gridSpan w:val="6"/>
            <w:shd w:val="clear" w:color="auto" w:fill="auto"/>
            <w:vAlign w:val="center"/>
          </w:tcPr>
          <w:p w14:paraId="47DB2B1B" w14:textId="77777777" w:rsidR="008D28B5" w:rsidRPr="00470330" w:rsidRDefault="008D28B5" w:rsidP="00D3295C">
            <w:pPr>
              <w:rPr>
                <w:rFonts w:cs="Arial"/>
                <w:b/>
                <w:color w:val="FF0000"/>
                <w:sz w:val="21"/>
                <w:szCs w:val="21"/>
              </w:rPr>
            </w:pPr>
            <w:r w:rsidRPr="00470330">
              <w:rPr>
                <w:rFonts w:cs="Arial"/>
                <w:b/>
                <w:color w:val="FF0000"/>
                <w:sz w:val="21"/>
                <w:szCs w:val="21"/>
              </w:rPr>
              <w:t>Section 2: To be completed by General Practitioner</w:t>
            </w:r>
          </w:p>
        </w:tc>
      </w:tr>
      <w:tr w:rsidR="00035111" w:rsidRPr="00517069" w14:paraId="2B979094" w14:textId="77777777" w:rsidTr="00CB2ADF">
        <w:tc>
          <w:tcPr>
            <w:tcW w:w="30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47843" w14:textId="77777777" w:rsidR="00035111" w:rsidRPr="006B0213" w:rsidRDefault="00035111" w:rsidP="00CB2ADF">
            <w:pPr>
              <w:jc w:val="both"/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Initial consultation date:</w:t>
            </w:r>
          </w:p>
          <w:p w14:paraId="3F34DBD5" w14:textId="6C38424D" w:rsidR="00CB2ADF" w:rsidRPr="006B0213" w:rsidRDefault="00CB2ADF" w:rsidP="00CB2ADF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7909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F1FA636" w14:textId="77777777" w:rsidR="00035111" w:rsidRPr="006B0213" w:rsidRDefault="00DF04D2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Presenting</w:t>
            </w:r>
            <w:r w:rsidR="002F5BAD" w:rsidRPr="006B0213">
              <w:rPr>
                <w:rFonts w:cs="Arial"/>
                <w:sz w:val="21"/>
                <w:szCs w:val="21"/>
              </w:rPr>
              <w:t xml:space="preserve"> condition</w:t>
            </w:r>
            <w:r w:rsidR="00035111" w:rsidRPr="006B0213">
              <w:rPr>
                <w:rFonts w:cs="Arial"/>
                <w:sz w:val="21"/>
                <w:szCs w:val="21"/>
              </w:rPr>
              <w:t>:</w:t>
            </w:r>
          </w:p>
          <w:p w14:paraId="69E259AF" w14:textId="0DFFF326" w:rsidR="00CB2ADF" w:rsidRPr="006B0213" w:rsidRDefault="00CB2ADF" w:rsidP="00D3295C">
            <w:pPr>
              <w:rPr>
                <w:rFonts w:cs="Arial"/>
                <w:sz w:val="21"/>
                <w:szCs w:val="21"/>
              </w:rPr>
            </w:pPr>
          </w:p>
        </w:tc>
      </w:tr>
      <w:tr w:rsidR="00035111" w:rsidRPr="00517069" w14:paraId="344F7F7F" w14:textId="77777777" w:rsidTr="00DF04D2">
        <w:trPr>
          <w:trHeight w:val="476"/>
        </w:trPr>
        <w:tc>
          <w:tcPr>
            <w:tcW w:w="10915" w:type="dxa"/>
            <w:gridSpan w:val="6"/>
            <w:shd w:val="clear" w:color="auto" w:fill="auto"/>
          </w:tcPr>
          <w:p w14:paraId="709236DC" w14:textId="77777777" w:rsidR="00035111" w:rsidRPr="006B0213" w:rsidRDefault="00DF04D2" w:rsidP="00D61107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proofErr w:type="gramStart"/>
            <w:r w:rsidRPr="006B0213">
              <w:rPr>
                <w:rFonts w:cs="Arial"/>
                <w:b/>
                <w:color w:val="000000"/>
                <w:sz w:val="21"/>
                <w:szCs w:val="21"/>
              </w:rPr>
              <w:t>Period of time</w:t>
            </w:r>
            <w:proofErr w:type="gramEnd"/>
            <w:r w:rsidRPr="006B0213">
              <w:rPr>
                <w:rFonts w:cs="Arial"/>
                <w:b/>
                <w:color w:val="000000"/>
                <w:sz w:val="21"/>
                <w:szCs w:val="21"/>
              </w:rPr>
              <w:t xml:space="preserve"> affected by </w:t>
            </w:r>
            <w:r w:rsidR="00035111" w:rsidRPr="006B0213">
              <w:rPr>
                <w:rFonts w:cs="Arial"/>
                <w:b/>
                <w:color w:val="000000"/>
                <w:sz w:val="21"/>
                <w:szCs w:val="21"/>
              </w:rPr>
              <w:t>condition</w:t>
            </w:r>
            <w:r w:rsidR="00177C14" w:rsidRPr="006B0213">
              <w:rPr>
                <w:rFonts w:cs="Arial"/>
                <w:b/>
                <w:color w:val="000000"/>
                <w:sz w:val="21"/>
                <w:szCs w:val="21"/>
              </w:rPr>
              <w:t>, from:   __________________to:    ___________________</w:t>
            </w:r>
          </w:p>
        </w:tc>
      </w:tr>
      <w:tr w:rsidR="00D13EE6" w:rsidRPr="00517069" w14:paraId="52621F68" w14:textId="77777777" w:rsidTr="00657668">
        <w:trPr>
          <w:trHeight w:val="1788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68DB026D" w14:textId="1AA2941D" w:rsidR="00664BE7" w:rsidRPr="006B0213" w:rsidRDefault="00664BE7" w:rsidP="006535A8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r w:rsidRPr="006B0213">
              <w:rPr>
                <w:rFonts w:cs="Arial"/>
                <w:b/>
                <w:color w:val="000000"/>
                <w:sz w:val="21"/>
                <w:szCs w:val="21"/>
              </w:rPr>
              <w:t>Mitigating Circu</w:t>
            </w:r>
            <w:r w:rsidR="006535A8" w:rsidRPr="006B0213">
              <w:rPr>
                <w:rFonts w:cs="Arial"/>
                <w:b/>
                <w:color w:val="000000"/>
                <w:sz w:val="21"/>
                <w:szCs w:val="21"/>
              </w:rPr>
              <w:t xml:space="preserve">mstances </w:t>
            </w:r>
            <w:r w:rsidRPr="006B0213">
              <w:rPr>
                <w:rFonts w:cs="Arial"/>
                <w:b/>
                <w:color w:val="000000"/>
                <w:sz w:val="21"/>
                <w:szCs w:val="21"/>
              </w:rPr>
              <w:t xml:space="preserve">are specific circumstances that are: </w:t>
            </w:r>
          </w:p>
          <w:p w14:paraId="34F900E4" w14:textId="77777777" w:rsidR="00815081" w:rsidRPr="006B0213" w:rsidRDefault="00815081" w:rsidP="00724769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993" w:hanging="426"/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</w:pPr>
            <w:r w:rsidRPr="006B0213"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  <w:t xml:space="preserve">sudden, </w:t>
            </w:r>
            <w:proofErr w:type="gramStart"/>
            <w:r w:rsidRPr="006B0213"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  <w:t>serious</w:t>
            </w:r>
            <w:proofErr w:type="gramEnd"/>
            <w:r w:rsidRPr="006B0213"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  <w:t xml:space="preserve"> and unpredictable and/or </w:t>
            </w:r>
          </w:p>
          <w:p w14:paraId="4FA3F6E1" w14:textId="77777777" w:rsidR="00815081" w:rsidRPr="006B0213" w:rsidRDefault="00815081" w:rsidP="0081508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993" w:hanging="426"/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</w:pPr>
            <w:r w:rsidRPr="006B0213"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  <w:t>relevant to an individual student and</w:t>
            </w:r>
          </w:p>
          <w:p w14:paraId="6042FD96" w14:textId="77777777" w:rsidR="00815081" w:rsidRPr="006B0213" w:rsidRDefault="00815081" w:rsidP="0081508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993" w:hanging="426"/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</w:pPr>
            <w:r w:rsidRPr="006B0213"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  <w:t>likely to seriously impair the student’s performance and</w:t>
            </w:r>
          </w:p>
          <w:p w14:paraId="05075A42" w14:textId="77777777" w:rsidR="006015E4" w:rsidRPr="006B0213" w:rsidRDefault="00815081" w:rsidP="0081508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993" w:hanging="426"/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</w:pPr>
            <w:r w:rsidRPr="006B0213">
              <w:rPr>
                <w:rFonts w:ascii="Arial" w:eastAsia="SimSun" w:hAnsi="Arial" w:cs="Arial"/>
                <w:color w:val="000000"/>
                <w:sz w:val="21"/>
                <w:szCs w:val="21"/>
                <w:lang w:eastAsia="zh-CN"/>
              </w:rPr>
              <w:t>taking place at the same time as an assessment event or before an assignment deadline</w:t>
            </w:r>
          </w:p>
          <w:p w14:paraId="061E45A3" w14:textId="77777777" w:rsidR="00177C14" w:rsidRPr="006B0213" w:rsidRDefault="00724769" w:rsidP="00BC5FE0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120" w:line="240" w:lineRule="auto"/>
              <w:ind w:left="992" w:hanging="425"/>
              <w:rPr>
                <w:rFonts w:ascii="Arial" w:eastAsia="SimSun" w:hAnsi="Arial" w:cs="Arial"/>
                <w:b/>
                <w:color w:val="000000"/>
                <w:sz w:val="21"/>
                <w:szCs w:val="21"/>
                <w:lang w:eastAsia="zh-CN"/>
              </w:rPr>
            </w:pPr>
            <w:r w:rsidRPr="006B0213">
              <w:rPr>
                <w:rFonts w:ascii="Arial" w:hAnsi="Arial" w:cs="Arial"/>
                <w:b/>
                <w:color w:val="000000"/>
                <w:sz w:val="21"/>
                <w:szCs w:val="21"/>
              </w:rPr>
              <w:t>Ongoing conditions are not considered Mitigating Circumstances unless they are a recent worsening/fluctuation of the condition</w:t>
            </w:r>
          </w:p>
        </w:tc>
      </w:tr>
      <w:tr w:rsidR="00517069" w:rsidRPr="00517069" w14:paraId="7A91AEBF" w14:textId="32C6DE11" w:rsidTr="00517069">
        <w:trPr>
          <w:trHeight w:val="340"/>
        </w:trPr>
        <w:tc>
          <w:tcPr>
            <w:tcW w:w="102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E5F7A" w14:textId="1400ED3A" w:rsidR="00517069" w:rsidRPr="006B0213" w:rsidRDefault="00517069" w:rsidP="006535A8">
            <w:pPr>
              <w:rPr>
                <w:rFonts w:cs="Arial"/>
                <w:color w:val="000000"/>
                <w:sz w:val="21"/>
                <w:szCs w:val="21"/>
              </w:rPr>
            </w:pPr>
            <w:r w:rsidRPr="006B0213">
              <w:rPr>
                <w:rFonts w:cs="Arial"/>
                <w:color w:val="000000"/>
                <w:sz w:val="21"/>
                <w:szCs w:val="21"/>
              </w:rPr>
              <w:t xml:space="preserve">Is this a worsening or fluctuation of an ongoing condition?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21203" w14:textId="77777777" w:rsidR="00517069" w:rsidRPr="00517069" w:rsidRDefault="00517069" w:rsidP="00517069">
            <w:pPr>
              <w:rPr>
                <w:rFonts w:cs="Arial"/>
                <w:color w:val="000000"/>
              </w:rPr>
            </w:pPr>
          </w:p>
        </w:tc>
      </w:tr>
      <w:tr w:rsidR="006535A8" w:rsidRPr="00517069" w14:paraId="45110A95" w14:textId="77777777" w:rsidTr="00517069">
        <w:tc>
          <w:tcPr>
            <w:tcW w:w="102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BC488" w14:textId="5CF5CFE1" w:rsidR="006535A8" w:rsidRPr="006B0213" w:rsidRDefault="006535A8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 xml:space="preserve">In my opinion this condition </w:t>
            </w:r>
            <w:r w:rsidRPr="006B0213">
              <w:rPr>
                <w:rFonts w:cs="Arial"/>
                <w:b/>
                <w:sz w:val="21"/>
                <w:szCs w:val="21"/>
              </w:rPr>
              <w:t>would</w:t>
            </w:r>
            <w:r w:rsidRPr="006B0213">
              <w:rPr>
                <w:rFonts w:cs="Arial"/>
                <w:sz w:val="21"/>
                <w:szCs w:val="21"/>
              </w:rPr>
              <w:t xml:space="preserve"> have affected the student’s academic studies</w:t>
            </w:r>
            <w:r w:rsidR="00C46795">
              <w:rPr>
                <w:rFonts w:cs="Arial"/>
                <w:sz w:val="21"/>
                <w:szCs w:val="21"/>
              </w:rPr>
              <w:t xml:space="preserve"> </w:t>
            </w:r>
            <w:r w:rsidR="00517069" w:rsidRPr="006B0213">
              <w:rPr>
                <w:rFonts w:cs="Arial"/>
                <w:sz w:val="21"/>
                <w:szCs w:val="21"/>
              </w:rPr>
              <w:t>between the above dates</w:t>
            </w:r>
            <w:r w:rsidR="00AE1089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8F5086" w14:textId="77777777" w:rsidR="006535A8" w:rsidRPr="00517069" w:rsidRDefault="006535A8" w:rsidP="004D4C37">
            <w:pPr>
              <w:pStyle w:val="NoSpacing1"/>
              <w:jc w:val="center"/>
              <w:rPr>
                <w:rFonts w:cs="Arial"/>
              </w:rPr>
            </w:pPr>
          </w:p>
        </w:tc>
      </w:tr>
      <w:tr w:rsidR="006535A8" w:rsidRPr="00517069" w14:paraId="0CF78CD9" w14:textId="77777777" w:rsidTr="00517069">
        <w:trPr>
          <w:trHeight w:val="524"/>
        </w:trPr>
        <w:tc>
          <w:tcPr>
            <w:tcW w:w="10235" w:type="dxa"/>
            <w:gridSpan w:val="5"/>
            <w:shd w:val="clear" w:color="auto" w:fill="auto"/>
          </w:tcPr>
          <w:p w14:paraId="39CFD12B" w14:textId="77777777" w:rsidR="006535A8" w:rsidRPr="006B0213" w:rsidRDefault="006535A8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 xml:space="preserve">It is </w:t>
            </w:r>
            <w:r w:rsidRPr="006B0213">
              <w:rPr>
                <w:rFonts w:cs="Arial"/>
                <w:b/>
                <w:sz w:val="21"/>
                <w:szCs w:val="21"/>
              </w:rPr>
              <w:t>not possible to say</w:t>
            </w:r>
            <w:r w:rsidRPr="006B0213">
              <w:rPr>
                <w:rFonts w:cs="Arial"/>
                <w:sz w:val="21"/>
                <w:szCs w:val="21"/>
              </w:rPr>
              <w:t xml:space="preserve"> that this condition would have affected the student’s academic studies: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982CB2" w14:textId="77777777" w:rsidR="006535A8" w:rsidRPr="00517069" w:rsidRDefault="006535A8" w:rsidP="004D4C37">
            <w:pPr>
              <w:pStyle w:val="NoSpacing1"/>
              <w:jc w:val="center"/>
              <w:rPr>
                <w:rFonts w:cs="Arial"/>
              </w:rPr>
            </w:pPr>
          </w:p>
        </w:tc>
      </w:tr>
      <w:tr w:rsidR="00035111" w:rsidRPr="00517069" w14:paraId="0A882A24" w14:textId="77777777" w:rsidTr="00BC5FE0">
        <w:trPr>
          <w:trHeight w:val="1107"/>
        </w:trPr>
        <w:tc>
          <w:tcPr>
            <w:tcW w:w="2803" w:type="dxa"/>
            <w:tcBorders>
              <w:right w:val="nil"/>
            </w:tcBorders>
            <w:shd w:val="clear" w:color="auto" w:fill="auto"/>
          </w:tcPr>
          <w:p w14:paraId="0FE30EC4" w14:textId="77777777" w:rsidR="00DF04D2" w:rsidRPr="006B0213" w:rsidRDefault="00035111" w:rsidP="00035111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Further comments:</w:t>
            </w:r>
          </w:p>
        </w:tc>
        <w:tc>
          <w:tcPr>
            <w:tcW w:w="811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4BA35F2" w14:textId="77777777" w:rsidR="004D4C37" w:rsidRPr="006B0213" w:rsidRDefault="004D4C37" w:rsidP="00D3295C">
            <w:pPr>
              <w:rPr>
                <w:rFonts w:cs="Arial"/>
                <w:sz w:val="21"/>
                <w:szCs w:val="21"/>
              </w:rPr>
            </w:pPr>
          </w:p>
          <w:p w14:paraId="46B435FE" w14:textId="77777777" w:rsidR="00D61107" w:rsidRPr="006B0213" w:rsidRDefault="00D61107" w:rsidP="00D3295C">
            <w:pPr>
              <w:rPr>
                <w:rFonts w:cs="Arial"/>
                <w:sz w:val="21"/>
                <w:szCs w:val="21"/>
              </w:rPr>
            </w:pPr>
          </w:p>
        </w:tc>
      </w:tr>
      <w:tr w:rsidR="002F5BAD" w:rsidRPr="00517069" w14:paraId="268BA888" w14:textId="77777777" w:rsidTr="006015E4">
        <w:tc>
          <w:tcPr>
            <w:tcW w:w="7938" w:type="dxa"/>
            <w:gridSpan w:val="4"/>
            <w:shd w:val="clear" w:color="auto" w:fill="auto"/>
            <w:vAlign w:val="center"/>
          </w:tcPr>
          <w:p w14:paraId="24C56AE4" w14:textId="77777777" w:rsidR="002F5BAD" w:rsidRPr="006B0213" w:rsidRDefault="002F5BAD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GP Name: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4A26F11" w14:textId="77777777" w:rsidR="002F5BAD" w:rsidRPr="00517069" w:rsidRDefault="002F5BAD" w:rsidP="006015E4">
            <w:pPr>
              <w:jc w:val="center"/>
              <w:rPr>
                <w:rFonts w:cs="Arial"/>
                <w:color w:val="BFBFBF"/>
              </w:rPr>
            </w:pPr>
            <w:r w:rsidRPr="00517069">
              <w:rPr>
                <w:rFonts w:cs="Arial"/>
                <w:color w:val="BFBFBF"/>
              </w:rPr>
              <w:t>GP Stamp</w:t>
            </w:r>
          </w:p>
        </w:tc>
      </w:tr>
      <w:tr w:rsidR="002F5BAD" w:rsidRPr="00517069" w14:paraId="182A0C13" w14:textId="77777777" w:rsidTr="006015E4">
        <w:tc>
          <w:tcPr>
            <w:tcW w:w="7938" w:type="dxa"/>
            <w:gridSpan w:val="4"/>
            <w:shd w:val="clear" w:color="auto" w:fill="auto"/>
            <w:vAlign w:val="center"/>
          </w:tcPr>
          <w:p w14:paraId="56CD3C93" w14:textId="77777777" w:rsidR="002F5BAD" w:rsidRPr="006B0213" w:rsidRDefault="002F5BAD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Signed: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A99C512" w14:textId="77777777" w:rsidR="002F5BAD" w:rsidRPr="00517069" w:rsidRDefault="002F5BAD" w:rsidP="006015E4">
            <w:pPr>
              <w:jc w:val="center"/>
              <w:rPr>
                <w:rFonts w:cs="Arial"/>
                <w:color w:val="808080"/>
              </w:rPr>
            </w:pPr>
          </w:p>
        </w:tc>
      </w:tr>
      <w:tr w:rsidR="002F5BAD" w:rsidRPr="00517069" w14:paraId="7F0A37A7" w14:textId="77777777" w:rsidTr="006015E4">
        <w:tc>
          <w:tcPr>
            <w:tcW w:w="7938" w:type="dxa"/>
            <w:gridSpan w:val="4"/>
            <w:shd w:val="clear" w:color="auto" w:fill="auto"/>
            <w:vAlign w:val="center"/>
          </w:tcPr>
          <w:p w14:paraId="201DE1C9" w14:textId="77777777" w:rsidR="002F5BAD" w:rsidRPr="006B0213" w:rsidRDefault="002F5BAD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Date: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356BAE4B" w14:textId="77777777" w:rsidR="002F5BAD" w:rsidRPr="00517069" w:rsidRDefault="002F5BAD" w:rsidP="00D3295C">
            <w:pPr>
              <w:rPr>
                <w:rFonts w:cs="Arial"/>
              </w:rPr>
            </w:pPr>
          </w:p>
        </w:tc>
      </w:tr>
      <w:tr w:rsidR="002F5BAD" w:rsidRPr="00517069" w14:paraId="3F7A530A" w14:textId="77777777" w:rsidTr="006015E4">
        <w:tc>
          <w:tcPr>
            <w:tcW w:w="7938" w:type="dxa"/>
            <w:gridSpan w:val="4"/>
            <w:shd w:val="clear" w:color="auto" w:fill="auto"/>
            <w:vAlign w:val="center"/>
          </w:tcPr>
          <w:p w14:paraId="4605FBA7" w14:textId="77777777" w:rsidR="002F5BAD" w:rsidRPr="006B0213" w:rsidRDefault="002F5BAD" w:rsidP="00D3295C">
            <w:pPr>
              <w:rPr>
                <w:rFonts w:cs="Arial"/>
                <w:sz w:val="21"/>
                <w:szCs w:val="21"/>
              </w:rPr>
            </w:pPr>
            <w:r w:rsidRPr="006B0213">
              <w:rPr>
                <w:rFonts w:cs="Arial"/>
                <w:sz w:val="21"/>
                <w:szCs w:val="21"/>
              </w:rPr>
              <w:t>Form in</w:t>
            </w:r>
            <w:r w:rsidR="004D4C37" w:rsidRPr="006B0213">
              <w:rPr>
                <w:rFonts w:cs="Arial"/>
                <w:sz w:val="21"/>
                <w:szCs w:val="21"/>
              </w:rPr>
              <w:t>valid without student and</w:t>
            </w:r>
            <w:r w:rsidRPr="006B0213">
              <w:rPr>
                <w:rFonts w:cs="Arial"/>
                <w:sz w:val="21"/>
                <w:szCs w:val="21"/>
              </w:rPr>
              <w:t xml:space="preserve"> GP signature</w:t>
            </w:r>
            <w:r w:rsidR="004D4C37" w:rsidRPr="006B0213">
              <w:rPr>
                <w:rFonts w:cs="Arial"/>
                <w:sz w:val="21"/>
                <w:szCs w:val="21"/>
              </w:rPr>
              <w:t>s,</w:t>
            </w:r>
            <w:r w:rsidRPr="006B0213">
              <w:rPr>
                <w:rFonts w:cs="Arial"/>
                <w:sz w:val="21"/>
                <w:szCs w:val="21"/>
              </w:rPr>
              <w:t xml:space="preserve"> and official GP stamp</w:t>
            </w:r>
            <w:r w:rsidR="006535A8" w:rsidRPr="006B0213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6E94046A" w14:textId="77777777" w:rsidR="002F5BAD" w:rsidRPr="00517069" w:rsidRDefault="002F5BAD" w:rsidP="00D3295C">
            <w:pPr>
              <w:rPr>
                <w:rFonts w:cs="Arial"/>
              </w:rPr>
            </w:pPr>
          </w:p>
        </w:tc>
      </w:tr>
    </w:tbl>
    <w:p w14:paraId="52D07C46" w14:textId="77777777" w:rsidR="00A5093A" w:rsidRDefault="00A5093A" w:rsidP="00DF5FCE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14:paraId="13B44066" w14:textId="77777777" w:rsidR="006B0213" w:rsidRDefault="006B0213" w:rsidP="00FB16B3">
      <w:pPr>
        <w:spacing w:after="120" w:line="240" w:lineRule="auto"/>
        <w:rPr>
          <w:b/>
          <w:sz w:val="24"/>
          <w:szCs w:val="24"/>
          <w:u w:val="single"/>
        </w:rPr>
      </w:pPr>
    </w:p>
    <w:p w14:paraId="11A9553A" w14:textId="77777777" w:rsidR="006B0213" w:rsidRDefault="006B0213" w:rsidP="00FB16B3">
      <w:pPr>
        <w:spacing w:after="120" w:line="240" w:lineRule="auto"/>
        <w:rPr>
          <w:b/>
          <w:sz w:val="24"/>
          <w:szCs w:val="24"/>
          <w:u w:val="single"/>
        </w:rPr>
      </w:pPr>
    </w:p>
    <w:p w14:paraId="233C7AE0" w14:textId="18D07F1E" w:rsidR="00A5093A" w:rsidRPr="00D61107" w:rsidRDefault="00A5093A" w:rsidP="00FB16B3">
      <w:pPr>
        <w:spacing w:after="120" w:line="240" w:lineRule="auto"/>
        <w:rPr>
          <w:b/>
          <w:sz w:val="24"/>
          <w:szCs w:val="24"/>
          <w:u w:val="single"/>
        </w:rPr>
      </w:pPr>
      <w:r w:rsidRPr="00D61107">
        <w:rPr>
          <w:b/>
          <w:sz w:val="24"/>
          <w:szCs w:val="24"/>
          <w:u w:val="single"/>
        </w:rPr>
        <w:t>Mitigating Circum</w:t>
      </w:r>
      <w:r w:rsidR="00A61602" w:rsidRPr="00D61107">
        <w:rPr>
          <w:b/>
          <w:sz w:val="24"/>
          <w:szCs w:val="24"/>
          <w:u w:val="single"/>
        </w:rPr>
        <w:t>s</w:t>
      </w:r>
      <w:r w:rsidRPr="00D61107">
        <w:rPr>
          <w:b/>
          <w:sz w:val="24"/>
          <w:szCs w:val="24"/>
          <w:u w:val="single"/>
        </w:rPr>
        <w:t>tan</w:t>
      </w:r>
      <w:r w:rsidR="00A61602">
        <w:rPr>
          <w:b/>
          <w:sz w:val="24"/>
          <w:szCs w:val="24"/>
          <w:u w:val="single"/>
        </w:rPr>
        <w:t>c</w:t>
      </w:r>
      <w:r w:rsidRPr="00D61107">
        <w:rPr>
          <w:b/>
          <w:sz w:val="24"/>
          <w:szCs w:val="24"/>
          <w:u w:val="single"/>
        </w:rPr>
        <w:t xml:space="preserve">es </w:t>
      </w:r>
    </w:p>
    <w:p w14:paraId="62429700" w14:textId="77777777" w:rsidR="00A5093A" w:rsidRDefault="00A5093A" w:rsidP="00FB16B3">
      <w:pPr>
        <w:spacing w:after="120" w:line="240" w:lineRule="auto"/>
        <w:rPr>
          <w:sz w:val="24"/>
          <w:szCs w:val="24"/>
        </w:rPr>
      </w:pPr>
    </w:p>
    <w:p w14:paraId="2FA7BA9C" w14:textId="77777777" w:rsidR="00A5093A" w:rsidRDefault="00A5093A" w:rsidP="00FB16B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check the University regulations before you make a claim.  </w:t>
      </w:r>
      <w:hyperlink r:id="rId11" w:history="1">
        <w:r w:rsidRPr="00D65A5B">
          <w:rPr>
            <w:rStyle w:val="Hyperlink"/>
            <w:sz w:val="24"/>
            <w:szCs w:val="24"/>
          </w:rPr>
          <w:t>http://www.kingston.ac.uk/aboutkingstonuniversity/howtheuniversityworks/policiesandregulations/mitigating-circumstances-and-extensions-regulations/</w:t>
        </w:r>
      </w:hyperlink>
    </w:p>
    <w:p w14:paraId="50AEC3D2" w14:textId="77777777" w:rsidR="00A5093A" w:rsidRDefault="00A5093A" w:rsidP="00FB16B3">
      <w:pPr>
        <w:spacing w:after="120" w:line="240" w:lineRule="auto"/>
        <w:rPr>
          <w:sz w:val="24"/>
          <w:szCs w:val="24"/>
        </w:rPr>
      </w:pPr>
    </w:p>
    <w:p w14:paraId="5B9B1E43" w14:textId="77777777" w:rsidR="00A5093A" w:rsidRDefault="00A5093A" w:rsidP="00FB16B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a claim for mitigating circumstances on OSIS </w:t>
      </w:r>
      <w:hyperlink r:id="rId12" w:history="1">
        <w:r w:rsidRPr="00D65A5B">
          <w:rPr>
            <w:rStyle w:val="Hyperlink"/>
            <w:sz w:val="24"/>
            <w:szCs w:val="24"/>
          </w:rPr>
          <w:t>https://osis.kingston.ac.uk/</w:t>
        </w:r>
      </w:hyperlink>
      <w:r>
        <w:rPr>
          <w:sz w:val="24"/>
          <w:szCs w:val="24"/>
        </w:rPr>
        <w:t xml:space="preserve"> </w:t>
      </w:r>
    </w:p>
    <w:p w14:paraId="2EC23AA4" w14:textId="02B4587B" w:rsidR="00A5093A" w:rsidRDefault="00CC7FD8" w:rsidP="00A5093A">
      <w:pPr>
        <w:spacing w:after="0" w:line="240" w:lineRule="auto"/>
        <w:rPr>
          <w:noProof/>
          <w:lang w:eastAsia="en-GB"/>
        </w:rPr>
      </w:pPr>
      <w:r w:rsidRPr="00A80EE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841C49" wp14:editId="4E6F1D37">
                <wp:simplePos x="0" y="0"/>
                <wp:positionH relativeFrom="column">
                  <wp:posOffset>5067300</wp:posOffset>
                </wp:positionH>
                <wp:positionV relativeFrom="paragraph">
                  <wp:posOffset>367665</wp:posOffset>
                </wp:positionV>
                <wp:extent cx="1920240" cy="34194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D2AF" w14:textId="77777777" w:rsidR="00A80EEC" w:rsidRDefault="00A80EEC" w:rsidP="00A61602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The </w:t>
                            </w:r>
                            <w:r w:rsidR="00D25F53">
                              <w:t>first and last date you were unable to engage with your course.</w:t>
                            </w:r>
                          </w:p>
                          <w:p w14:paraId="1FC91217" w14:textId="563FA39B" w:rsidR="00D25F53" w:rsidRDefault="00D25F53" w:rsidP="00A61602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If this has resulted in a long period of time missed or you are unsure when you will be able to return to your studies, please </w:t>
                            </w:r>
                            <w:r w:rsidR="00FB16B3">
                              <w:t>consider</w:t>
                            </w:r>
                            <w:r>
                              <w:t xml:space="preserve"> an interruption of your studies, information is available here: </w:t>
                            </w:r>
                            <w:hyperlink r:id="rId13" w:history="1">
                              <w:r w:rsidRPr="00D65A5B">
                                <w:rPr>
                                  <w:rStyle w:val="Hyperlink"/>
                                </w:rPr>
                                <w:t>http://www.kingston.ac.uk/aboutkingstonuniversity/howtheuniversityworks/policiesandregulations/general-regulations/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1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28.95pt;width:151.2pt;height:26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">
                <v:textbox>
                  <w:txbxContent>
                    <w:p w14:paraId="0F76D2AF" w14:textId="77777777" w:rsidR="00A80EEC" w:rsidRDefault="00A80EEC" w:rsidP="00A61602">
                      <w:pPr>
                        <w:shd w:val="clear" w:color="auto" w:fill="E2EFD9" w:themeFill="accent6" w:themeFillTint="33"/>
                      </w:pPr>
                      <w:r>
                        <w:t xml:space="preserve">The </w:t>
                      </w:r>
                      <w:r w:rsidR="00D25F53">
                        <w:t>first and last date you were unable to engage with your course.</w:t>
                      </w:r>
                    </w:p>
                    <w:p w14:paraId="1FC91217" w14:textId="563FA39B" w:rsidR="00D25F53" w:rsidRDefault="00D25F53" w:rsidP="00A61602">
                      <w:pPr>
                        <w:shd w:val="clear" w:color="auto" w:fill="E2EFD9" w:themeFill="accent6" w:themeFillTint="33"/>
                      </w:pPr>
                      <w:r>
                        <w:t xml:space="preserve">If this has resulted in a long period of time missed or you are unsure when you will be able to return to your studies, please </w:t>
                      </w:r>
                      <w:r w:rsidR="00FB16B3">
                        <w:t>consider</w:t>
                      </w:r>
                      <w:r>
                        <w:t xml:space="preserve"> an interruption of your studies, information is available here: </w:t>
                      </w:r>
                      <w:hyperlink r:id="rId14" w:history="1">
                        <w:r w:rsidRPr="00D65A5B">
                          <w:rPr>
                            <w:rStyle w:val="Hyperlink"/>
                          </w:rPr>
                          <w:t>http://www.kingston.ac.uk/aboutkingstonuniversity/howtheuniversityworks/policiesandregulations/general-regulations/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063D7" w14:textId="5BB31536" w:rsidR="00A5093A" w:rsidRDefault="000E6607" w:rsidP="00A5093A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BDFAC5" wp14:editId="538DBDA3">
                <wp:simplePos x="0" y="0"/>
                <wp:positionH relativeFrom="column">
                  <wp:posOffset>5064760</wp:posOffset>
                </wp:positionH>
                <wp:positionV relativeFrom="paragraph">
                  <wp:posOffset>4406265</wp:posOffset>
                </wp:positionV>
                <wp:extent cx="1923415" cy="1905000"/>
                <wp:effectExtent l="0" t="0" r="1968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99BE" w14:textId="67ADAB02" w:rsidR="00A5093A" w:rsidRPr="00D61107" w:rsidRDefault="00A5093A" w:rsidP="00A61602">
                            <w:pPr>
                              <w:shd w:val="clear" w:color="auto" w:fill="E2EFD9" w:themeFill="accent6" w:themeFillTint="33"/>
                            </w:pPr>
                            <w:r w:rsidRPr="00D61107">
                              <w:t xml:space="preserve">Support for ongoing conditions is available via the Disability and Mental Health </w:t>
                            </w:r>
                            <w:r w:rsidR="00D25F53">
                              <w:t xml:space="preserve">Advisors: </w:t>
                            </w:r>
                            <w:hyperlink r:id="rId15" w:history="1">
                              <w:r w:rsidR="000E6607" w:rsidRPr="00E9195D">
                                <w:rPr>
                                  <w:rStyle w:val="Hyperlink"/>
                                </w:rPr>
                                <w:t>https://kingstonuniversity.sharepoint.com/sites/mykingston/mysupport/studentwellbeing/Pages/disabilityavaliablesupport.aspx</w:t>
                              </w:r>
                            </w:hyperlink>
                            <w:r w:rsidR="000E660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FAC5" id="_x0000_s1027" type="#_x0000_t202" style="position:absolute;margin-left:398.8pt;margin-top:346.95pt;width:151.4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">
                <v:textbox>
                  <w:txbxContent>
                    <w:p w14:paraId="45AF99BE" w14:textId="67ADAB02" w:rsidR="00A5093A" w:rsidRPr="00D61107" w:rsidRDefault="00A5093A" w:rsidP="00A61602">
                      <w:pPr>
                        <w:shd w:val="clear" w:color="auto" w:fill="E2EFD9" w:themeFill="accent6" w:themeFillTint="33"/>
                      </w:pPr>
                      <w:r w:rsidRPr="00D61107">
                        <w:t xml:space="preserve">Support for ongoing conditions is available via the Disability and Mental Health </w:t>
                      </w:r>
                      <w:r w:rsidR="00D25F53">
                        <w:t xml:space="preserve">Advisors: </w:t>
                      </w:r>
                      <w:hyperlink r:id="rId16" w:history="1">
                        <w:r w:rsidR="000E6607" w:rsidRPr="00E9195D">
                          <w:rPr>
                            <w:rStyle w:val="Hyperlink"/>
                          </w:rPr>
                          <w:t>https://kingstonuniversity.sharepoint.com/sites/mykingston/mysupport/studentwellbeing/Pages/disabilityavaliablesupport.aspx</w:t>
                        </w:r>
                      </w:hyperlink>
                      <w:r w:rsidR="000E660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4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918B1" wp14:editId="35669C6E">
                <wp:simplePos x="0" y="0"/>
                <wp:positionH relativeFrom="column">
                  <wp:posOffset>4521216</wp:posOffset>
                </wp:positionH>
                <wp:positionV relativeFrom="paragraph">
                  <wp:posOffset>4411131</wp:posOffset>
                </wp:positionV>
                <wp:extent cx="546100" cy="141102"/>
                <wp:effectExtent l="0" t="0" r="63500" b="685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14110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E1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56pt;margin-top:347.35pt;width:43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 w:rsidR="001C54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CCA86" wp14:editId="49011743">
                <wp:simplePos x="0" y="0"/>
                <wp:positionH relativeFrom="column">
                  <wp:posOffset>4414339</wp:posOffset>
                </wp:positionH>
                <wp:positionV relativeFrom="paragraph">
                  <wp:posOffset>1299795</wp:posOffset>
                </wp:positionV>
                <wp:extent cx="652977" cy="213755"/>
                <wp:effectExtent l="0" t="38100" r="52070" b="342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977" cy="2137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6B27" id="Straight Arrow Connector 10" o:spid="_x0000_s1026" type="#_x0000_t32" style="position:absolute;margin-left:347.6pt;margin-top:102.35pt;width:51.4pt;height:16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r w:rsidR="001C54C8">
        <w:rPr>
          <w:noProof/>
          <w:lang w:eastAsia="en-GB"/>
        </w:rPr>
        <w:drawing>
          <wp:inline distT="0" distB="0" distL="0" distR="0" wp14:anchorId="2F59F38C" wp14:editId="295ED0C0">
            <wp:extent cx="4892634" cy="6589966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8661" t="16974" r="75094" b="5576"/>
                    <a:stretch/>
                  </pic:blipFill>
                  <pic:spPr bwMode="auto">
                    <a:xfrm>
                      <a:off x="0" y="0"/>
                      <a:ext cx="4915112" cy="6620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093A" w:rsidSect="00BC5FE0">
      <w:headerReference w:type="first" r:id="rId18"/>
      <w:footerReference w:type="first" r:id="rId19"/>
      <w:pgSz w:w="11906" w:h="16838" w:code="9"/>
      <w:pgMar w:top="454" w:right="567" w:bottom="510" w:left="454" w:header="454" w:footer="227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DBE7" w14:textId="77777777" w:rsidR="00C04D3D" w:rsidRDefault="00C04D3D" w:rsidP="00B81C51">
      <w:pPr>
        <w:spacing w:after="0" w:line="240" w:lineRule="auto"/>
      </w:pPr>
      <w:r>
        <w:separator/>
      </w:r>
    </w:p>
  </w:endnote>
  <w:endnote w:type="continuationSeparator" w:id="0">
    <w:p w14:paraId="2FAA5DBC" w14:textId="77777777" w:rsidR="00C04D3D" w:rsidRDefault="00C04D3D" w:rsidP="00B8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5D24" w14:textId="05F825E8" w:rsidR="00D3295C" w:rsidRDefault="00A9594C" w:rsidP="00FE236A">
    <w:pPr>
      <w:pStyle w:val="Footer"/>
      <w:jc w:val="right"/>
    </w:pPr>
    <w:r>
      <w:rPr>
        <w:sz w:val="18"/>
        <w:szCs w:val="18"/>
      </w:rPr>
      <w:t>U</w:t>
    </w:r>
    <w:r w:rsidR="003B7B10">
      <w:rPr>
        <w:sz w:val="18"/>
        <w:szCs w:val="18"/>
      </w:rPr>
      <w:t xml:space="preserve">pdated: </w:t>
    </w:r>
    <w:r w:rsidR="00FE236A">
      <w:rPr>
        <w:sz w:val="18"/>
        <w:szCs w:val="18"/>
      </w:rPr>
      <w:t>May23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7EDA" w14:textId="77777777" w:rsidR="00C04D3D" w:rsidRDefault="00C04D3D" w:rsidP="00B81C51">
      <w:pPr>
        <w:spacing w:after="0" w:line="240" w:lineRule="auto"/>
      </w:pPr>
      <w:r>
        <w:separator/>
      </w:r>
    </w:p>
  </w:footnote>
  <w:footnote w:type="continuationSeparator" w:id="0">
    <w:p w14:paraId="64E13C3F" w14:textId="77777777" w:rsidR="00C04D3D" w:rsidRDefault="00C04D3D" w:rsidP="00B8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590F" w14:textId="77777777" w:rsidR="00B81C51" w:rsidRDefault="00A5093A" w:rsidP="00B81C5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E5A530" wp14:editId="2CFF0B57">
              <wp:simplePos x="0" y="0"/>
              <wp:positionH relativeFrom="column">
                <wp:posOffset>1362710</wp:posOffset>
              </wp:positionH>
              <wp:positionV relativeFrom="paragraph">
                <wp:posOffset>635</wp:posOffset>
              </wp:positionV>
              <wp:extent cx="5503545" cy="101155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3545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13A4E" w14:textId="77777777" w:rsidR="00B81C51" w:rsidRPr="00815081" w:rsidRDefault="00D3295C" w:rsidP="00D3295C">
                          <w:pPr>
                            <w:ind w:right="-123"/>
                            <w:rPr>
                              <w:b/>
                              <w:sz w:val="44"/>
                              <w:szCs w:val="52"/>
                            </w:rPr>
                          </w:pPr>
                          <w:r w:rsidRPr="00815081">
                            <w:rPr>
                              <w:b/>
                              <w:sz w:val="44"/>
                              <w:szCs w:val="52"/>
                            </w:rPr>
                            <w:t>Mitigating Circumstances Medical Certificate for Academic Studies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5A5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07.3pt;margin-top:.05pt;width:433.35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" filled="f" stroked="f">
              <v:textbox inset=",7.2pt,,7.2pt">
                <w:txbxContent>
                  <w:p w14:paraId="05E13A4E" w14:textId="77777777" w:rsidR="00B81C51" w:rsidRPr="00815081" w:rsidRDefault="00D3295C" w:rsidP="00D3295C">
                    <w:pPr>
                      <w:ind w:right="-123"/>
                      <w:rPr>
                        <w:b/>
                        <w:sz w:val="44"/>
                        <w:szCs w:val="52"/>
                      </w:rPr>
                    </w:pPr>
                    <w:r w:rsidRPr="00815081">
                      <w:rPr>
                        <w:b/>
                        <w:sz w:val="44"/>
                        <w:szCs w:val="52"/>
                      </w:rPr>
                      <w:t>Mitigating Circumstances Medical Certificate for Academic Studies</w:t>
                    </w:r>
                  </w:p>
                </w:txbxContent>
              </v:textbox>
            </v:shape>
          </w:pict>
        </mc:Fallback>
      </mc:AlternateContent>
    </w:r>
    <w:r w:rsidRPr="004F5B97">
      <w:rPr>
        <w:noProof/>
        <w:lang w:eastAsia="en-GB"/>
      </w:rPr>
      <w:drawing>
        <wp:inline distT="0" distB="0" distL="0" distR="0" wp14:anchorId="4F62C778" wp14:editId="1B8B2FA5">
          <wp:extent cx="743585" cy="743585"/>
          <wp:effectExtent l="0" t="0" r="0" b="0"/>
          <wp:docPr id="24" name="Picture 1" descr="Kingston University London Main Blue small RBG L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gston University London Main Blue small RBG L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5A3A"/>
    <w:multiLevelType w:val="hybridMultilevel"/>
    <w:tmpl w:val="DEA0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98D"/>
    <w:multiLevelType w:val="hybridMultilevel"/>
    <w:tmpl w:val="6B36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F2C8E"/>
    <w:multiLevelType w:val="hybridMultilevel"/>
    <w:tmpl w:val="4C84D0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92129"/>
    <w:multiLevelType w:val="hybridMultilevel"/>
    <w:tmpl w:val="66D2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83320">
    <w:abstractNumId w:val="0"/>
  </w:num>
  <w:num w:numId="2" w16cid:durableId="1849246268">
    <w:abstractNumId w:val="1"/>
  </w:num>
  <w:num w:numId="3" w16cid:durableId="1882402703">
    <w:abstractNumId w:val="2"/>
  </w:num>
  <w:num w:numId="4" w16cid:durableId="127142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5">
      <o:colormenu v:ext="edit" stroke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07"/>
    <w:rsid w:val="000145FA"/>
    <w:rsid w:val="00035111"/>
    <w:rsid w:val="000E6607"/>
    <w:rsid w:val="00115B73"/>
    <w:rsid w:val="00177C14"/>
    <w:rsid w:val="00190357"/>
    <w:rsid w:val="001C54C8"/>
    <w:rsid w:val="001E07A0"/>
    <w:rsid w:val="002237AA"/>
    <w:rsid w:val="002D710C"/>
    <w:rsid w:val="002F5BAD"/>
    <w:rsid w:val="0031318C"/>
    <w:rsid w:val="003B259D"/>
    <w:rsid w:val="003B7B10"/>
    <w:rsid w:val="003E2916"/>
    <w:rsid w:val="0043107B"/>
    <w:rsid w:val="00453BC3"/>
    <w:rsid w:val="0046711E"/>
    <w:rsid w:val="00470330"/>
    <w:rsid w:val="00474B74"/>
    <w:rsid w:val="004B2933"/>
    <w:rsid w:val="004B7BBE"/>
    <w:rsid w:val="004D4C37"/>
    <w:rsid w:val="00506007"/>
    <w:rsid w:val="00515F11"/>
    <w:rsid w:val="00517069"/>
    <w:rsid w:val="00544F61"/>
    <w:rsid w:val="0055610A"/>
    <w:rsid w:val="006015E4"/>
    <w:rsid w:val="00617E3A"/>
    <w:rsid w:val="006535A8"/>
    <w:rsid w:val="00656B4F"/>
    <w:rsid w:val="00657668"/>
    <w:rsid w:val="00664BE7"/>
    <w:rsid w:val="00665124"/>
    <w:rsid w:val="006A163A"/>
    <w:rsid w:val="006A1C66"/>
    <w:rsid w:val="006B0213"/>
    <w:rsid w:val="006B494B"/>
    <w:rsid w:val="00704422"/>
    <w:rsid w:val="00716582"/>
    <w:rsid w:val="00724769"/>
    <w:rsid w:val="00731FBF"/>
    <w:rsid w:val="0076403D"/>
    <w:rsid w:val="007A2BE9"/>
    <w:rsid w:val="007E327B"/>
    <w:rsid w:val="00806764"/>
    <w:rsid w:val="008120F9"/>
    <w:rsid w:val="00815081"/>
    <w:rsid w:val="008739E8"/>
    <w:rsid w:val="008852F9"/>
    <w:rsid w:val="008B56E2"/>
    <w:rsid w:val="008D28B5"/>
    <w:rsid w:val="008F126E"/>
    <w:rsid w:val="00916874"/>
    <w:rsid w:val="009518A6"/>
    <w:rsid w:val="009F5AF3"/>
    <w:rsid w:val="00A01AF1"/>
    <w:rsid w:val="00A32B61"/>
    <w:rsid w:val="00A50382"/>
    <w:rsid w:val="00A5093A"/>
    <w:rsid w:val="00A61602"/>
    <w:rsid w:val="00A70248"/>
    <w:rsid w:val="00A703F3"/>
    <w:rsid w:val="00A80EEC"/>
    <w:rsid w:val="00A93181"/>
    <w:rsid w:val="00A9594C"/>
    <w:rsid w:val="00AA619D"/>
    <w:rsid w:val="00AB66AB"/>
    <w:rsid w:val="00AE1089"/>
    <w:rsid w:val="00B034C2"/>
    <w:rsid w:val="00B25358"/>
    <w:rsid w:val="00B81C51"/>
    <w:rsid w:val="00B93AFB"/>
    <w:rsid w:val="00BC5FE0"/>
    <w:rsid w:val="00C04D3D"/>
    <w:rsid w:val="00C17C53"/>
    <w:rsid w:val="00C20306"/>
    <w:rsid w:val="00C46795"/>
    <w:rsid w:val="00C6411A"/>
    <w:rsid w:val="00C9181B"/>
    <w:rsid w:val="00CB2ADF"/>
    <w:rsid w:val="00CC7FD8"/>
    <w:rsid w:val="00D13EE6"/>
    <w:rsid w:val="00D25F53"/>
    <w:rsid w:val="00D3295C"/>
    <w:rsid w:val="00D61107"/>
    <w:rsid w:val="00D74BB3"/>
    <w:rsid w:val="00DA20AF"/>
    <w:rsid w:val="00DE41A2"/>
    <w:rsid w:val="00DF04D2"/>
    <w:rsid w:val="00DF5640"/>
    <w:rsid w:val="00DF5FCE"/>
    <w:rsid w:val="00E605EF"/>
    <w:rsid w:val="00E671BC"/>
    <w:rsid w:val="00F047DD"/>
    <w:rsid w:val="00F079EE"/>
    <w:rsid w:val="00FB16B3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#00b0f0"/>
    </o:shapedefaults>
    <o:shapelayout v:ext="edit">
      <o:idmap v:ext="edit" data="1"/>
    </o:shapelayout>
  </w:shapeDefaults>
  <w:decimalSymbol w:val="."/>
  <w:listSeparator w:val=","/>
  <w14:docId w14:val="1E31D5B3"/>
  <w15:chartTrackingRefBased/>
  <w15:docId w15:val="{2750EB4B-8B35-47E6-9367-7FEE7B8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2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0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60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50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6007"/>
  </w:style>
  <w:style w:type="paragraph" w:styleId="Footer">
    <w:name w:val="footer"/>
    <w:basedOn w:val="Normal"/>
    <w:link w:val="FooterChar"/>
    <w:uiPriority w:val="99"/>
    <w:unhideWhenUsed/>
    <w:rsid w:val="0050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007"/>
  </w:style>
  <w:style w:type="paragraph" w:styleId="BalloonText">
    <w:name w:val="Balloon Text"/>
    <w:basedOn w:val="Normal"/>
    <w:link w:val="BalloonTextChar"/>
    <w:uiPriority w:val="99"/>
    <w:semiHidden/>
    <w:unhideWhenUsed/>
    <w:rsid w:val="00A748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48CF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849C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D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767E"/>
  </w:style>
  <w:style w:type="paragraph" w:customStyle="1" w:styleId="BasicParagraph">
    <w:name w:val="[Basic Paragraph]"/>
    <w:basedOn w:val="Normal"/>
    <w:uiPriority w:val="99"/>
    <w:rsid w:val="000A767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5081"/>
    <w:pPr>
      <w:ind w:left="720"/>
      <w:contextualSpacing/>
    </w:pPr>
    <w:rPr>
      <w:rFonts w:ascii="Calibri" w:hAnsi="Calibri"/>
    </w:rPr>
  </w:style>
  <w:style w:type="character" w:styleId="Hyperlink">
    <w:name w:val="Hyperlink"/>
    <w:rsid w:val="0076403D"/>
    <w:rPr>
      <w:color w:val="0563C1"/>
      <w:u w:val="single"/>
    </w:rPr>
  </w:style>
  <w:style w:type="character" w:styleId="FollowedHyperlink">
    <w:name w:val="FollowedHyperlink"/>
    <w:basedOn w:val="DefaultParagraphFont"/>
    <w:rsid w:val="00D74B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ngston.ac.uk/aboutkingstonuniversity/howtheuniversityworks/policiesandregulations/general-regulation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sis.kingston.ac.uk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kingstonuniversity.sharepoint.com/sites/mykingston/mysupport/studentwellbeing/Pages/disabilityavaliablesuppor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ngston.ac.uk/aboutkingstonuniversity/howtheuniversityworks/policiesandregulations/mitigating-circumstances-and-extensions-regula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ingstonuniversity.sharepoint.com/sites/mykingston/mysupport/studentwellbeing/Pages/disabilityavaliablesuppor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ingston.ac.uk/aboutkingstonuniversity/howtheuniversityworks/policiesandregulations/general-regul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ce56fb03aa0ee92c91d4239733a1b85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4d22dba06e8d28cfb22115d8d781a0a0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  <SharedWithUsers xmlns="3949bc56-6107-4a37-a900-858857adfede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0AB473-1618-4AA6-8BD9-921300768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06A06-D2EC-4D4C-8B12-8E3B886059E4}"/>
</file>

<file path=customXml/itemProps3.xml><?xml version="1.0" encoding="utf-8"?>
<ds:datastoreItem xmlns:ds="http://schemas.openxmlformats.org/officeDocument/2006/customXml" ds:itemID="{65821392-CC2D-4253-BEA5-43A72735A7D6}">
  <ds:schemaRefs>
    <ds:schemaRef ds:uri="cca6b130-34ce-479a-80ad-5918b2c7d9b9"/>
    <ds:schemaRef ds:uri="3949bc56-6107-4a37-a900-858857adfed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C50603-4E38-4699-8CB3-A692E6CE541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KU37769</dc:creator>
  <cp:keywords/>
  <cp:lastModifiedBy>Hensman, Catherine J</cp:lastModifiedBy>
  <cp:revision>7</cp:revision>
  <cp:lastPrinted>2018-06-14T13:47:00Z</cp:lastPrinted>
  <dcterms:created xsi:type="dcterms:W3CDTF">2022-02-28T17:34:00Z</dcterms:created>
  <dcterms:modified xsi:type="dcterms:W3CDTF">2023-07-06T14:56:00Z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3b551598-29da-492a-8b9f-8358cd43dd03_Enabled">
    <vt:lpwstr>True</vt:lpwstr>
  </property>
  <property fmtid="{D5CDD505-2E9C-101B-9397-08002B2CF9AE}" pid="5" name="MSIP_Label_3b551598-29da-492a-8b9f-8358cd43dd03_SiteId">
    <vt:lpwstr>c9ef029c-18cf-4016-86d3-93cf8e94ff94</vt:lpwstr>
  </property>
  <property fmtid="{D5CDD505-2E9C-101B-9397-08002B2CF9AE}" pid="6" name="MSIP_Label_3b551598-29da-492a-8b9f-8358cd43dd03_Owner">
    <vt:lpwstr>KU41628@kingston.ac.uk</vt:lpwstr>
  </property>
  <property fmtid="{D5CDD505-2E9C-101B-9397-08002B2CF9AE}" pid="7" name="MSIP_Label_3b551598-29da-492a-8b9f-8358cd43dd03_SetDate">
    <vt:lpwstr>2022-02-28T17:34:04.8819382Z</vt:lpwstr>
  </property>
  <property fmtid="{D5CDD505-2E9C-101B-9397-08002B2CF9AE}" pid="8" name="MSIP_Label_3b551598-29da-492a-8b9f-8358cd43dd03_Name">
    <vt:lpwstr>General</vt:lpwstr>
  </property>
  <property fmtid="{D5CDD505-2E9C-101B-9397-08002B2CF9AE}" pid="9" name="MSIP_Label_3b551598-29da-492a-8b9f-8358cd43dd03_Application">
    <vt:lpwstr>Microsoft Azure Information Protection</vt:lpwstr>
  </property>
  <property fmtid="{D5CDD505-2E9C-101B-9397-08002B2CF9AE}" pid="10" name="MSIP_Label_3b551598-29da-492a-8b9f-8358cd43dd03_ActionId">
    <vt:lpwstr>bf5abc42-9b37-41ba-b2f2-8a000a5d604f</vt:lpwstr>
  </property>
  <property fmtid="{D5CDD505-2E9C-101B-9397-08002B2CF9AE}" pid="11" name="MSIP_Label_3b551598-29da-492a-8b9f-8358cd43dd03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Order">
    <vt:r8>2500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ComplianceAsset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