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43FC" w14:textId="4E9DB795" w:rsidR="002E07B9" w:rsidRPr="00AD6F16" w:rsidRDefault="00B909D9" w:rsidP="00C04057">
      <w:pPr>
        <w:pStyle w:val="Heading1"/>
        <w:spacing w:before="0" w:line="240" w:lineRule="auto"/>
        <w:jc w:val="center"/>
        <w:rPr>
          <w:rFonts w:cs="Arial"/>
        </w:rPr>
      </w:pPr>
      <w:r w:rsidRPr="00AD6F16">
        <w:rPr>
          <w:rFonts w:cs="Arial"/>
        </w:rPr>
        <w:t>Guidance CG (</w:t>
      </w:r>
      <w:r w:rsidR="00365528" w:rsidRPr="00AD6F16">
        <w:rPr>
          <w:rFonts w:cs="Arial"/>
        </w:rPr>
        <w:t>i</w:t>
      </w:r>
      <w:r w:rsidRPr="00AD6F16">
        <w:rPr>
          <w:rFonts w:cs="Arial"/>
        </w:rPr>
        <w:t>v</w:t>
      </w:r>
      <w:r w:rsidR="002E07B9" w:rsidRPr="00AD6F16">
        <w:rPr>
          <w:rFonts w:cs="Arial"/>
        </w:rPr>
        <w:t>)</w:t>
      </w:r>
    </w:p>
    <w:p w14:paraId="3AB9F340" w14:textId="25F5C235" w:rsidR="002E07B9" w:rsidRPr="00AD6F16" w:rsidRDefault="002E07B9" w:rsidP="00C04057">
      <w:pPr>
        <w:pStyle w:val="Heading1"/>
        <w:spacing w:before="0" w:line="240" w:lineRule="auto"/>
        <w:jc w:val="center"/>
        <w:rPr>
          <w:rFonts w:cs="Arial"/>
        </w:rPr>
      </w:pPr>
      <w:r w:rsidRPr="00AD6F16">
        <w:rPr>
          <w:rFonts w:cs="Arial"/>
        </w:rPr>
        <w:t>Validation documentary requirements</w:t>
      </w:r>
    </w:p>
    <w:p w14:paraId="16CB1C60" w14:textId="77777777" w:rsidR="00DC6C82" w:rsidRPr="00AD6F16" w:rsidRDefault="00DC6C82" w:rsidP="00C04057">
      <w:pPr>
        <w:spacing w:before="0" w:after="0" w:line="240" w:lineRule="auto"/>
        <w:jc w:val="both"/>
        <w:rPr>
          <w:rFonts w:cs="Arial"/>
        </w:rPr>
      </w:pPr>
    </w:p>
    <w:p w14:paraId="4C4D3897" w14:textId="6DDEC8D2" w:rsidR="00C23B05" w:rsidRDefault="002E07B9" w:rsidP="00C04057">
      <w:pPr>
        <w:spacing w:before="0" w:after="0" w:line="240" w:lineRule="auto"/>
        <w:jc w:val="both"/>
        <w:rPr>
          <w:rFonts w:cs="Arial"/>
        </w:rPr>
      </w:pPr>
      <w:r w:rsidRPr="00AD6F16">
        <w:rPr>
          <w:rFonts w:cs="Arial"/>
        </w:rPr>
        <w:t>Th</w:t>
      </w:r>
      <w:r w:rsidR="00C23B05" w:rsidRPr="00AD6F16">
        <w:rPr>
          <w:rFonts w:cs="Arial"/>
        </w:rPr>
        <w:t xml:space="preserve">is </w:t>
      </w:r>
      <w:r w:rsidR="00D955FD" w:rsidRPr="00AD6F16">
        <w:rPr>
          <w:rFonts w:cs="Arial"/>
        </w:rPr>
        <w:t>guidance s</w:t>
      </w:r>
      <w:r w:rsidR="00C23B05" w:rsidRPr="00AD6F16">
        <w:rPr>
          <w:rFonts w:cs="Arial"/>
        </w:rPr>
        <w:t xml:space="preserve">ets out </w:t>
      </w:r>
      <w:r w:rsidR="00D955FD" w:rsidRPr="00AD6F16">
        <w:rPr>
          <w:rFonts w:cs="Arial"/>
        </w:rPr>
        <w:t xml:space="preserve">which documents are required for each </w:t>
      </w:r>
      <w:r w:rsidR="00C23B05" w:rsidRPr="00AD6F16">
        <w:rPr>
          <w:rFonts w:cs="Arial"/>
        </w:rPr>
        <w:t>type of validation.</w:t>
      </w:r>
    </w:p>
    <w:p w14:paraId="0377B623" w14:textId="77777777" w:rsidR="00571618" w:rsidRDefault="00571618" w:rsidP="00C04057">
      <w:pPr>
        <w:spacing w:before="0" w:after="0" w:line="240" w:lineRule="auto"/>
        <w:jc w:val="both"/>
        <w:rPr>
          <w:rFonts w:cs="Arial"/>
        </w:rPr>
      </w:pPr>
    </w:p>
    <w:p w14:paraId="7DB0472D" w14:textId="7558B4A1" w:rsidR="00571618" w:rsidRPr="00AD6F16" w:rsidRDefault="00571618" w:rsidP="00C04057">
      <w:pPr>
        <w:spacing w:before="0" w:after="0" w:line="240" w:lineRule="auto"/>
        <w:jc w:val="both"/>
        <w:rPr>
          <w:rFonts w:cs="Arial"/>
        </w:rPr>
      </w:pPr>
      <w:r w:rsidRPr="00571618">
        <w:rPr>
          <w:rFonts w:cs="Arial"/>
        </w:rPr>
        <w:t>Additional documentary requirements may be necessary as agreed at the Planning Meeting</w:t>
      </w:r>
      <w:r>
        <w:rPr>
          <w:rFonts w:cs="Arial"/>
        </w:rPr>
        <w:t>.</w:t>
      </w:r>
    </w:p>
    <w:p w14:paraId="1E2DB7A1" w14:textId="57FC36F5" w:rsidR="00DC6C82" w:rsidRPr="00AD6F16" w:rsidRDefault="00DC6C82" w:rsidP="5A44F909">
      <w:pPr>
        <w:spacing w:before="0" w:after="0" w:line="240" w:lineRule="auto"/>
        <w:jc w:val="both"/>
        <w:rPr>
          <w:rFonts w:cs="Arial"/>
          <w:b/>
          <w:bCs/>
          <w:sz w:val="28"/>
          <w:szCs w:val="28"/>
          <w:u w:val="single"/>
        </w:rPr>
      </w:pPr>
    </w:p>
    <w:p w14:paraId="4FC0263A" w14:textId="4D72ED17" w:rsidR="00BD4BC8" w:rsidRPr="00AD6F16" w:rsidRDefault="005C586C" w:rsidP="00C04057">
      <w:pPr>
        <w:spacing w:before="0" w:after="0" w:line="240" w:lineRule="auto"/>
        <w:jc w:val="both"/>
        <w:rPr>
          <w:rFonts w:cs="Arial"/>
          <w:b/>
          <w:bCs/>
          <w:sz w:val="28"/>
          <w:szCs w:val="28"/>
          <w:u w:val="single"/>
        </w:rPr>
      </w:pPr>
      <w:r w:rsidRPr="00AD6F16">
        <w:rPr>
          <w:rFonts w:cs="Arial"/>
          <w:b/>
          <w:bCs/>
          <w:sz w:val="28"/>
          <w:szCs w:val="28"/>
          <w:u w:val="single"/>
        </w:rPr>
        <w:t xml:space="preserve">Standard </w:t>
      </w:r>
      <w:r w:rsidR="008C56DF" w:rsidRPr="008C56DF">
        <w:rPr>
          <w:rFonts w:cs="Arial"/>
          <w:b/>
          <w:bCs/>
          <w:sz w:val="28"/>
          <w:szCs w:val="28"/>
          <w:u w:val="single"/>
        </w:rPr>
        <w:t>Kingston University</w:t>
      </w:r>
      <w:r w:rsidRPr="00AD6F16">
        <w:rPr>
          <w:rFonts w:cs="Arial"/>
          <w:b/>
          <w:bCs/>
          <w:sz w:val="28"/>
          <w:szCs w:val="28"/>
          <w:u w:val="single"/>
        </w:rPr>
        <w:t xml:space="preserve"> </w:t>
      </w:r>
      <w:r w:rsidR="008C56DF">
        <w:rPr>
          <w:rFonts w:cs="Arial"/>
          <w:b/>
          <w:bCs/>
          <w:sz w:val="28"/>
          <w:szCs w:val="28"/>
          <w:u w:val="single"/>
        </w:rPr>
        <w:t>C</w:t>
      </w:r>
      <w:r w:rsidRPr="00AD6F16">
        <w:rPr>
          <w:rFonts w:cs="Arial"/>
          <w:b/>
          <w:bCs/>
          <w:sz w:val="28"/>
          <w:szCs w:val="28"/>
          <w:u w:val="single"/>
        </w:rPr>
        <w:t>ourse</w:t>
      </w:r>
    </w:p>
    <w:p w14:paraId="6614344C" w14:textId="1D811334" w:rsidR="004E4CB5" w:rsidRPr="00AD6F16" w:rsidRDefault="10E404C2" w:rsidP="5A44F909">
      <w:pPr>
        <w:spacing w:before="0" w:after="0" w:line="240" w:lineRule="auto"/>
        <w:rPr>
          <w:rStyle w:val="normaltextrun"/>
          <w:rFonts w:cs="Arial"/>
          <w:color w:val="000000"/>
          <w:shd w:val="clear" w:color="auto" w:fill="FFFFFF"/>
        </w:rPr>
      </w:pPr>
      <w:r w:rsidRPr="00AD6F16">
        <w:rPr>
          <w:rStyle w:val="normaltextrun"/>
          <w:rFonts w:cs="Arial"/>
          <w:color w:val="000000"/>
          <w:shd w:val="clear" w:color="auto" w:fill="FFFFFF"/>
        </w:rPr>
        <w:t>Faculties will be required to submit the following validation documentation</w:t>
      </w:r>
      <w:r w:rsidR="110BABE5" w:rsidRPr="00AD6F16">
        <w:rPr>
          <w:rStyle w:val="normaltextrun"/>
          <w:rFonts w:cs="Arial"/>
          <w:color w:val="000000"/>
          <w:shd w:val="clear" w:color="auto" w:fill="FFFFFF"/>
        </w:rPr>
        <w:t>:</w:t>
      </w:r>
      <w:r w:rsidRPr="00AD6F16">
        <w:rPr>
          <w:rStyle w:val="normaltextrun"/>
          <w:rFonts w:cs="Arial"/>
          <w:color w:val="000000"/>
          <w:shd w:val="clear" w:color="auto" w:fill="FFFFFF"/>
        </w:rPr>
        <w:t xml:space="preserve"> </w:t>
      </w:r>
    </w:p>
    <w:p w14:paraId="6A9B7CFA" w14:textId="529EAD0C" w:rsidR="004E4CB5" w:rsidRPr="00AD6F16" w:rsidRDefault="004E4CB5" w:rsidP="5A44F909">
      <w:pPr>
        <w:spacing w:before="0" w:after="0" w:line="240" w:lineRule="auto"/>
        <w:rPr>
          <w:rStyle w:val="normaltextrun"/>
          <w:rFonts w:cs="Arial"/>
          <w:color w:val="000000" w:themeColor="text1"/>
        </w:rPr>
      </w:pPr>
    </w:p>
    <w:tbl>
      <w:tblPr>
        <w:tblW w:w="13850" w:type="dxa"/>
        <w:tblLayout w:type="fixed"/>
        <w:tblLook w:val="04A0" w:firstRow="1" w:lastRow="0" w:firstColumn="1" w:lastColumn="0" w:noHBand="0" w:noVBand="1"/>
      </w:tblPr>
      <w:tblGrid>
        <w:gridCol w:w="3500"/>
        <w:gridCol w:w="1260"/>
        <w:gridCol w:w="9090"/>
      </w:tblGrid>
      <w:tr w:rsidR="00AF0BAF" w:rsidRPr="00AD6F16" w14:paraId="5476BA89" w14:textId="77777777" w:rsidTr="00AF0BAF">
        <w:trPr>
          <w:trHeight w:val="300"/>
          <w:tblHeader/>
        </w:trPr>
        <w:tc>
          <w:tcPr>
            <w:tcW w:w="35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6478B1E" w14:textId="175DBBF8" w:rsidR="00AF0BAF" w:rsidRPr="00AD6F16" w:rsidRDefault="00AF0BAF" w:rsidP="5A44F909">
            <w:pPr>
              <w:spacing w:before="0" w:after="0"/>
              <w:rPr>
                <w:rFonts w:cs="Arial"/>
                <w:b/>
                <w:bCs/>
                <w:color w:val="000000" w:themeColor="text1"/>
                <w:sz w:val="22"/>
              </w:rPr>
            </w:pPr>
            <w:r w:rsidRPr="00AD6F16">
              <w:rPr>
                <w:rFonts w:cs="Arial"/>
                <w:b/>
                <w:bCs/>
                <w:color w:val="000000" w:themeColor="text1"/>
                <w:sz w:val="22"/>
              </w:rPr>
              <w:t>Document</w:t>
            </w:r>
          </w:p>
        </w:tc>
        <w:tc>
          <w:tcPr>
            <w:tcW w:w="12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E1A27A" w14:textId="4F88D334" w:rsidR="00AF0BAF" w:rsidRPr="00AD6F16" w:rsidRDefault="00AF0BAF" w:rsidP="5A44F909">
            <w:pPr>
              <w:spacing w:before="0" w:after="0"/>
              <w:rPr>
                <w:rFonts w:cs="Arial"/>
                <w:b/>
                <w:bCs/>
                <w:color w:val="000000" w:themeColor="text1"/>
                <w:sz w:val="22"/>
              </w:rPr>
            </w:pPr>
            <w:r w:rsidRPr="00AD6F16">
              <w:rPr>
                <w:rFonts w:cs="Arial"/>
                <w:b/>
                <w:bCs/>
                <w:color w:val="000000" w:themeColor="text1"/>
                <w:sz w:val="22"/>
              </w:rPr>
              <w:t>Template</w:t>
            </w:r>
          </w:p>
        </w:tc>
        <w:tc>
          <w:tcPr>
            <w:tcW w:w="909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28C9E8B" w14:textId="00DDDD43" w:rsidR="00AF0BAF" w:rsidRPr="00AD6F16" w:rsidRDefault="00AF0BAF" w:rsidP="5A44F909">
            <w:pPr>
              <w:spacing w:before="0" w:after="0"/>
              <w:rPr>
                <w:rFonts w:cs="Arial"/>
                <w:b/>
                <w:bCs/>
                <w:color w:val="000000" w:themeColor="text1"/>
                <w:sz w:val="22"/>
              </w:rPr>
            </w:pPr>
            <w:r w:rsidRPr="00AD6F16">
              <w:rPr>
                <w:rFonts w:cs="Arial"/>
                <w:b/>
                <w:bCs/>
                <w:color w:val="000000" w:themeColor="text1"/>
                <w:sz w:val="22"/>
              </w:rPr>
              <w:t>Notes</w:t>
            </w:r>
          </w:p>
        </w:tc>
      </w:tr>
      <w:tr w:rsidR="00AF0BAF" w:rsidRPr="00AD6F16" w14:paraId="6EF57AC2"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11D2347C" w14:textId="6A56EB27" w:rsidR="00AF0BAF" w:rsidRPr="00AD6F16" w:rsidRDefault="00AF0BAF" w:rsidP="00D52E52">
            <w:pPr>
              <w:spacing w:before="0" w:after="0" w:line="240" w:lineRule="auto"/>
              <w:rPr>
                <w:rFonts w:cs="Arial"/>
                <w:sz w:val="22"/>
              </w:rPr>
            </w:pPr>
            <w:r w:rsidRPr="00AD6F16">
              <w:rPr>
                <w:rFonts w:cs="Arial"/>
                <w:sz w:val="22"/>
              </w:rPr>
              <w:t>Programme Specification</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9BBC015" w14:textId="02D38AA4" w:rsidR="00AF0BAF" w:rsidRPr="00AD6F16" w:rsidRDefault="00AF0BAF" w:rsidP="5A44F909">
            <w:pPr>
              <w:spacing w:before="0" w:after="0"/>
              <w:rPr>
                <w:rFonts w:cs="Arial"/>
                <w:sz w:val="22"/>
              </w:rPr>
            </w:pPr>
            <w:r w:rsidRPr="00AD6F16">
              <w:rPr>
                <w:rFonts w:cs="Arial"/>
                <w:sz w:val="22"/>
              </w:rPr>
              <w:t>C4</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7C7709D7" w14:textId="0310B01A" w:rsidR="00AF0BAF" w:rsidRDefault="00AF0BAF" w:rsidP="00D008AE">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G(i)</w:t>
            </w:r>
            <w:r>
              <w:rPr>
                <w:rFonts w:cs="Arial"/>
                <w:sz w:val="22"/>
              </w:rPr>
              <w:t xml:space="preserve"> for guidance.</w:t>
            </w:r>
          </w:p>
          <w:p w14:paraId="01789174" w14:textId="1BDEC78E" w:rsidR="00AF0BAF" w:rsidRPr="00AD6F16" w:rsidRDefault="00AF0BAF" w:rsidP="5A44F909">
            <w:pPr>
              <w:spacing w:before="0" w:after="0"/>
              <w:rPr>
                <w:rFonts w:cs="Arial"/>
                <w:sz w:val="22"/>
              </w:rPr>
            </w:pPr>
            <w:r w:rsidRPr="00AD6F16">
              <w:rPr>
                <w:rFonts w:cs="Arial"/>
                <w:sz w:val="22"/>
              </w:rPr>
              <w:t xml:space="preserve"> </w:t>
            </w:r>
          </w:p>
        </w:tc>
      </w:tr>
      <w:tr w:rsidR="00AF0BAF" w:rsidRPr="00AD6F16" w14:paraId="742D627D"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6B0994E0" w14:textId="68012620" w:rsidR="00AF0BAF" w:rsidRPr="00AD6F16" w:rsidRDefault="00AF0BAF" w:rsidP="00D52E52">
            <w:pPr>
              <w:spacing w:line="240" w:lineRule="auto"/>
              <w:rPr>
                <w:rFonts w:cs="Arial"/>
                <w:sz w:val="22"/>
              </w:rPr>
            </w:pPr>
            <w:r w:rsidRPr="00AD6F16">
              <w:rPr>
                <w:rFonts w:cs="Arial"/>
                <w:sz w:val="22"/>
              </w:rPr>
              <w:t>Module Descriptors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AF31B06" w14:textId="05946F45" w:rsidR="00AF0BAF" w:rsidRPr="00AD6F16" w:rsidRDefault="00AF0BAF" w:rsidP="5A44F909">
            <w:pPr>
              <w:rPr>
                <w:rFonts w:cs="Arial"/>
                <w:sz w:val="22"/>
              </w:rPr>
            </w:pPr>
            <w:r w:rsidRPr="00AD6F16">
              <w:rPr>
                <w:rFonts w:cs="Arial"/>
                <w:sz w:val="22"/>
              </w:rPr>
              <w:t>C5</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0081A5F3" w14:textId="6F32FFEF" w:rsidR="00AF0BAF" w:rsidRDefault="00AF0BAF" w:rsidP="0025440E">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w:t>
            </w:r>
            <w:r>
              <w:rPr>
                <w:rFonts w:cs="Arial"/>
                <w:sz w:val="22"/>
              </w:rPr>
              <w:t>i</w:t>
            </w:r>
            <w:r w:rsidRPr="00AD6F16">
              <w:rPr>
                <w:rFonts w:cs="Arial"/>
                <w:sz w:val="22"/>
              </w:rPr>
              <w:t>i)</w:t>
            </w:r>
            <w:r>
              <w:rPr>
                <w:rFonts w:cs="Arial"/>
                <w:sz w:val="22"/>
              </w:rPr>
              <w:t xml:space="preserve"> for guidance.</w:t>
            </w:r>
          </w:p>
          <w:p w14:paraId="07CC5178" w14:textId="787B9DC7" w:rsidR="00AF0BAF" w:rsidRPr="00AD6F16" w:rsidRDefault="00AF0BAF" w:rsidP="5A44F909">
            <w:pPr>
              <w:rPr>
                <w:rFonts w:eastAsiaTheme="minorEastAsia" w:cs="Arial"/>
                <w:sz w:val="22"/>
              </w:rPr>
            </w:pPr>
          </w:p>
        </w:tc>
      </w:tr>
      <w:tr w:rsidR="00AF0BAF" w:rsidRPr="00AD6F16" w14:paraId="74F7CCD3"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35C95BD6" w14:textId="706898E6" w:rsidR="00AF0BAF" w:rsidRPr="00AD6F16" w:rsidRDefault="00AF0BAF" w:rsidP="00D52E52">
            <w:pPr>
              <w:spacing w:before="0" w:after="0" w:line="240" w:lineRule="auto"/>
              <w:rPr>
                <w:rFonts w:cs="Arial"/>
                <w:sz w:val="22"/>
              </w:rPr>
            </w:pPr>
            <w:r w:rsidRPr="00AD6F16">
              <w:rPr>
                <w:rFonts w:cs="Arial"/>
                <w:sz w:val="22"/>
              </w:rPr>
              <w:t>Table of modules contributing to a course for module directory</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9F6A2E8" w14:textId="3A42070E" w:rsidR="00AF0BAF" w:rsidRPr="00AD6F16" w:rsidRDefault="00AF0BAF" w:rsidP="5A44F909">
            <w:pPr>
              <w:spacing w:before="0" w:after="0"/>
              <w:rPr>
                <w:rFonts w:cs="Arial"/>
                <w:sz w:val="22"/>
              </w:rPr>
            </w:pPr>
            <w:r w:rsidRPr="00AD6F16">
              <w:rPr>
                <w:rFonts w:cs="Arial"/>
                <w:sz w:val="22"/>
              </w:rPr>
              <w:t>C2</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132DD337" w14:textId="51B70BE5" w:rsidR="00AF0BAF" w:rsidRDefault="00AF0BAF" w:rsidP="00381611">
            <w:pPr>
              <w:spacing w:before="0" w:after="0" w:line="240" w:lineRule="auto"/>
              <w:rPr>
                <w:rFonts w:cs="Arial"/>
                <w:sz w:val="22"/>
              </w:rPr>
            </w:pPr>
            <w:r w:rsidRPr="00381611">
              <w:rPr>
                <w:rFonts w:cs="Arial"/>
                <w:sz w:val="22"/>
              </w:rPr>
              <w:t>The table will indicate which modules are</w:t>
            </w:r>
            <w:r>
              <w:rPr>
                <w:rFonts w:cs="Arial"/>
                <w:sz w:val="22"/>
              </w:rPr>
              <w:t>:</w:t>
            </w:r>
          </w:p>
          <w:p w14:paraId="27809321" w14:textId="77777777" w:rsidR="00AF0BAF" w:rsidRDefault="00AF0BAF" w:rsidP="00381611">
            <w:pPr>
              <w:spacing w:before="0" w:after="0" w:line="240" w:lineRule="auto"/>
              <w:rPr>
                <w:rFonts w:cs="Arial"/>
                <w:sz w:val="22"/>
              </w:rPr>
            </w:pPr>
          </w:p>
          <w:p w14:paraId="6EBF563C" w14:textId="1586ED9C" w:rsidR="00AF0BAF" w:rsidRDefault="00AF0BAF" w:rsidP="006D4688">
            <w:pPr>
              <w:pStyle w:val="ListParagraph"/>
              <w:numPr>
                <w:ilvl w:val="0"/>
                <w:numId w:val="33"/>
              </w:numPr>
              <w:spacing w:before="0" w:after="0" w:line="240" w:lineRule="auto"/>
              <w:rPr>
                <w:rFonts w:cs="Arial"/>
                <w:sz w:val="22"/>
              </w:rPr>
            </w:pPr>
            <w:r>
              <w:rPr>
                <w:rFonts w:cs="Arial"/>
                <w:sz w:val="22"/>
              </w:rPr>
              <w:t>For approval – new modules</w:t>
            </w:r>
          </w:p>
          <w:p w14:paraId="16D850FA" w14:textId="1224940D" w:rsidR="00AF0BAF" w:rsidRDefault="00AF0BAF" w:rsidP="00836575">
            <w:pPr>
              <w:pStyle w:val="ListParagraph"/>
              <w:numPr>
                <w:ilvl w:val="0"/>
                <w:numId w:val="33"/>
              </w:numPr>
              <w:spacing w:before="0" w:after="0" w:line="240" w:lineRule="auto"/>
              <w:rPr>
                <w:rFonts w:cs="Arial"/>
                <w:sz w:val="22"/>
              </w:rPr>
            </w:pPr>
            <w:r>
              <w:rPr>
                <w:rFonts w:cs="Arial"/>
                <w:sz w:val="22"/>
              </w:rPr>
              <w:t>For approval – updated existing modules. Confirmation will also be required whether the updated version will apply to all courses delivering that module and that the relevant course leaders are aware. If changes are not to be applied to other courses then this module should be treated as a new module with normally a different title.</w:t>
            </w:r>
          </w:p>
          <w:p w14:paraId="5CE09C47" w14:textId="2FB23ECE" w:rsidR="00AF0BAF" w:rsidRPr="001E2269" w:rsidRDefault="00AF0BAF" w:rsidP="001E2269">
            <w:pPr>
              <w:pStyle w:val="ListParagraph"/>
              <w:numPr>
                <w:ilvl w:val="0"/>
                <w:numId w:val="33"/>
              </w:numPr>
              <w:spacing w:before="0" w:after="0" w:line="240" w:lineRule="auto"/>
              <w:rPr>
                <w:rFonts w:cs="Arial"/>
                <w:sz w:val="22"/>
              </w:rPr>
            </w:pPr>
            <w:r>
              <w:rPr>
                <w:rFonts w:cs="Arial"/>
                <w:sz w:val="22"/>
              </w:rPr>
              <w:t>For reference only – no changes made</w:t>
            </w:r>
          </w:p>
          <w:p w14:paraId="032235EC" w14:textId="77777777" w:rsidR="00AF0BAF" w:rsidRDefault="00AF0BAF" w:rsidP="1B25B4F6">
            <w:pPr>
              <w:spacing w:before="0" w:after="0"/>
              <w:rPr>
                <w:rFonts w:cs="Arial"/>
                <w:color w:val="FF0000"/>
                <w:sz w:val="22"/>
              </w:rPr>
            </w:pPr>
          </w:p>
          <w:p w14:paraId="7CE4C472" w14:textId="22DC0AE5" w:rsidR="00AF0BAF" w:rsidRPr="00D008AE" w:rsidRDefault="00AF0BAF" w:rsidP="5A44F909">
            <w:pPr>
              <w:spacing w:before="0" w:after="0"/>
              <w:rPr>
                <w:rFonts w:cs="Arial"/>
                <w:color w:val="FF0000"/>
                <w:sz w:val="22"/>
              </w:rPr>
            </w:pPr>
          </w:p>
        </w:tc>
      </w:tr>
      <w:tr w:rsidR="00AF0BAF" w:rsidRPr="00AD6F16" w14:paraId="0E63C98B"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5CF487E5" w14:textId="25D280A8" w:rsidR="00AF0BAF" w:rsidRPr="00AD6F16" w:rsidRDefault="00AF0BAF" w:rsidP="00D52E52">
            <w:pPr>
              <w:spacing w:line="240" w:lineRule="auto"/>
              <w:rPr>
                <w:rFonts w:cs="Arial"/>
                <w:sz w:val="22"/>
              </w:rPr>
            </w:pPr>
            <w:r w:rsidRPr="00AD6F16">
              <w:rPr>
                <w:rFonts w:cs="Arial"/>
                <w:sz w:val="22"/>
              </w:rPr>
              <w:t>Indicative module summative assessment map</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7DCA5B3" w14:textId="7685CCE2" w:rsidR="00AF0BAF" w:rsidRPr="00AD6F16" w:rsidRDefault="00AF0BAF" w:rsidP="5A44F909">
            <w:pPr>
              <w:rPr>
                <w:rFonts w:cs="Arial"/>
                <w:sz w:val="22"/>
              </w:rPr>
            </w:pPr>
            <w:r w:rsidRPr="00AD6F16">
              <w:rPr>
                <w:rFonts w:cs="Arial"/>
                <w:sz w:val="22"/>
              </w:rPr>
              <w:t>C11</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79AA1FC4" w14:textId="37203D5A" w:rsidR="00AF0BAF" w:rsidRPr="00D008AE" w:rsidRDefault="00AF0BAF" w:rsidP="00AF0BAF">
            <w:pPr>
              <w:spacing w:before="0" w:after="0"/>
              <w:rPr>
                <w:rFonts w:cs="Arial"/>
                <w:color w:val="FF0000"/>
                <w:sz w:val="22"/>
              </w:rPr>
            </w:pPr>
          </w:p>
        </w:tc>
      </w:tr>
      <w:tr w:rsidR="00AF0BAF" w:rsidRPr="00AD6F16" w14:paraId="204DAF91"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4CC5485C" w14:textId="03DDC3EB" w:rsidR="00AF0BAF" w:rsidRPr="00AD6F16" w:rsidRDefault="00AF0BAF" w:rsidP="00D52E52">
            <w:pPr>
              <w:spacing w:line="240" w:lineRule="auto"/>
              <w:rPr>
                <w:rFonts w:cs="Arial"/>
                <w:sz w:val="22"/>
              </w:rPr>
            </w:pPr>
            <w:r w:rsidRPr="00AD6F16">
              <w:rPr>
                <w:rFonts w:cs="Arial"/>
                <w:sz w:val="22"/>
              </w:rPr>
              <w:t>Resources Document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70AD7C4" w14:textId="3DC741D2" w:rsidR="00AF0BAF" w:rsidRPr="00AD6F16" w:rsidRDefault="00AF0BAF" w:rsidP="5A44F909">
            <w:pPr>
              <w:rPr>
                <w:rFonts w:cs="Arial"/>
                <w:sz w:val="22"/>
              </w:rPr>
            </w:pPr>
            <w:r w:rsidRPr="00AD6F16">
              <w:rPr>
                <w:rFonts w:cs="Arial"/>
                <w:sz w:val="22"/>
              </w:rPr>
              <w:t>C14</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59FFD097" w14:textId="1182ADD8" w:rsidR="00AF0BAF" w:rsidRPr="00AD6F16" w:rsidRDefault="00AF0BAF" w:rsidP="0025440E">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w:t>
            </w:r>
            <w:r>
              <w:rPr>
                <w:rFonts w:cs="Arial"/>
                <w:sz w:val="22"/>
              </w:rPr>
              <w:t>i</w:t>
            </w:r>
            <w:r w:rsidRPr="00AD6F16">
              <w:rPr>
                <w:rFonts w:cs="Arial"/>
                <w:sz w:val="22"/>
              </w:rPr>
              <w:t>)</w:t>
            </w:r>
            <w:r>
              <w:rPr>
                <w:rFonts w:cs="Arial"/>
                <w:sz w:val="22"/>
              </w:rPr>
              <w:t xml:space="preserve"> for guidance.</w:t>
            </w:r>
          </w:p>
        </w:tc>
      </w:tr>
      <w:tr w:rsidR="00AF0BAF" w:rsidRPr="00AD6F16" w14:paraId="6B19C250"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18A373B6" w14:textId="4F6DB689" w:rsidR="00AF0BAF" w:rsidRPr="00AD6F16" w:rsidRDefault="00AF0BAF" w:rsidP="00D52E52">
            <w:pPr>
              <w:spacing w:line="240" w:lineRule="auto"/>
              <w:rPr>
                <w:rFonts w:cs="Arial"/>
                <w:sz w:val="22"/>
              </w:rPr>
            </w:pPr>
            <w:r w:rsidRPr="00AD6F16">
              <w:rPr>
                <w:rFonts w:cs="Arial"/>
                <w:sz w:val="22"/>
              </w:rPr>
              <w:lastRenderedPageBreak/>
              <w:t>Briefing Document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5AB7C63" w14:textId="42BD5CBA" w:rsidR="00AF0BAF" w:rsidRPr="00AD6F16" w:rsidRDefault="00AF0BAF" w:rsidP="5A44F909">
            <w:pPr>
              <w:rPr>
                <w:rFonts w:cs="Arial"/>
                <w:sz w:val="22"/>
              </w:rPr>
            </w:pPr>
            <w:r w:rsidRPr="00AD6F16">
              <w:rPr>
                <w:rFonts w:cs="Arial"/>
                <w:sz w:val="22"/>
              </w:rPr>
              <w:t>C17</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290CB955" w14:textId="1F5C1BC5" w:rsidR="00AF0BAF" w:rsidRPr="00782E78" w:rsidRDefault="00AF0BAF" w:rsidP="001069CF">
            <w:pPr>
              <w:spacing w:line="240" w:lineRule="auto"/>
              <w:rPr>
                <w:rFonts w:cs="Arial"/>
                <w:b/>
                <w:bCs/>
                <w:sz w:val="22"/>
              </w:rPr>
            </w:pPr>
            <w:r w:rsidRPr="00782E78">
              <w:rPr>
                <w:rFonts w:cs="Arial"/>
                <w:b/>
                <w:bCs/>
                <w:sz w:val="22"/>
              </w:rPr>
              <w:t>For blended learning provision (</w:t>
            </w:r>
            <w:r>
              <w:rPr>
                <w:rFonts w:cs="Arial"/>
                <w:b/>
                <w:bCs/>
                <w:sz w:val="22"/>
              </w:rPr>
              <w:t>i.e. f</w:t>
            </w:r>
            <w:r w:rsidRPr="00782E78">
              <w:rPr>
                <w:rFonts w:cs="Arial"/>
                <w:b/>
                <w:bCs/>
                <w:sz w:val="22"/>
              </w:rPr>
              <w:t>or provision that will deliver 21% or more of the scheduled learning and teaching hours via online learning)</w:t>
            </w:r>
            <w:r>
              <w:rPr>
                <w:rFonts w:cs="Arial"/>
                <w:b/>
                <w:bCs/>
                <w:sz w:val="22"/>
              </w:rPr>
              <w:t xml:space="preserve"> the following needs to be included within the C17</w:t>
            </w:r>
            <w:r w:rsidRPr="00782E78">
              <w:rPr>
                <w:rFonts w:cs="Arial"/>
                <w:b/>
                <w:bCs/>
                <w:sz w:val="22"/>
              </w:rPr>
              <w:t xml:space="preserve">: </w:t>
            </w:r>
          </w:p>
          <w:p w14:paraId="09A88FCC" w14:textId="282B4628" w:rsidR="00AF0BAF" w:rsidRPr="00782E78" w:rsidRDefault="00AF0BAF" w:rsidP="001069CF">
            <w:pPr>
              <w:pStyle w:val="ListParagraph"/>
              <w:numPr>
                <w:ilvl w:val="0"/>
                <w:numId w:val="29"/>
              </w:numPr>
              <w:spacing w:line="240" w:lineRule="auto"/>
              <w:rPr>
                <w:rFonts w:cs="Arial"/>
                <w:sz w:val="22"/>
              </w:rPr>
            </w:pPr>
            <w:r w:rsidRPr="00782E78">
              <w:rPr>
                <w:rFonts w:cs="Arial"/>
                <w:sz w:val="22"/>
              </w:rPr>
              <w:t>Confirmation that the standard KU Canvas template will be used for delivery of the modules.</w:t>
            </w:r>
          </w:p>
          <w:p w14:paraId="22A1301F" w14:textId="77777777" w:rsidR="00AF0BAF" w:rsidRPr="00326E86" w:rsidRDefault="00AF0BAF" w:rsidP="001069CF">
            <w:pPr>
              <w:spacing w:line="240" w:lineRule="auto"/>
              <w:ind w:left="720"/>
              <w:rPr>
                <w:rFonts w:cs="Arial"/>
                <w:sz w:val="22"/>
              </w:rPr>
            </w:pPr>
            <w:r w:rsidRPr="00782E78">
              <w:rPr>
                <w:rFonts w:cs="Arial"/>
                <w:b/>
                <w:bCs/>
                <w:sz w:val="22"/>
                <w:u w:val="single"/>
              </w:rPr>
              <w:t>Note:</w:t>
            </w:r>
            <w:r w:rsidRPr="00326E86">
              <w:rPr>
                <w:rFonts w:cs="Arial"/>
                <w:sz w:val="22"/>
              </w:rPr>
              <w:t xml:space="preserve"> if the standard KU Canvas template is not going to be used, a rationale for this should be provided in the briefing document. Additionally, a demonstration of all the content for one module that includes online learning and the outlines for other modules must be provided in-person. </w:t>
            </w:r>
          </w:p>
          <w:p w14:paraId="6EDAA111" w14:textId="1F2F340D" w:rsidR="00AF0BAF" w:rsidRPr="00782E78" w:rsidRDefault="00AF0BAF" w:rsidP="001069CF">
            <w:pPr>
              <w:pStyle w:val="ListParagraph"/>
              <w:numPr>
                <w:ilvl w:val="0"/>
                <w:numId w:val="29"/>
              </w:numPr>
              <w:spacing w:line="240" w:lineRule="auto"/>
              <w:rPr>
                <w:rFonts w:cs="Arial"/>
                <w:sz w:val="22"/>
              </w:rPr>
            </w:pPr>
            <w:r w:rsidRPr="00782E78">
              <w:rPr>
                <w:rFonts w:cs="Arial"/>
                <w:sz w:val="22"/>
              </w:rPr>
              <w:t>Evidence that those involved in delivering the online learning have received appropriate staff development to ensure that they have the skills and capabilities to deliver online content in a manner that fosters collaborative learning, or will have done so before commencing the programme.</w:t>
            </w:r>
          </w:p>
        </w:tc>
      </w:tr>
      <w:tr w:rsidR="00AF0BAF" w:rsidRPr="00AD6F16" w14:paraId="5A1EE87A"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5347359F" w14:textId="02159805" w:rsidR="00AF0BAF" w:rsidRPr="00AD6F16" w:rsidRDefault="00AF0BAF" w:rsidP="00D52E52">
            <w:pPr>
              <w:spacing w:line="240" w:lineRule="auto"/>
              <w:rPr>
                <w:rFonts w:cs="Arial"/>
                <w:sz w:val="22"/>
              </w:rPr>
            </w:pPr>
            <w:r w:rsidRPr="00AD6F16">
              <w:rPr>
                <w:rFonts w:cs="Arial"/>
                <w:sz w:val="22"/>
              </w:rPr>
              <w:t>Key Meetings and Milestones for Online Courses and Modules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DE0F5F1" w14:textId="1175AB98" w:rsidR="00AF0BAF" w:rsidRPr="00AD6F16" w:rsidRDefault="00AF0BAF" w:rsidP="00782E78">
            <w:pPr>
              <w:rPr>
                <w:rFonts w:cs="Arial"/>
                <w:sz w:val="22"/>
              </w:rPr>
            </w:pPr>
            <w:r w:rsidRPr="00AD6F16">
              <w:rPr>
                <w:rFonts w:cs="Arial"/>
                <w:sz w:val="22"/>
              </w:rPr>
              <w:t>C13</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3C9279C4" w14:textId="119F17AE" w:rsidR="00AF0BAF" w:rsidRPr="00782E78" w:rsidRDefault="00AF0BAF" w:rsidP="001069CF">
            <w:pPr>
              <w:spacing w:line="240" w:lineRule="auto"/>
              <w:rPr>
                <w:rFonts w:cs="Arial"/>
                <w:sz w:val="22"/>
              </w:rPr>
            </w:pPr>
            <w:r w:rsidRPr="00782E78">
              <w:rPr>
                <w:rFonts w:cs="Arial"/>
                <w:sz w:val="22"/>
              </w:rPr>
              <w:t>This document is only required for blended learning provision (i.e. for provision that will deliver 21% or more of the scheduled learning and teaching hours via online learning).</w:t>
            </w:r>
          </w:p>
          <w:p w14:paraId="69721F12" w14:textId="77777777" w:rsidR="00AF0BAF" w:rsidRPr="00782E78" w:rsidRDefault="00AF0BAF" w:rsidP="001069CF">
            <w:pPr>
              <w:spacing w:before="0" w:after="0" w:line="240" w:lineRule="auto"/>
              <w:rPr>
                <w:rFonts w:cs="Arial"/>
                <w:b/>
                <w:bCs/>
                <w:sz w:val="22"/>
              </w:rPr>
            </w:pPr>
          </w:p>
        </w:tc>
      </w:tr>
      <w:tr w:rsidR="00AF0BAF" w:rsidRPr="00AD6F16" w14:paraId="2C53FAD7"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3FC32DBA" w14:textId="0C2E02C4" w:rsidR="00AF0BAF" w:rsidRPr="00AD6F16" w:rsidRDefault="00AF0BAF" w:rsidP="00D52E52">
            <w:pPr>
              <w:spacing w:line="240" w:lineRule="auto"/>
              <w:rPr>
                <w:rFonts w:cs="Arial"/>
                <w:sz w:val="22"/>
              </w:rPr>
            </w:pPr>
            <w:r w:rsidRPr="00AD6F16">
              <w:rPr>
                <w:rFonts w:cs="Arial"/>
                <w:sz w:val="22"/>
              </w:rPr>
              <w:t>Academic Framework and Academic Regulations Key Points Checklist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30B8594" w14:textId="5116875A" w:rsidR="00AF0BAF" w:rsidRPr="00AD6F16" w:rsidRDefault="00AF0BAF" w:rsidP="00782E78">
            <w:pPr>
              <w:rPr>
                <w:rFonts w:cs="Arial"/>
                <w:sz w:val="22"/>
              </w:rPr>
            </w:pPr>
            <w:r w:rsidRPr="00AD6F16">
              <w:rPr>
                <w:rFonts w:cs="Arial"/>
                <w:sz w:val="22"/>
              </w:rPr>
              <w:t>C16</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46CC1158" w14:textId="4B08134A" w:rsidR="00AF0BAF" w:rsidRPr="00AD6F16" w:rsidRDefault="00AF0BAF" w:rsidP="001069CF">
            <w:pPr>
              <w:spacing w:line="240" w:lineRule="auto"/>
              <w:rPr>
                <w:rFonts w:cs="Arial"/>
                <w:sz w:val="22"/>
              </w:rPr>
            </w:pPr>
            <w:r w:rsidRPr="00AD6F16">
              <w:rPr>
                <w:rFonts w:cs="Arial"/>
                <w:sz w:val="22"/>
              </w:rPr>
              <w:t xml:space="preserve">This document is </w:t>
            </w:r>
            <w:r w:rsidRPr="009F70B4">
              <w:rPr>
                <w:rFonts w:cs="Arial"/>
                <w:sz w:val="22"/>
                <w:u w:val="single"/>
              </w:rPr>
              <w:t>not</w:t>
            </w:r>
            <w:r w:rsidRPr="00AD6F16">
              <w:rPr>
                <w:rFonts w:cs="Arial"/>
                <w:sz w:val="22"/>
              </w:rPr>
              <w:t xml:space="preserve"> presented to the validation event panel </w:t>
            </w:r>
            <w:r>
              <w:rPr>
                <w:rFonts w:cs="Arial"/>
                <w:sz w:val="22"/>
              </w:rPr>
              <w:t xml:space="preserve">or SVP </w:t>
            </w:r>
            <w:r w:rsidRPr="00AD6F16">
              <w:rPr>
                <w:rFonts w:cs="Arial"/>
                <w:sz w:val="22"/>
              </w:rPr>
              <w:t>but is still required to be produced at the same time as the other documentation</w:t>
            </w:r>
            <w:r w:rsidR="00A60803" w:rsidRPr="00AD6F16">
              <w:rPr>
                <w:rFonts w:cs="Arial"/>
                <w:sz w:val="22"/>
              </w:rPr>
              <w:t xml:space="preserve">. </w:t>
            </w:r>
          </w:p>
        </w:tc>
      </w:tr>
      <w:tr w:rsidR="00AF0BAF" w:rsidRPr="00AD6F16" w14:paraId="39CEB19D"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06EB01AD" w14:textId="1539B0C1" w:rsidR="00AF0BAF" w:rsidRPr="00AD6F16" w:rsidRDefault="00AF0BAF" w:rsidP="00D52E52">
            <w:pPr>
              <w:spacing w:line="240" w:lineRule="auto"/>
              <w:rPr>
                <w:rFonts w:cs="Arial"/>
                <w:sz w:val="22"/>
              </w:rPr>
            </w:pPr>
            <w:r w:rsidRPr="00AD6F16">
              <w:rPr>
                <w:rFonts w:cs="Arial"/>
                <w:sz w:val="22"/>
              </w:rPr>
              <w:t>Module Delivery Dates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3DE6E4D" w14:textId="74A280CE" w:rsidR="00AF0BAF" w:rsidRPr="00AD6F16" w:rsidRDefault="00AF0BAF" w:rsidP="00782E78">
            <w:pPr>
              <w:rPr>
                <w:rFonts w:cs="Arial"/>
                <w:sz w:val="22"/>
              </w:rPr>
            </w:pPr>
            <w:r w:rsidRPr="00AD6F16">
              <w:rPr>
                <w:rFonts w:cs="Arial"/>
                <w:sz w:val="22"/>
              </w:rPr>
              <w:t>C18</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1F1B30A4" w14:textId="6D5CD8E4" w:rsidR="00AF0BAF" w:rsidRPr="00AD6F16" w:rsidRDefault="00AF0BAF" w:rsidP="001069CF">
            <w:pPr>
              <w:spacing w:line="240" w:lineRule="auto"/>
              <w:rPr>
                <w:rFonts w:cs="Arial"/>
                <w:sz w:val="22"/>
              </w:rPr>
            </w:pPr>
            <w:r w:rsidRPr="00AD6F16">
              <w:rPr>
                <w:rFonts w:cs="Arial"/>
                <w:sz w:val="22"/>
              </w:rPr>
              <w:t xml:space="preserve">This document is </w:t>
            </w:r>
            <w:r w:rsidRPr="009F70B4">
              <w:rPr>
                <w:rFonts w:cs="Arial"/>
                <w:sz w:val="22"/>
                <w:u w:val="single"/>
              </w:rPr>
              <w:t>not</w:t>
            </w:r>
            <w:r w:rsidRPr="00AD6F16">
              <w:rPr>
                <w:rFonts w:cs="Arial"/>
                <w:sz w:val="22"/>
              </w:rPr>
              <w:t xml:space="preserve"> presented to the validation event panel or SVP but is still required to be produced at the same time as the other documentation</w:t>
            </w:r>
            <w:r>
              <w:rPr>
                <w:rFonts w:cs="Arial"/>
                <w:sz w:val="22"/>
              </w:rPr>
              <w:t xml:space="preserve"> and is required in order to set up the course and modules in SITS</w:t>
            </w:r>
            <w:r w:rsidRPr="00AD6F16">
              <w:rPr>
                <w:rFonts w:cs="Arial"/>
                <w:sz w:val="22"/>
              </w:rPr>
              <w:t>.</w:t>
            </w:r>
          </w:p>
        </w:tc>
      </w:tr>
    </w:tbl>
    <w:p w14:paraId="067F49E0" w14:textId="4D58E247" w:rsidR="004E4CB5" w:rsidRPr="00AD6F16" w:rsidRDefault="004E4CB5" w:rsidP="00C04057">
      <w:pPr>
        <w:spacing w:before="0" w:after="0" w:line="240" w:lineRule="auto"/>
        <w:rPr>
          <w:rFonts w:cs="Arial"/>
        </w:rPr>
      </w:pPr>
    </w:p>
    <w:p w14:paraId="352F55D1" w14:textId="1DDDC20D" w:rsidR="00DC6C82" w:rsidRPr="00AD6F16" w:rsidRDefault="00DC6C82" w:rsidP="5A44F909">
      <w:pPr>
        <w:spacing w:before="0" w:after="0" w:line="240" w:lineRule="auto"/>
        <w:rPr>
          <w:rFonts w:cs="Arial"/>
        </w:rPr>
      </w:pPr>
    </w:p>
    <w:p w14:paraId="7E4766F2" w14:textId="27C8DB51" w:rsidR="00974378" w:rsidRPr="00AD6F16" w:rsidRDefault="00974378" w:rsidP="5A44F909">
      <w:pPr>
        <w:spacing w:before="0" w:after="0" w:line="240" w:lineRule="auto"/>
        <w:rPr>
          <w:rFonts w:cs="Arial"/>
        </w:rPr>
      </w:pPr>
    </w:p>
    <w:p w14:paraId="286E4246" w14:textId="77777777" w:rsidR="00DC6C82" w:rsidRPr="00AD6F16" w:rsidRDefault="00DC6C82" w:rsidP="00C04057">
      <w:pPr>
        <w:spacing w:before="0" w:after="0" w:line="240" w:lineRule="auto"/>
        <w:jc w:val="both"/>
        <w:rPr>
          <w:rStyle w:val="normaltextrun"/>
          <w:rFonts w:cs="Arial"/>
          <w:color w:val="000000"/>
          <w:shd w:val="clear" w:color="auto" w:fill="FFFFFF"/>
        </w:rPr>
      </w:pPr>
    </w:p>
    <w:p w14:paraId="5502F844" w14:textId="77777777" w:rsidR="0073785E" w:rsidRDefault="0073785E">
      <w:pPr>
        <w:spacing w:before="0" w:after="0" w:line="240" w:lineRule="auto"/>
        <w:rPr>
          <w:rFonts w:cs="Arial"/>
          <w:b/>
          <w:bCs/>
          <w:sz w:val="28"/>
          <w:szCs w:val="28"/>
          <w:u w:val="single"/>
        </w:rPr>
      </w:pPr>
      <w:r>
        <w:rPr>
          <w:rFonts w:cs="Arial"/>
          <w:b/>
          <w:bCs/>
          <w:sz w:val="28"/>
          <w:szCs w:val="28"/>
          <w:u w:val="single"/>
        </w:rPr>
        <w:br w:type="page"/>
      </w:r>
    </w:p>
    <w:p w14:paraId="09F76EE3" w14:textId="42E31609" w:rsidR="004F7103" w:rsidRPr="00AD6F16" w:rsidRDefault="004F7103" w:rsidP="00C04057">
      <w:pPr>
        <w:spacing w:before="0" w:after="0" w:line="240" w:lineRule="auto"/>
        <w:jc w:val="both"/>
        <w:rPr>
          <w:rFonts w:cs="Arial"/>
          <w:b/>
          <w:bCs/>
          <w:sz w:val="28"/>
          <w:szCs w:val="28"/>
          <w:u w:val="single"/>
        </w:rPr>
      </w:pPr>
      <w:r w:rsidRPr="00AD6F16">
        <w:rPr>
          <w:rFonts w:cs="Arial"/>
          <w:b/>
          <w:bCs/>
          <w:sz w:val="28"/>
          <w:szCs w:val="28"/>
          <w:u w:val="single"/>
        </w:rPr>
        <w:lastRenderedPageBreak/>
        <w:t>Collaborative</w:t>
      </w:r>
      <w:r w:rsidR="00410B1A">
        <w:rPr>
          <w:rFonts w:cs="Arial"/>
          <w:b/>
          <w:bCs/>
          <w:sz w:val="28"/>
          <w:szCs w:val="28"/>
          <w:u w:val="single"/>
        </w:rPr>
        <w:t xml:space="preserve"> Partner</w:t>
      </w:r>
      <w:r w:rsidRPr="00AD6F16">
        <w:rPr>
          <w:rFonts w:cs="Arial"/>
          <w:b/>
          <w:bCs/>
          <w:sz w:val="28"/>
          <w:szCs w:val="28"/>
          <w:u w:val="single"/>
        </w:rPr>
        <w:t xml:space="preserve"> </w:t>
      </w:r>
      <w:r w:rsidR="00410B1A">
        <w:rPr>
          <w:rFonts w:cs="Arial"/>
          <w:b/>
          <w:bCs/>
          <w:sz w:val="28"/>
          <w:szCs w:val="28"/>
          <w:u w:val="single"/>
        </w:rPr>
        <w:t>P</w:t>
      </w:r>
      <w:r w:rsidRPr="00AD6F16">
        <w:rPr>
          <w:rFonts w:cs="Arial"/>
          <w:b/>
          <w:bCs/>
          <w:sz w:val="28"/>
          <w:szCs w:val="28"/>
          <w:u w:val="single"/>
        </w:rPr>
        <w:t>rovision</w:t>
      </w:r>
    </w:p>
    <w:p w14:paraId="219BA439" w14:textId="3322D7A6" w:rsidR="00B83BA2" w:rsidRPr="00AD6F16" w:rsidRDefault="20FAB98E" w:rsidP="00C04057">
      <w:pPr>
        <w:spacing w:before="0" w:after="0" w:line="240" w:lineRule="auto"/>
        <w:jc w:val="both"/>
        <w:rPr>
          <w:rStyle w:val="normaltextrun"/>
          <w:rFonts w:cs="Arial"/>
          <w:color w:val="000000"/>
          <w:shd w:val="clear" w:color="auto" w:fill="FFFFFF"/>
        </w:rPr>
      </w:pPr>
      <w:r w:rsidRPr="00AD6F16">
        <w:rPr>
          <w:rStyle w:val="normaltextrun"/>
          <w:rFonts w:cs="Arial"/>
          <w:color w:val="000000"/>
          <w:shd w:val="clear" w:color="auto" w:fill="FFFFFF"/>
        </w:rPr>
        <w:t>F</w:t>
      </w:r>
      <w:r w:rsidR="640493F6" w:rsidRPr="00AD6F16">
        <w:rPr>
          <w:rStyle w:val="normaltextrun"/>
          <w:rFonts w:cs="Arial"/>
          <w:color w:val="000000"/>
          <w:shd w:val="clear" w:color="auto" w:fill="FFFFFF"/>
        </w:rPr>
        <w:t xml:space="preserve">ollow all the documentary requirements of the Standard </w:t>
      </w:r>
      <w:r w:rsidR="00BE0153" w:rsidRPr="00BE0153">
        <w:rPr>
          <w:rStyle w:val="normaltextrun"/>
          <w:rFonts w:cs="Arial"/>
          <w:color w:val="000000"/>
          <w:shd w:val="clear" w:color="auto" w:fill="FFFFFF"/>
        </w:rPr>
        <w:t>Kingston University</w:t>
      </w:r>
      <w:r w:rsidR="640493F6" w:rsidRPr="00AD6F16">
        <w:rPr>
          <w:rStyle w:val="normaltextrun"/>
          <w:rFonts w:cs="Arial"/>
          <w:color w:val="000000"/>
          <w:shd w:val="clear" w:color="auto" w:fill="FFFFFF"/>
        </w:rPr>
        <w:t xml:space="preserve"> course above and additionally provide</w:t>
      </w:r>
      <w:r w:rsidR="007F7124">
        <w:rPr>
          <w:rStyle w:val="normaltextrun"/>
          <w:rFonts w:cs="Arial"/>
          <w:color w:val="000000"/>
          <w:shd w:val="clear" w:color="auto" w:fill="FFFFFF"/>
        </w:rPr>
        <w:t xml:space="preserve"> the following.</w:t>
      </w:r>
    </w:p>
    <w:p w14:paraId="623AD632" w14:textId="362B57A9" w:rsidR="5A44F909" w:rsidRPr="00AD6F16" w:rsidRDefault="5A44F909" w:rsidP="5A44F909">
      <w:pPr>
        <w:spacing w:before="0" w:after="0" w:line="240" w:lineRule="auto"/>
        <w:jc w:val="both"/>
        <w:rPr>
          <w:rStyle w:val="normaltextrun"/>
          <w:rFonts w:cs="Arial"/>
          <w:color w:val="000000" w:themeColor="text1"/>
        </w:rPr>
      </w:pPr>
    </w:p>
    <w:tbl>
      <w:tblPr>
        <w:tblW w:w="13850" w:type="dxa"/>
        <w:tblLayout w:type="fixed"/>
        <w:tblLook w:val="04A0" w:firstRow="1" w:lastRow="0" w:firstColumn="1" w:lastColumn="0" w:noHBand="0" w:noVBand="1"/>
      </w:tblPr>
      <w:tblGrid>
        <w:gridCol w:w="3500"/>
        <w:gridCol w:w="1260"/>
        <w:gridCol w:w="9090"/>
      </w:tblGrid>
      <w:tr w:rsidR="00AF0BAF" w:rsidRPr="00AD6F16" w14:paraId="0F647006" w14:textId="77777777" w:rsidTr="00AF0BAF">
        <w:trPr>
          <w:trHeight w:val="300"/>
          <w:tblHeader/>
        </w:trPr>
        <w:tc>
          <w:tcPr>
            <w:tcW w:w="35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AA6BE2F" w14:textId="175DBBF8" w:rsidR="00AF0BAF" w:rsidRPr="00FE5975" w:rsidRDefault="00AF0BAF" w:rsidP="5A44F909">
            <w:pPr>
              <w:spacing w:before="0" w:after="0"/>
              <w:rPr>
                <w:rFonts w:cs="Arial"/>
                <w:b/>
                <w:bCs/>
              </w:rPr>
            </w:pPr>
            <w:r w:rsidRPr="00FE5975">
              <w:rPr>
                <w:rFonts w:cs="Arial"/>
                <w:b/>
                <w:bCs/>
                <w:color w:val="000000" w:themeColor="text1"/>
                <w:sz w:val="22"/>
              </w:rPr>
              <w:t>Document</w:t>
            </w:r>
          </w:p>
        </w:tc>
        <w:tc>
          <w:tcPr>
            <w:tcW w:w="12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1007848A" w14:textId="4F88D334" w:rsidR="00AF0BAF" w:rsidRPr="00FE5975" w:rsidRDefault="00AF0BAF" w:rsidP="5A44F909">
            <w:pPr>
              <w:spacing w:before="0" w:after="0"/>
              <w:rPr>
                <w:rFonts w:cs="Arial"/>
                <w:b/>
                <w:bCs/>
              </w:rPr>
            </w:pPr>
            <w:r w:rsidRPr="00FE5975">
              <w:rPr>
                <w:rFonts w:cs="Arial"/>
                <w:b/>
                <w:bCs/>
                <w:color w:val="000000" w:themeColor="text1"/>
                <w:sz w:val="22"/>
              </w:rPr>
              <w:t>Template</w:t>
            </w:r>
          </w:p>
        </w:tc>
        <w:tc>
          <w:tcPr>
            <w:tcW w:w="909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14257A6" w14:textId="00DDDD43" w:rsidR="00AF0BAF" w:rsidRPr="00FE5975" w:rsidRDefault="00AF0BAF" w:rsidP="5A44F909">
            <w:pPr>
              <w:spacing w:before="0" w:after="0"/>
              <w:rPr>
                <w:rFonts w:cs="Arial"/>
                <w:b/>
                <w:bCs/>
              </w:rPr>
            </w:pPr>
            <w:r w:rsidRPr="00FE5975">
              <w:rPr>
                <w:rFonts w:cs="Arial"/>
                <w:b/>
                <w:bCs/>
                <w:color w:val="000000" w:themeColor="text1"/>
                <w:sz w:val="22"/>
              </w:rPr>
              <w:t>Notes</w:t>
            </w:r>
          </w:p>
        </w:tc>
      </w:tr>
      <w:tr w:rsidR="00AF0BAF" w:rsidRPr="00AD6F16" w14:paraId="325E8D4B"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49C62593" w14:textId="7D028629" w:rsidR="00AF0BAF" w:rsidRDefault="00AF0BAF" w:rsidP="00D52E52">
            <w:pPr>
              <w:spacing w:before="0" w:after="0" w:line="240" w:lineRule="auto"/>
              <w:rPr>
                <w:rFonts w:cs="Arial"/>
                <w:sz w:val="22"/>
              </w:rPr>
            </w:pPr>
            <w:r w:rsidRPr="00AD6F16">
              <w:rPr>
                <w:rFonts w:cs="Arial"/>
                <w:sz w:val="22"/>
              </w:rPr>
              <w:t>Operational and Staff Development Plan</w:t>
            </w:r>
          </w:p>
          <w:p w14:paraId="0E7926FF" w14:textId="50DD02ED" w:rsidR="00AF0BAF" w:rsidRPr="00AD6F16" w:rsidRDefault="00AF0BAF" w:rsidP="00D52E52">
            <w:pPr>
              <w:spacing w:before="0" w:after="0" w:line="240" w:lineRule="auto"/>
              <w:rPr>
                <w:rFonts w:cs="Arial"/>
                <w:sz w:val="22"/>
              </w:rPr>
            </w:pP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58308A0" w14:textId="78E80672" w:rsidR="00AF0BAF" w:rsidRPr="00AD6F16" w:rsidRDefault="00AF0BAF" w:rsidP="0D5A26CE">
            <w:pPr>
              <w:spacing w:before="0" w:after="0"/>
              <w:rPr>
                <w:rFonts w:cs="Arial"/>
                <w:sz w:val="22"/>
              </w:rPr>
            </w:pPr>
            <w:r w:rsidRPr="00AD6F16">
              <w:rPr>
                <w:rFonts w:cs="Arial"/>
                <w:sz w:val="22"/>
              </w:rPr>
              <w:t>B4</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70F51952" w14:textId="7CBD8B7E" w:rsidR="00AF0BAF" w:rsidRPr="00AD6F16" w:rsidRDefault="00AF0BAF">
            <w:pPr>
              <w:spacing w:before="0" w:after="0"/>
              <w:rPr>
                <w:rFonts w:cs="Arial"/>
                <w:sz w:val="22"/>
              </w:rPr>
            </w:pPr>
            <w:r w:rsidRPr="00AD6F16">
              <w:rPr>
                <w:rFonts w:cs="Arial"/>
                <w:sz w:val="22"/>
              </w:rPr>
              <w:t xml:space="preserve"> </w:t>
            </w:r>
          </w:p>
        </w:tc>
      </w:tr>
      <w:tr w:rsidR="00AF0BAF" w:rsidRPr="00AD6F16" w14:paraId="08BFA538"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7428D069" w14:textId="77777777" w:rsidR="00AF0BAF" w:rsidRDefault="00AF0BAF" w:rsidP="00D52E52">
            <w:pPr>
              <w:spacing w:before="0" w:after="0" w:line="240" w:lineRule="auto"/>
              <w:rPr>
                <w:rFonts w:cs="Arial"/>
                <w:sz w:val="22"/>
              </w:rPr>
            </w:pPr>
            <w:r w:rsidRPr="00AD6F16">
              <w:rPr>
                <w:rFonts w:cs="Arial"/>
                <w:sz w:val="22"/>
              </w:rPr>
              <w:t>Draft Course/Student Handbook</w:t>
            </w:r>
          </w:p>
          <w:p w14:paraId="29A4C97A" w14:textId="519C4C52" w:rsidR="00AF0BAF" w:rsidRPr="00AD6F16" w:rsidRDefault="00AF0BAF" w:rsidP="00D52E52">
            <w:pPr>
              <w:spacing w:before="0" w:after="0" w:line="240" w:lineRule="auto"/>
              <w:rPr>
                <w:rFonts w:cs="Arial"/>
                <w:sz w:val="22"/>
              </w:rPr>
            </w:pP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C1A7AD0" w14:textId="74019FD6" w:rsidR="00AF0BAF" w:rsidRPr="00AD6F16" w:rsidRDefault="00AF0BAF" w:rsidP="0D5A26CE">
            <w:pPr>
              <w:spacing w:before="0" w:after="0"/>
              <w:rPr>
                <w:rFonts w:cs="Arial"/>
                <w:sz w:val="22"/>
              </w:rPr>
            </w:pPr>
            <w:r>
              <w:rPr>
                <w:rFonts w:cs="Arial"/>
                <w:sz w:val="22"/>
              </w:rPr>
              <w:t>CG(iii)</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1CECF0F3" w14:textId="0F372A98" w:rsidR="00AF0BAF" w:rsidRPr="00AD6F16" w:rsidRDefault="00AF0BAF" w:rsidP="5A44F909">
            <w:pPr>
              <w:spacing w:before="0" w:after="0"/>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CG(</w:t>
            </w:r>
            <w:r>
              <w:rPr>
                <w:rFonts w:cs="Arial"/>
                <w:sz w:val="22"/>
              </w:rPr>
              <w:t>i</w:t>
            </w:r>
            <w:r w:rsidRPr="00AD6F16">
              <w:rPr>
                <w:rFonts w:cs="Arial"/>
                <w:sz w:val="22"/>
              </w:rPr>
              <w:t>ii)</w:t>
            </w:r>
            <w:r>
              <w:rPr>
                <w:rFonts w:cs="Arial"/>
                <w:sz w:val="22"/>
              </w:rPr>
              <w:t xml:space="preserve"> for guidance</w:t>
            </w:r>
            <w:r w:rsidR="00A60803">
              <w:rPr>
                <w:rFonts w:cs="Arial"/>
                <w:sz w:val="22"/>
              </w:rPr>
              <w:t xml:space="preserve">. </w:t>
            </w:r>
          </w:p>
        </w:tc>
      </w:tr>
      <w:tr w:rsidR="00AF0BAF" w:rsidRPr="00AD6F16" w14:paraId="4BBC4301"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5FBA52C9" w14:textId="742A9698" w:rsidR="00AF0BAF" w:rsidRPr="00AD6F16" w:rsidRDefault="00AF0BAF" w:rsidP="00084804">
            <w:pPr>
              <w:spacing w:before="0"/>
              <w:rPr>
                <w:rFonts w:cs="Arial"/>
                <w:sz w:val="22"/>
              </w:rPr>
            </w:pPr>
            <w:r w:rsidRPr="00AD6F16">
              <w:rPr>
                <w:rFonts w:cs="Arial"/>
                <w:sz w:val="22"/>
              </w:rPr>
              <w:t>Marketing materials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A06C051" w14:textId="20E02DAC" w:rsidR="00AF0BAF" w:rsidRPr="00AD6F16" w:rsidRDefault="00AF0BAF" w:rsidP="00084804">
            <w:pPr>
              <w:spacing w:before="0"/>
              <w:rPr>
                <w:rFonts w:cs="Arial"/>
                <w:sz w:val="22"/>
              </w:rPr>
            </w:pPr>
            <w:r>
              <w:rPr>
                <w:rFonts w:cs="Arial"/>
                <w:sz w:val="22"/>
              </w:rPr>
              <w:t>N/A</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615D89B2" w14:textId="32857AF7" w:rsidR="00AF0BAF" w:rsidRDefault="00AF0BAF" w:rsidP="00084804">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B</w:t>
            </w:r>
            <w:r w:rsidRPr="00AD6F16">
              <w:rPr>
                <w:rFonts w:cs="Arial"/>
                <w:sz w:val="22"/>
              </w:rPr>
              <w:t>G(</w:t>
            </w:r>
            <w:r>
              <w:rPr>
                <w:rFonts w:cs="Arial"/>
                <w:sz w:val="22"/>
              </w:rPr>
              <w:t>i</w:t>
            </w:r>
            <w:r w:rsidRPr="00AD6F16">
              <w:rPr>
                <w:rFonts w:cs="Arial"/>
                <w:sz w:val="22"/>
              </w:rPr>
              <w:t>ii)</w:t>
            </w:r>
            <w:r>
              <w:rPr>
                <w:rFonts w:cs="Arial"/>
                <w:sz w:val="22"/>
              </w:rPr>
              <w:t xml:space="preserve"> for guidance.</w:t>
            </w:r>
          </w:p>
          <w:p w14:paraId="3BC9E754" w14:textId="45CB1BF0" w:rsidR="00AF0BAF" w:rsidRPr="00AD6F16" w:rsidRDefault="00AF0BAF" w:rsidP="00084804">
            <w:pPr>
              <w:spacing w:before="0" w:after="0" w:line="240" w:lineRule="auto"/>
              <w:jc w:val="both"/>
              <w:rPr>
                <w:rFonts w:cs="Arial"/>
                <w:i/>
                <w:iCs/>
                <w:sz w:val="22"/>
              </w:rPr>
            </w:pPr>
          </w:p>
        </w:tc>
      </w:tr>
      <w:tr w:rsidR="00AF0BAF" w:rsidRPr="00AD6F16" w14:paraId="09735CA4" w14:textId="77777777" w:rsidTr="00AF0BAF">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27ED8573" w14:textId="2F0244DB" w:rsidR="00AF0BAF" w:rsidRPr="00AD6F16" w:rsidRDefault="00AF0BAF" w:rsidP="00084804">
            <w:pPr>
              <w:spacing w:before="0"/>
              <w:rPr>
                <w:rFonts w:cs="Arial"/>
                <w:sz w:val="22"/>
              </w:rPr>
            </w:pPr>
            <w:r w:rsidRPr="00AD6F16">
              <w:rPr>
                <w:rFonts w:cs="Arial"/>
                <w:sz w:val="22"/>
              </w:rPr>
              <w:t>Liaison Document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1028AF3" w14:textId="37DC5324" w:rsidR="00AF0BAF" w:rsidRPr="00AD6F16" w:rsidRDefault="00AF0BAF" w:rsidP="00084804">
            <w:pPr>
              <w:spacing w:before="0"/>
              <w:rPr>
                <w:rFonts w:cs="Arial"/>
                <w:sz w:val="22"/>
              </w:rPr>
            </w:pPr>
            <w:r w:rsidRPr="00AD6F16">
              <w:rPr>
                <w:rFonts w:cs="Arial"/>
                <w:sz w:val="22"/>
              </w:rPr>
              <w:t>B9</w:t>
            </w:r>
          </w:p>
        </w:tc>
        <w:tc>
          <w:tcPr>
            <w:tcW w:w="9090" w:type="dxa"/>
            <w:tcBorders>
              <w:top w:val="single" w:sz="8" w:space="0" w:color="auto"/>
              <w:left w:val="single" w:sz="8" w:space="0" w:color="auto"/>
              <w:bottom w:val="single" w:sz="8" w:space="0" w:color="auto"/>
              <w:right w:val="single" w:sz="8" w:space="0" w:color="auto"/>
            </w:tcBorders>
            <w:tcMar>
              <w:left w:w="108" w:type="dxa"/>
              <w:right w:w="108" w:type="dxa"/>
            </w:tcMar>
          </w:tcPr>
          <w:p w14:paraId="3595E509" w14:textId="1CBCA3AF" w:rsidR="00AF0BAF" w:rsidRPr="00D53B8E" w:rsidRDefault="00AF0BAF" w:rsidP="00084804">
            <w:pPr>
              <w:spacing w:before="0" w:after="0" w:line="240" w:lineRule="auto"/>
              <w:jc w:val="both"/>
              <w:rPr>
                <w:rFonts w:cs="Arial"/>
                <w:b/>
                <w:bCs/>
                <w:sz w:val="22"/>
              </w:rPr>
            </w:pPr>
            <w:r w:rsidRPr="00D53B8E">
              <w:rPr>
                <w:rFonts w:cs="Arial"/>
                <w:sz w:val="22"/>
              </w:rPr>
              <w:t xml:space="preserve">This document is </w:t>
            </w:r>
            <w:r w:rsidRPr="00D53B8E">
              <w:rPr>
                <w:rFonts w:cs="Arial"/>
                <w:sz w:val="22"/>
                <w:u w:val="single"/>
              </w:rPr>
              <w:t>not</w:t>
            </w:r>
            <w:r w:rsidRPr="00D53B8E">
              <w:rPr>
                <w:rFonts w:cs="Arial"/>
                <w:sz w:val="22"/>
              </w:rPr>
              <w:t xml:space="preserve"> presented to the validation panel or SVP but is still required to be produced at the same time in collaboration with QAE and other relevant departments. If the provision is to be delivered by an existing partner, the existing Liaison Document should be adapted to fit the new provision.</w:t>
            </w:r>
          </w:p>
          <w:p w14:paraId="3C7C6EE1" w14:textId="576EB8FD" w:rsidR="00AF0BAF" w:rsidRPr="00AD6F16" w:rsidRDefault="00AF0BAF" w:rsidP="00084804">
            <w:pPr>
              <w:spacing w:before="0"/>
              <w:rPr>
                <w:rFonts w:cs="Arial"/>
                <w:i/>
                <w:iCs/>
              </w:rPr>
            </w:pPr>
          </w:p>
        </w:tc>
      </w:tr>
    </w:tbl>
    <w:p w14:paraId="6ABAFA2C" w14:textId="77777777" w:rsidR="00CA7DE6" w:rsidRPr="00AD6F16" w:rsidRDefault="00CA7DE6" w:rsidP="00C04057">
      <w:pPr>
        <w:spacing w:before="0" w:after="0" w:line="240" w:lineRule="auto"/>
        <w:jc w:val="both"/>
        <w:rPr>
          <w:rFonts w:cs="Arial"/>
          <w:szCs w:val="24"/>
        </w:rPr>
      </w:pPr>
    </w:p>
    <w:p w14:paraId="48629B95" w14:textId="51BC8BD1" w:rsidR="004F7103" w:rsidRPr="00AD6F16" w:rsidRDefault="004F7103" w:rsidP="00C04057">
      <w:pPr>
        <w:spacing w:before="0" w:after="0" w:line="240" w:lineRule="auto"/>
        <w:jc w:val="both"/>
        <w:rPr>
          <w:rStyle w:val="normaltextrun"/>
          <w:rFonts w:cs="Arial"/>
          <w:color w:val="000000"/>
          <w:shd w:val="clear" w:color="auto" w:fill="FFFFFF"/>
        </w:rPr>
      </w:pPr>
    </w:p>
    <w:p w14:paraId="75D9B775" w14:textId="77777777" w:rsidR="00C1178B" w:rsidRPr="00AD6F16" w:rsidRDefault="00C1178B" w:rsidP="00C04057">
      <w:pPr>
        <w:spacing w:before="0" w:after="0" w:line="240" w:lineRule="auto"/>
        <w:jc w:val="both"/>
        <w:rPr>
          <w:rFonts w:cs="Arial"/>
          <w:b/>
          <w:bCs/>
          <w:sz w:val="28"/>
          <w:szCs w:val="28"/>
          <w:u w:val="single"/>
        </w:rPr>
      </w:pPr>
    </w:p>
    <w:p w14:paraId="48104C0E" w14:textId="77777777" w:rsidR="00DC6C82" w:rsidRPr="00AD6F16" w:rsidRDefault="00DC6C82" w:rsidP="00C04057">
      <w:pPr>
        <w:spacing w:before="0" w:after="0" w:line="240" w:lineRule="auto"/>
        <w:jc w:val="both"/>
        <w:rPr>
          <w:rFonts w:cs="Arial"/>
          <w:b/>
          <w:bCs/>
          <w:sz w:val="28"/>
          <w:szCs w:val="28"/>
          <w:u w:val="single"/>
        </w:rPr>
      </w:pPr>
    </w:p>
    <w:p w14:paraId="7E71EC71" w14:textId="77777777" w:rsidR="009A5D08" w:rsidRDefault="009A5D08">
      <w:pPr>
        <w:spacing w:before="0" w:after="0" w:line="240" w:lineRule="auto"/>
        <w:rPr>
          <w:rFonts w:cs="Arial"/>
          <w:b/>
          <w:bCs/>
          <w:sz w:val="28"/>
          <w:szCs w:val="28"/>
          <w:u w:val="single"/>
        </w:rPr>
      </w:pPr>
      <w:r>
        <w:rPr>
          <w:rFonts w:cs="Arial"/>
          <w:b/>
          <w:bCs/>
          <w:sz w:val="28"/>
          <w:szCs w:val="28"/>
          <w:u w:val="single"/>
        </w:rPr>
        <w:br w:type="page"/>
      </w:r>
    </w:p>
    <w:p w14:paraId="4AA2E7C7" w14:textId="48932939" w:rsidR="008715A7" w:rsidRPr="00AD6F16" w:rsidRDefault="00040183" w:rsidP="00C04057">
      <w:pPr>
        <w:spacing w:before="0" w:after="0" w:line="240" w:lineRule="auto"/>
        <w:jc w:val="both"/>
        <w:rPr>
          <w:rFonts w:cs="Arial"/>
          <w:b/>
          <w:bCs/>
          <w:sz w:val="28"/>
          <w:szCs w:val="28"/>
          <w:u w:val="single"/>
        </w:rPr>
      </w:pPr>
      <w:r>
        <w:rPr>
          <w:rFonts w:cs="Arial"/>
          <w:b/>
          <w:bCs/>
          <w:sz w:val="28"/>
          <w:szCs w:val="28"/>
          <w:u w:val="single"/>
        </w:rPr>
        <w:lastRenderedPageBreak/>
        <w:t xml:space="preserve">Higher and </w:t>
      </w:r>
      <w:r w:rsidR="008715A7" w:rsidRPr="00AD6F16">
        <w:rPr>
          <w:rFonts w:cs="Arial"/>
          <w:b/>
          <w:bCs/>
          <w:sz w:val="28"/>
          <w:szCs w:val="28"/>
          <w:u w:val="single"/>
        </w:rPr>
        <w:t xml:space="preserve">Degree </w:t>
      </w:r>
      <w:r w:rsidRPr="00AD6F16">
        <w:rPr>
          <w:rFonts w:cs="Arial"/>
          <w:b/>
          <w:bCs/>
          <w:sz w:val="28"/>
          <w:szCs w:val="28"/>
          <w:u w:val="single"/>
        </w:rPr>
        <w:t>Apprenticeship Provision</w:t>
      </w:r>
    </w:p>
    <w:p w14:paraId="7221E2C4" w14:textId="3C4FF6F6" w:rsidR="007A0245" w:rsidRDefault="7461223A" w:rsidP="00C04057">
      <w:pPr>
        <w:spacing w:before="0" w:after="0" w:line="240" w:lineRule="auto"/>
        <w:jc w:val="both"/>
        <w:rPr>
          <w:rStyle w:val="normaltextrun"/>
          <w:rFonts w:cs="Arial"/>
          <w:color w:val="000000"/>
          <w:shd w:val="clear" w:color="auto" w:fill="FFFFFF"/>
        </w:rPr>
      </w:pPr>
      <w:r w:rsidRPr="00AD6F16">
        <w:rPr>
          <w:rStyle w:val="normaltextrun"/>
          <w:rFonts w:cs="Arial"/>
          <w:color w:val="000000"/>
          <w:shd w:val="clear" w:color="auto" w:fill="FFFFFF"/>
        </w:rPr>
        <w:t xml:space="preserve">Follow all the documentary requirements of the Standard </w:t>
      </w:r>
      <w:r w:rsidR="005022A1" w:rsidRPr="005022A1">
        <w:rPr>
          <w:rStyle w:val="normaltextrun"/>
          <w:rFonts w:cs="Arial"/>
          <w:color w:val="000000"/>
          <w:shd w:val="clear" w:color="auto" w:fill="FFFFFF"/>
        </w:rPr>
        <w:t>Kingston University</w:t>
      </w:r>
      <w:r w:rsidR="00FB5170">
        <w:rPr>
          <w:rStyle w:val="normaltextrun"/>
          <w:rFonts w:cs="Arial"/>
          <w:color w:val="000000"/>
          <w:shd w:val="clear" w:color="auto" w:fill="FFFFFF"/>
        </w:rPr>
        <w:t xml:space="preserve"> course and, if applicable, the Collaborative Partner Provision</w:t>
      </w:r>
      <w:r w:rsidRPr="00AD6F16">
        <w:rPr>
          <w:rStyle w:val="normaltextrun"/>
          <w:rFonts w:cs="Arial"/>
          <w:color w:val="000000"/>
          <w:shd w:val="clear" w:color="auto" w:fill="FFFFFF"/>
        </w:rPr>
        <w:t xml:space="preserve"> above and additionally provide</w:t>
      </w:r>
      <w:r w:rsidR="00826A5B">
        <w:rPr>
          <w:rStyle w:val="normaltextrun"/>
          <w:rFonts w:cs="Arial"/>
          <w:color w:val="000000"/>
          <w:shd w:val="clear" w:color="auto" w:fill="FFFFFF"/>
        </w:rPr>
        <w:t xml:space="preserve"> the following.</w:t>
      </w:r>
    </w:p>
    <w:p w14:paraId="7F676325" w14:textId="77777777" w:rsidR="00826A5B" w:rsidRDefault="00826A5B" w:rsidP="00C04057">
      <w:pPr>
        <w:spacing w:before="0" w:after="0" w:line="240" w:lineRule="auto"/>
        <w:jc w:val="both"/>
        <w:rPr>
          <w:rStyle w:val="normaltextrun"/>
          <w:rFonts w:cs="Arial"/>
          <w:color w:val="000000"/>
          <w:shd w:val="clear" w:color="auto" w:fill="FFFFFF"/>
        </w:rPr>
      </w:pPr>
    </w:p>
    <w:p w14:paraId="697774E4" w14:textId="7C7C7AFE" w:rsidR="00826A5B" w:rsidRPr="00AD6F16" w:rsidRDefault="00826A5B" w:rsidP="00C04057">
      <w:pPr>
        <w:spacing w:before="0" w:after="0" w:line="240" w:lineRule="auto"/>
        <w:jc w:val="both"/>
        <w:rPr>
          <w:rStyle w:val="normaltextrun"/>
          <w:rFonts w:cs="Arial"/>
          <w:color w:val="000000"/>
          <w:shd w:val="clear" w:color="auto" w:fill="FFFFFF"/>
        </w:rPr>
      </w:pPr>
      <w:r>
        <w:rPr>
          <w:rStyle w:val="normaltextrun"/>
          <w:rFonts w:cs="Arial"/>
          <w:color w:val="000000"/>
          <w:shd w:val="clear" w:color="auto" w:fill="FFFFFF"/>
        </w:rPr>
        <w:t xml:space="preserve">Please contact the </w:t>
      </w:r>
      <w:r w:rsidRPr="00826A5B">
        <w:rPr>
          <w:rStyle w:val="normaltextrun"/>
          <w:rFonts w:cs="Arial"/>
          <w:color w:val="000000"/>
          <w:shd w:val="clear" w:color="auto" w:fill="FFFFFF"/>
        </w:rPr>
        <w:t>Central Apprenticeship Team (CAT)</w:t>
      </w:r>
      <w:r>
        <w:rPr>
          <w:rStyle w:val="normaltextrun"/>
          <w:rFonts w:cs="Arial"/>
          <w:color w:val="000000"/>
          <w:shd w:val="clear" w:color="auto" w:fill="FFFFFF"/>
        </w:rPr>
        <w:t xml:space="preserve"> if you need support completing </w:t>
      </w:r>
      <w:r w:rsidR="006D6E15">
        <w:rPr>
          <w:rStyle w:val="normaltextrun"/>
          <w:rFonts w:cs="Arial"/>
          <w:color w:val="000000"/>
          <w:shd w:val="clear" w:color="auto" w:fill="FFFFFF"/>
        </w:rPr>
        <w:t xml:space="preserve">these documents. </w:t>
      </w:r>
    </w:p>
    <w:p w14:paraId="2544A52E" w14:textId="27A8897E" w:rsidR="5A44F909" w:rsidRPr="00AD6F16" w:rsidRDefault="5A44F909" w:rsidP="5A44F909">
      <w:pPr>
        <w:spacing w:before="0" w:after="0" w:line="240" w:lineRule="auto"/>
        <w:jc w:val="both"/>
        <w:rPr>
          <w:rStyle w:val="normaltextrun"/>
          <w:rFonts w:cs="Arial"/>
          <w:color w:val="000000" w:themeColor="text1"/>
        </w:rPr>
      </w:pPr>
    </w:p>
    <w:tbl>
      <w:tblPr>
        <w:tblW w:w="13940" w:type="dxa"/>
        <w:tblLayout w:type="fixed"/>
        <w:tblLook w:val="04A0" w:firstRow="1" w:lastRow="0" w:firstColumn="1" w:lastColumn="0" w:noHBand="0" w:noVBand="1"/>
      </w:tblPr>
      <w:tblGrid>
        <w:gridCol w:w="3500"/>
        <w:gridCol w:w="1260"/>
        <w:gridCol w:w="9180"/>
      </w:tblGrid>
      <w:tr w:rsidR="00AF0BAF" w:rsidRPr="00AD6F16" w14:paraId="4C546B3E" w14:textId="77777777" w:rsidTr="00477B7B">
        <w:trPr>
          <w:trHeight w:val="300"/>
          <w:tblHeader/>
        </w:trPr>
        <w:tc>
          <w:tcPr>
            <w:tcW w:w="35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9F49706" w14:textId="175DBBF8" w:rsidR="00AF0BAF" w:rsidRPr="000C5379" w:rsidRDefault="00AF0BAF" w:rsidP="5A44F909">
            <w:pPr>
              <w:spacing w:before="0" w:after="0"/>
              <w:rPr>
                <w:rFonts w:cs="Arial"/>
                <w:b/>
                <w:bCs/>
              </w:rPr>
            </w:pPr>
            <w:r w:rsidRPr="000C5379">
              <w:rPr>
                <w:rFonts w:cs="Arial"/>
                <w:b/>
                <w:bCs/>
                <w:color w:val="000000" w:themeColor="text1"/>
                <w:sz w:val="22"/>
              </w:rPr>
              <w:t>Document</w:t>
            </w:r>
          </w:p>
        </w:tc>
        <w:tc>
          <w:tcPr>
            <w:tcW w:w="12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21A64A3" w14:textId="4F88D334" w:rsidR="00AF0BAF" w:rsidRPr="000C5379" w:rsidRDefault="00AF0BAF" w:rsidP="5A44F909">
            <w:pPr>
              <w:spacing w:before="0" w:after="0"/>
              <w:rPr>
                <w:rFonts w:cs="Arial"/>
                <w:b/>
                <w:bCs/>
              </w:rPr>
            </w:pPr>
            <w:r w:rsidRPr="000C5379">
              <w:rPr>
                <w:rFonts w:cs="Arial"/>
                <w:b/>
                <w:bCs/>
                <w:color w:val="000000" w:themeColor="text1"/>
                <w:sz w:val="22"/>
              </w:rPr>
              <w:t>Template</w:t>
            </w:r>
          </w:p>
        </w:tc>
        <w:tc>
          <w:tcPr>
            <w:tcW w:w="91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1305B77" w14:textId="00DDDD43" w:rsidR="00AF0BAF" w:rsidRPr="000C5379" w:rsidRDefault="00AF0BAF" w:rsidP="5A44F909">
            <w:pPr>
              <w:spacing w:before="0" w:after="0"/>
              <w:rPr>
                <w:rFonts w:cs="Arial"/>
                <w:b/>
                <w:bCs/>
              </w:rPr>
            </w:pPr>
            <w:r w:rsidRPr="000C5379">
              <w:rPr>
                <w:rFonts w:cs="Arial"/>
                <w:b/>
                <w:bCs/>
                <w:color w:val="000000" w:themeColor="text1"/>
                <w:sz w:val="22"/>
              </w:rPr>
              <w:t>Notes</w:t>
            </w:r>
          </w:p>
        </w:tc>
      </w:tr>
      <w:tr w:rsidR="00AF0BAF" w:rsidRPr="00AD6F16" w14:paraId="2E77F756"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4F4D4546" w14:textId="6BD99AA5" w:rsidR="00AF0BAF" w:rsidRPr="00AD6F16" w:rsidRDefault="00AF0BAF" w:rsidP="00D52E52">
            <w:pPr>
              <w:spacing w:before="0" w:after="0" w:line="240" w:lineRule="auto"/>
              <w:rPr>
                <w:rFonts w:cs="Arial"/>
                <w:sz w:val="22"/>
              </w:rPr>
            </w:pPr>
            <w:r w:rsidRPr="00AD6F16">
              <w:rPr>
                <w:rFonts w:cs="Arial"/>
                <w:sz w:val="22"/>
              </w:rPr>
              <w:t>Relevant Apprenticeship Standard(s)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13D571F" w14:textId="152C1FCC" w:rsidR="00AF0BAF" w:rsidRPr="00AD6F16" w:rsidRDefault="00AF0BAF" w:rsidP="5A44F909">
            <w:pPr>
              <w:spacing w:before="0" w:after="0"/>
              <w:rPr>
                <w:rFonts w:cs="Arial"/>
                <w:sz w:val="22"/>
              </w:rPr>
            </w:pPr>
            <w:r>
              <w:rPr>
                <w:rFonts w:cs="Arial"/>
                <w:sz w:val="22"/>
              </w:rPr>
              <w:t>N/A</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36354516" w14:textId="2B378B96" w:rsidR="00AF0BAF" w:rsidRPr="00AD6F16" w:rsidRDefault="00AF0BAF" w:rsidP="5A44F909">
            <w:pPr>
              <w:spacing w:before="0" w:after="0"/>
              <w:rPr>
                <w:rFonts w:cs="Arial"/>
                <w:sz w:val="22"/>
              </w:rPr>
            </w:pPr>
            <w:r w:rsidRPr="00AD6F16">
              <w:rPr>
                <w:rFonts w:cs="Arial"/>
                <w:sz w:val="22"/>
              </w:rPr>
              <w:t>Available online</w:t>
            </w:r>
            <w:r>
              <w:rPr>
                <w:rFonts w:cs="Arial"/>
                <w:sz w:val="22"/>
              </w:rPr>
              <w:t xml:space="preserve"> - link can be provided.</w:t>
            </w:r>
          </w:p>
        </w:tc>
      </w:tr>
      <w:tr w:rsidR="00AF0BAF" w:rsidRPr="00AD6F16" w14:paraId="57AB382C"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57BEE0A2" w14:textId="48E85CDA" w:rsidR="00AF0BAF" w:rsidRPr="00AD6F16" w:rsidRDefault="00AF0BAF" w:rsidP="00D52E52">
            <w:pPr>
              <w:spacing w:before="0" w:after="0" w:line="240" w:lineRule="auto"/>
              <w:rPr>
                <w:rFonts w:cs="Arial"/>
                <w:sz w:val="22"/>
              </w:rPr>
            </w:pPr>
            <w:r w:rsidRPr="00AD6F16">
              <w:rPr>
                <w:rFonts w:cs="Arial"/>
                <w:sz w:val="22"/>
              </w:rPr>
              <w:t>Mapping to Apprenticeship Standard(s)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7F7476C" w14:textId="3FD2785D" w:rsidR="00AF0BAF" w:rsidRPr="00AD6F16" w:rsidRDefault="00AF0BAF" w:rsidP="005022A1">
            <w:pPr>
              <w:spacing w:before="0" w:after="0"/>
              <w:rPr>
                <w:rFonts w:cs="Arial"/>
                <w:sz w:val="22"/>
              </w:rPr>
            </w:pPr>
            <w:r>
              <w:rPr>
                <w:rFonts w:cs="Arial"/>
                <w:sz w:val="22"/>
              </w:rPr>
              <w:t>N/A</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1028CAB0" w14:textId="28B58A35" w:rsidR="00AF0BAF" w:rsidRPr="00AD6F16" w:rsidRDefault="00AF0BAF" w:rsidP="005022A1">
            <w:pPr>
              <w:spacing w:before="0" w:after="0"/>
              <w:rPr>
                <w:rFonts w:cs="Arial"/>
                <w:sz w:val="22"/>
              </w:rPr>
            </w:pPr>
            <w:r w:rsidRPr="00AD6F16">
              <w:rPr>
                <w:rFonts w:cs="Arial"/>
                <w:sz w:val="22"/>
              </w:rPr>
              <w:t>Key document confirming course alignment with the requirements of the relevant apprenticeship standards.</w:t>
            </w:r>
          </w:p>
        </w:tc>
      </w:tr>
      <w:tr w:rsidR="00AF0BAF" w:rsidRPr="00AD6F16" w14:paraId="011171AB"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792E9D27" w14:textId="039B13B8" w:rsidR="00AF0BAF" w:rsidRPr="00AD6F16" w:rsidRDefault="00AF0BAF" w:rsidP="00D52E52">
            <w:pPr>
              <w:spacing w:line="240" w:lineRule="auto"/>
              <w:rPr>
                <w:rFonts w:cs="Arial"/>
                <w:sz w:val="22"/>
              </w:rPr>
            </w:pPr>
            <w:r w:rsidRPr="00AD6F16">
              <w:rPr>
                <w:rFonts w:cs="Arial"/>
                <w:sz w:val="22"/>
              </w:rPr>
              <w:t>Academic/Employer Liaison Handbook</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D9CBD4A" w14:textId="750CB247" w:rsidR="00AF0BAF" w:rsidRPr="00AD6F16" w:rsidRDefault="00AF0BAF" w:rsidP="005022A1">
            <w:pPr>
              <w:rPr>
                <w:rFonts w:cs="Arial"/>
                <w:sz w:val="22"/>
              </w:rPr>
            </w:pPr>
            <w:r>
              <w:rPr>
                <w:rFonts w:cs="Arial"/>
                <w:sz w:val="22"/>
              </w:rPr>
              <w:t>N/A</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10C39733" w14:textId="5FA30EFB" w:rsidR="00AF0BAF" w:rsidRPr="00AD6F16" w:rsidRDefault="00AF0BAF" w:rsidP="001069CF">
            <w:pPr>
              <w:spacing w:line="240" w:lineRule="auto"/>
              <w:rPr>
                <w:rFonts w:cs="Arial"/>
                <w:sz w:val="22"/>
              </w:rPr>
            </w:pPr>
          </w:p>
        </w:tc>
      </w:tr>
      <w:tr w:rsidR="00AF0BAF" w:rsidRPr="00AD6F16" w14:paraId="6B45D7B2"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13B181C4" w14:textId="6774A573" w:rsidR="00AF0BAF" w:rsidRPr="00AD6F16" w:rsidRDefault="00AF0BAF" w:rsidP="00D52E52">
            <w:pPr>
              <w:spacing w:line="240" w:lineRule="auto"/>
              <w:rPr>
                <w:rFonts w:cs="Arial"/>
                <w:sz w:val="22"/>
              </w:rPr>
            </w:pPr>
            <w:r w:rsidRPr="00AD6F16">
              <w:rPr>
                <w:rFonts w:cs="Arial"/>
                <w:sz w:val="22"/>
              </w:rPr>
              <w:t>Staff Development Plan for Degree Apprenticeships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D7EE454" w14:textId="4EA07D53" w:rsidR="00AF0BAF" w:rsidRPr="00AD6F16" w:rsidRDefault="00AF0BAF" w:rsidP="006D6E15">
            <w:pPr>
              <w:rPr>
                <w:rFonts w:cs="Arial"/>
                <w:sz w:val="22"/>
              </w:rPr>
            </w:pPr>
            <w:r>
              <w:rPr>
                <w:rFonts w:cs="Arial"/>
                <w:sz w:val="22"/>
              </w:rPr>
              <w:t>N/A</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2AB45767" w14:textId="27CB43DC" w:rsidR="00AF0BAF" w:rsidRPr="00AD6F16" w:rsidRDefault="00AF0BAF" w:rsidP="001069CF">
            <w:pPr>
              <w:spacing w:line="240" w:lineRule="auto"/>
              <w:rPr>
                <w:rFonts w:cs="Arial"/>
                <w:sz w:val="22"/>
              </w:rPr>
            </w:pPr>
            <w:r>
              <w:rPr>
                <w:rFonts w:cs="Arial"/>
                <w:sz w:val="22"/>
              </w:rPr>
              <w:t>The Central Apprenticeship Team (CAT) will provide this.</w:t>
            </w:r>
          </w:p>
        </w:tc>
      </w:tr>
      <w:tr w:rsidR="00AF0BAF" w:rsidRPr="00AD6F16" w14:paraId="3F4BEF40"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0AD7E188" w14:textId="18D1A0D8" w:rsidR="00AF0BAF" w:rsidRPr="00AD6F16" w:rsidRDefault="00AF0BAF" w:rsidP="00D52E52">
            <w:pPr>
              <w:spacing w:line="240" w:lineRule="auto"/>
              <w:rPr>
                <w:rFonts w:cs="Arial"/>
                <w:sz w:val="22"/>
              </w:rPr>
            </w:pPr>
            <w:r w:rsidRPr="00AD6F16">
              <w:rPr>
                <w:rFonts w:cs="Arial"/>
                <w:sz w:val="22"/>
              </w:rPr>
              <w:t>Apprentice’s Learning Journey</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78FB02D" w14:textId="3EE80476" w:rsidR="00AF0BAF" w:rsidRPr="00AD6F16" w:rsidRDefault="00AF0BAF" w:rsidP="006D6E15">
            <w:pPr>
              <w:rPr>
                <w:rFonts w:cs="Arial"/>
                <w:sz w:val="22"/>
              </w:rPr>
            </w:pPr>
            <w:r>
              <w:rPr>
                <w:rFonts w:cs="Arial"/>
                <w:sz w:val="22"/>
              </w:rPr>
              <w:t>N/A</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200442A6" w14:textId="5E7D9E43" w:rsidR="00AF0BAF" w:rsidRDefault="00AF0BAF" w:rsidP="001069CF">
            <w:pPr>
              <w:spacing w:line="240" w:lineRule="auto"/>
              <w:rPr>
                <w:rFonts w:cs="Arial"/>
                <w:sz w:val="22"/>
              </w:rPr>
            </w:pPr>
            <w:r>
              <w:rPr>
                <w:rFonts w:cs="Arial"/>
                <w:sz w:val="22"/>
              </w:rPr>
              <w:t>The Central Apprenticeship Team (CAT) will provide this.</w:t>
            </w:r>
          </w:p>
          <w:p w14:paraId="7ADAF2AC" w14:textId="6E35C645" w:rsidR="00AF0BAF" w:rsidRPr="00AD6F16" w:rsidRDefault="00AF0BAF" w:rsidP="001069CF">
            <w:pPr>
              <w:spacing w:line="240" w:lineRule="auto"/>
              <w:rPr>
                <w:rFonts w:cs="Arial"/>
                <w:sz w:val="22"/>
              </w:rPr>
            </w:pPr>
            <w:r>
              <w:rPr>
                <w:rFonts w:cs="Arial"/>
                <w:sz w:val="22"/>
              </w:rPr>
              <w:t>This s</w:t>
            </w:r>
            <w:r w:rsidRPr="00AD6F16">
              <w:rPr>
                <w:rFonts w:cs="Arial"/>
                <w:sz w:val="22"/>
              </w:rPr>
              <w:t>hould include details of:</w:t>
            </w:r>
          </w:p>
          <w:p w14:paraId="464A2F3A" w14:textId="77777777" w:rsidR="00AF0BAF" w:rsidRPr="00AD6F16" w:rsidRDefault="00AF0BAF" w:rsidP="001069CF">
            <w:pPr>
              <w:pStyle w:val="ListParagraph"/>
              <w:numPr>
                <w:ilvl w:val="0"/>
                <w:numId w:val="28"/>
              </w:numPr>
              <w:spacing w:after="0" w:line="240" w:lineRule="auto"/>
              <w:rPr>
                <w:rFonts w:cs="Arial"/>
                <w:sz w:val="22"/>
              </w:rPr>
            </w:pPr>
            <w:r w:rsidRPr="00AD6F16">
              <w:rPr>
                <w:rFonts w:cs="Arial"/>
                <w:sz w:val="22"/>
              </w:rPr>
              <w:t>Individual Needs Assessment</w:t>
            </w:r>
          </w:p>
          <w:p w14:paraId="5D010B80" w14:textId="77777777" w:rsidR="00AF0BAF" w:rsidRPr="00AD6F16" w:rsidRDefault="00AF0BAF" w:rsidP="001069CF">
            <w:pPr>
              <w:pStyle w:val="ListParagraph"/>
              <w:numPr>
                <w:ilvl w:val="0"/>
                <w:numId w:val="28"/>
              </w:numPr>
              <w:spacing w:after="0" w:line="240" w:lineRule="auto"/>
              <w:rPr>
                <w:rFonts w:cs="Arial"/>
                <w:sz w:val="22"/>
              </w:rPr>
            </w:pPr>
            <w:r w:rsidRPr="00AD6F16">
              <w:rPr>
                <w:rFonts w:cs="Arial"/>
                <w:sz w:val="22"/>
              </w:rPr>
              <w:t>Service Level Agreement /Employer Training Services Agreement</w:t>
            </w:r>
          </w:p>
          <w:p w14:paraId="5377704B" w14:textId="77777777" w:rsidR="00AF0BAF" w:rsidRPr="00AD6F16" w:rsidRDefault="00AF0BAF" w:rsidP="001069CF">
            <w:pPr>
              <w:pStyle w:val="ListParagraph"/>
              <w:numPr>
                <w:ilvl w:val="0"/>
                <w:numId w:val="28"/>
              </w:numPr>
              <w:spacing w:after="0" w:line="240" w:lineRule="auto"/>
              <w:rPr>
                <w:rFonts w:cs="Arial"/>
                <w:sz w:val="22"/>
              </w:rPr>
            </w:pPr>
            <w:r w:rsidRPr="00AD6F16">
              <w:rPr>
                <w:rFonts w:cs="Arial"/>
                <w:sz w:val="22"/>
              </w:rPr>
              <w:t xml:space="preserve"> Training Plan (formerly Standard Commitment Statement)</w:t>
            </w:r>
          </w:p>
          <w:p w14:paraId="07786417" w14:textId="0C0268B4" w:rsidR="00AF0BAF" w:rsidRPr="00AD6F16" w:rsidRDefault="00AF0BAF" w:rsidP="001069CF">
            <w:pPr>
              <w:pStyle w:val="ListParagraph"/>
              <w:numPr>
                <w:ilvl w:val="0"/>
                <w:numId w:val="28"/>
              </w:numPr>
              <w:spacing w:after="0" w:line="240" w:lineRule="auto"/>
              <w:rPr>
                <w:rFonts w:cs="Arial"/>
                <w:sz w:val="22"/>
              </w:rPr>
            </w:pPr>
            <w:r w:rsidRPr="00AD6F16">
              <w:rPr>
                <w:rFonts w:cs="Arial"/>
                <w:sz w:val="22"/>
              </w:rPr>
              <w:t xml:space="preserve"> Onboarding process.</w:t>
            </w:r>
          </w:p>
        </w:tc>
      </w:tr>
    </w:tbl>
    <w:p w14:paraId="23D486E3" w14:textId="2B4785A4" w:rsidR="00BD4BC8" w:rsidRPr="00AD6F16" w:rsidRDefault="00BD4BC8" w:rsidP="00B66203">
      <w:pPr>
        <w:spacing w:before="0" w:after="0" w:line="240" w:lineRule="auto"/>
        <w:rPr>
          <w:rFonts w:cs="Arial"/>
          <w:b/>
          <w:bCs/>
        </w:rPr>
      </w:pPr>
    </w:p>
    <w:p w14:paraId="53B4D8FC" w14:textId="77777777" w:rsidR="00B66203" w:rsidRDefault="00B66203" w:rsidP="00B66203">
      <w:pPr>
        <w:spacing w:before="0" w:after="0" w:line="240" w:lineRule="auto"/>
        <w:rPr>
          <w:rFonts w:cs="Arial"/>
          <w:b/>
          <w:bCs/>
        </w:rPr>
      </w:pPr>
    </w:p>
    <w:p w14:paraId="49B31AE1" w14:textId="77777777" w:rsidR="006A1E1B" w:rsidRPr="00AD6F16" w:rsidRDefault="006A1E1B" w:rsidP="00B66203">
      <w:pPr>
        <w:spacing w:before="0" w:after="0" w:line="240" w:lineRule="auto"/>
        <w:rPr>
          <w:rFonts w:cs="Arial"/>
          <w:b/>
          <w:bCs/>
        </w:rPr>
      </w:pPr>
    </w:p>
    <w:p w14:paraId="5E7D5E95" w14:textId="142D66E1" w:rsidR="009A5D08" w:rsidRDefault="009A5D08">
      <w:pPr>
        <w:spacing w:before="0" w:after="0" w:line="240" w:lineRule="auto"/>
        <w:rPr>
          <w:rFonts w:cs="Arial"/>
          <w:b/>
          <w:bCs/>
          <w:sz w:val="28"/>
          <w:szCs w:val="28"/>
          <w:u w:val="single"/>
        </w:rPr>
      </w:pPr>
    </w:p>
    <w:p w14:paraId="2703C4A5" w14:textId="77777777" w:rsidR="00D22C0C" w:rsidRDefault="00D22C0C">
      <w:pPr>
        <w:spacing w:before="0" w:after="0" w:line="240" w:lineRule="auto"/>
        <w:rPr>
          <w:rFonts w:cs="Arial"/>
          <w:b/>
          <w:bCs/>
          <w:sz w:val="28"/>
          <w:szCs w:val="28"/>
          <w:u w:val="single"/>
        </w:rPr>
      </w:pPr>
    </w:p>
    <w:p w14:paraId="625F56B2" w14:textId="77777777" w:rsidR="006A1E1B" w:rsidRDefault="006A1E1B">
      <w:pPr>
        <w:spacing w:before="0" w:after="0" w:line="240" w:lineRule="auto"/>
        <w:rPr>
          <w:rFonts w:cs="Arial"/>
          <w:b/>
          <w:bCs/>
          <w:sz w:val="28"/>
          <w:szCs w:val="28"/>
          <w:u w:val="single"/>
        </w:rPr>
      </w:pPr>
      <w:r>
        <w:rPr>
          <w:rFonts w:cs="Arial"/>
          <w:b/>
          <w:bCs/>
          <w:sz w:val="28"/>
          <w:szCs w:val="28"/>
          <w:u w:val="single"/>
        </w:rPr>
        <w:br w:type="page"/>
      </w:r>
    </w:p>
    <w:p w14:paraId="4E35D9AA" w14:textId="771B036D" w:rsidR="00B66203" w:rsidRPr="00AD6F16" w:rsidRDefault="00B66203" w:rsidP="00B66203">
      <w:pPr>
        <w:spacing w:before="0" w:after="0" w:line="240" w:lineRule="auto"/>
        <w:jc w:val="both"/>
        <w:rPr>
          <w:rFonts w:cs="Arial"/>
          <w:b/>
          <w:bCs/>
          <w:sz w:val="28"/>
          <w:szCs w:val="28"/>
          <w:u w:val="single"/>
        </w:rPr>
      </w:pPr>
      <w:r w:rsidRPr="00AD6F16">
        <w:rPr>
          <w:rFonts w:cs="Arial"/>
          <w:b/>
          <w:bCs/>
          <w:sz w:val="28"/>
          <w:szCs w:val="28"/>
          <w:u w:val="single"/>
        </w:rPr>
        <w:lastRenderedPageBreak/>
        <w:t>Significant changes to an existing course</w:t>
      </w:r>
    </w:p>
    <w:p w14:paraId="477974D6" w14:textId="56D22D1D" w:rsidR="00B66203" w:rsidRPr="00AD6F16" w:rsidRDefault="56CCFB7A" w:rsidP="5A44F909">
      <w:pPr>
        <w:spacing w:before="0" w:after="0" w:line="240" w:lineRule="auto"/>
        <w:rPr>
          <w:rStyle w:val="normaltextrun"/>
          <w:rFonts w:cs="Arial"/>
          <w:color w:val="000000" w:themeColor="text1"/>
        </w:rPr>
      </w:pPr>
      <w:r w:rsidRPr="00AD6F16">
        <w:rPr>
          <w:rStyle w:val="normaltextrun"/>
          <w:rFonts w:cs="Arial"/>
          <w:color w:val="000000"/>
          <w:shd w:val="clear" w:color="auto" w:fill="FFFFFF"/>
        </w:rPr>
        <w:t>Faculties will be required to submit the following validation documentation</w:t>
      </w:r>
      <w:r w:rsidR="006D6E15">
        <w:rPr>
          <w:rStyle w:val="normaltextrun"/>
          <w:rFonts w:cs="Arial"/>
          <w:color w:val="000000"/>
          <w:shd w:val="clear" w:color="auto" w:fill="FFFFFF"/>
        </w:rPr>
        <w:t>:</w:t>
      </w:r>
      <w:r w:rsidRPr="00AD6F16">
        <w:rPr>
          <w:rStyle w:val="normaltextrun"/>
          <w:rFonts w:cs="Arial"/>
          <w:color w:val="000000"/>
          <w:shd w:val="clear" w:color="auto" w:fill="FFFFFF"/>
        </w:rPr>
        <w:t xml:space="preserve"> </w:t>
      </w:r>
    </w:p>
    <w:p w14:paraId="517609E1" w14:textId="085A7FB0" w:rsidR="00B66203" w:rsidRPr="00AD6F16" w:rsidRDefault="00B66203" w:rsidP="5A44F909">
      <w:pPr>
        <w:spacing w:before="0" w:after="0" w:line="240" w:lineRule="auto"/>
        <w:rPr>
          <w:rStyle w:val="normaltextrun"/>
          <w:rFonts w:cs="Arial"/>
          <w:color w:val="000000" w:themeColor="text1"/>
        </w:rPr>
      </w:pPr>
    </w:p>
    <w:tbl>
      <w:tblPr>
        <w:tblW w:w="13940" w:type="dxa"/>
        <w:tblLayout w:type="fixed"/>
        <w:tblLook w:val="04A0" w:firstRow="1" w:lastRow="0" w:firstColumn="1" w:lastColumn="0" w:noHBand="0" w:noVBand="1"/>
      </w:tblPr>
      <w:tblGrid>
        <w:gridCol w:w="3500"/>
        <w:gridCol w:w="1260"/>
        <w:gridCol w:w="9180"/>
      </w:tblGrid>
      <w:tr w:rsidR="00477B7B" w:rsidRPr="00AD6F16" w14:paraId="1B3F6BF6" w14:textId="77777777" w:rsidTr="00477B7B">
        <w:trPr>
          <w:trHeight w:val="300"/>
          <w:tblHeader/>
        </w:trPr>
        <w:tc>
          <w:tcPr>
            <w:tcW w:w="35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EFC9B11" w14:textId="77777777" w:rsidR="00477B7B" w:rsidRPr="000C5379" w:rsidRDefault="00477B7B">
            <w:pPr>
              <w:spacing w:before="0" w:after="0"/>
              <w:rPr>
                <w:rFonts w:cs="Arial"/>
                <w:b/>
                <w:bCs/>
              </w:rPr>
            </w:pPr>
            <w:r w:rsidRPr="000C5379">
              <w:rPr>
                <w:rFonts w:cs="Arial"/>
                <w:b/>
                <w:bCs/>
                <w:color w:val="000000" w:themeColor="text1"/>
                <w:sz w:val="22"/>
              </w:rPr>
              <w:t>Document</w:t>
            </w:r>
          </w:p>
        </w:tc>
        <w:tc>
          <w:tcPr>
            <w:tcW w:w="12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BD5B1CB" w14:textId="77777777" w:rsidR="00477B7B" w:rsidRPr="000C5379" w:rsidRDefault="00477B7B">
            <w:pPr>
              <w:spacing w:before="0" w:after="0"/>
              <w:rPr>
                <w:rFonts w:cs="Arial"/>
                <w:b/>
                <w:bCs/>
              </w:rPr>
            </w:pPr>
            <w:r w:rsidRPr="000C5379">
              <w:rPr>
                <w:rFonts w:cs="Arial"/>
                <w:b/>
                <w:bCs/>
                <w:color w:val="000000" w:themeColor="text1"/>
                <w:sz w:val="22"/>
              </w:rPr>
              <w:t>Template</w:t>
            </w:r>
          </w:p>
        </w:tc>
        <w:tc>
          <w:tcPr>
            <w:tcW w:w="91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36BD7B7" w14:textId="77777777" w:rsidR="00477B7B" w:rsidRPr="000C5379" w:rsidRDefault="00477B7B">
            <w:pPr>
              <w:spacing w:before="0" w:after="0"/>
              <w:rPr>
                <w:rFonts w:cs="Arial"/>
                <w:b/>
                <w:bCs/>
              </w:rPr>
            </w:pPr>
            <w:r w:rsidRPr="000C5379">
              <w:rPr>
                <w:rFonts w:cs="Arial"/>
                <w:b/>
                <w:bCs/>
                <w:color w:val="000000" w:themeColor="text1"/>
                <w:sz w:val="22"/>
              </w:rPr>
              <w:t>Notes</w:t>
            </w:r>
          </w:p>
        </w:tc>
      </w:tr>
      <w:tr w:rsidR="00477B7B" w:rsidRPr="00AD6F16" w14:paraId="313CCC86"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6B1D8618" w14:textId="2CD086DA" w:rsidR="00477B7B" w:rsidRPr="00AD6F16" w:rsidRDefault="00477B7B" w:rsidP="00D52E52">
            <w:pPr>
              <w:spacing w:before="0" w:after="0" w:line="240" w:lineRule="auto"/>
              <w:rPr>
                <w:rFonts w:cs="Arial"/>
                <w:bCs/>
                <w:sz w:val="22"/>
              </w:rPr>
            </w:pPr>
            <w:r w:rsidRPr="00AD6F16">
              <w:rPr>
                <w:rFonts w:cs="Arial"/>
                <w:bCs/>
                <w:sz w:val="22"/>
              </w:rPr>
              <w:t>Programme Specification</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6AE3CBB" w14:textId="0C825930" w:rsidR="00477B7B" w:rsidRPr="00AD6F16" w:rsidRDefault="00477B7B" w:rsidP="00837A96">
            <w:pPr>
              <w:spacing w:before="0" w:after="0"/>
              <w:rPr>
                <w:rFonts w:cs="Arial"/>
                <w:sz w:val="22"/>
              </w:rPr>
            </w:pPr>
            <w:r w:rsidRPr="00AD6F16">
              <w:rPr>
                <w:rFonts w:cs="Arial"/>
                <w:sz w:val="22"/>
              </w:rPr>
              <w:t>C4</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341D561A" w14:textId="77777777" w:rsidR="00477B7B" w:rsidRDefault="00477B7B" w:rsidP="00837A96">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G(i)</w:t>
            </w:r>
            <w:r>
              <w:rPr>
                <w:rFonts w:cs="Arial"/>
                <w:sz w:val="22"/>
              </w:rPr>
              <w:t xml:space="preserve"> for guidance.</w:t>
            </w:r>
          </w:p>
          <w:p w14:paraId="0FB516EA" w14:textId="647CFEEE" w:rsidR="00477B7B" w:rsidRPr="00AD6F16" w:rsidRDefault="00477B7B" w:rsidP="00837A96">
            <w:pPr>
              <w:spacing w:before="0" w:after="0"/>
              <w:rPr>
                <w:rFonts w:cs="Arial"/>
                <w:sz w:val="22"/>
              </w:rPr>
            </w:pPr>
            <w:r w:rsidRPr="00AD6F16">
              <w:rPr>
                <w:rFonts w:cs="Arial"/>
                <w:sz w:val="22"/>
              </w:rPr>
              <w:t xml:space="preserve"> </w:t>
            </w:r>
          </w:p>
        </w:tc>
      </w:tr>
      <w:tr w:rsidR="00477B7B" w:rsidRPr="00AD6F16" w14:paraId="200F5B0E" w14:textId="77777777" w:rsidTr="00477B7B">
        <w:trPr>
          <w:trHeight w:val="554"/>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047F0F65" w14:textId="4CA30CAE" w:rsidR="00477B7B" w:rsidRPr="00AD6F16" w:rsidRDefault="00477B7B" w:rsidP="00D52E52">
            <w:pPr>
              <w:spacing w:before="0" w:after="0" w:line="240" w:lineRule="auto"/>
              <w:rPr>
                <w:rFonts w:cs="Arial"/>
                <w:sz w:val="22"/>
              </w:rPr>
            </w:pPr>
            <w:r w:rsidRPr="00AD6F16">
              <w:rPr>
                <w:rFonts w:cs="Arial"/>
                <w:bCs/>
                <w:sz w:val="22"/>
              </w:rPr>
              <w:t>Module Descriptors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97E3996" w14:textId="262A4156" w:rsidR="00477B7B" w:rsidRPr="00AD6F16" w:rsidRDefault="00477B7B" w:rsidP="00837A96">
            <w:pPr>
              <w:spacing w:before="0" w:after="0"/>
              <w:rPr>
                <w:rFonts w:cs="Arial"/>
                <w:sz w:val="22"/>
              </w:rPr>
            </w:pPr>
            <w:r w:rsidRPr="00AD6F16">
              <w:rPr>
                <w:rFonts w:cs="Arial"/>
                <w:sz w:val="22"/>
              </w:rPr>
              <w:t>C5</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2A4CE859" w14:textId="77777777" w:rsidR="00477B7B" w:rsidRDefault="00477B7B" w:rsidP="00837A96">
            <w:pPr>
              <w:spacing w:before="0" w:after="0" w:line="240" w:lineRule="auto"/>
              <w:jc w:val="both"/>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w:t>
            </w:r>
            <w:r>
              <w:rPr>
                <w:rFonts w:cs="Arial"/>
                <w:sz w:val="22"/>
              </w:rPr>
              <w:t>i</w:t>
            </w:r>
            <w:r w:rsidRPr="00AD6F16">
              <w:rPr>
                <w:rFonts w:cs="Arial"/>
                <w:sz w:val="22"/>
              </w:rPr>
              <w:t>i)</w:t>
            </w:r>
            <w:r>
              <w:rPr>
                <w:rFonts w:cs="Arial"/>
                <w:sz w:val="22"/>
              </w:rPr>
              <w:t xml:space="preserve"> for guidance.</w:t>
            </w:r>
          </w:p>
          <w:p w14:paraId="233E1744" w14:textId="74404BE2" w:rsidR="00477B7B" w:rsidRPr="00AD6F16" w:rsidRDefault="00477B7B" w:rsidP="00837A96">
            <w:pPr>
              <w:spacing w:before="0" w:after="0"/>
              <w:rPr>
                <w:rFonts w:cs="Arial"/>
                <w:sz w:val="22"/>
              </w:rPr>
            </w:pPr>
          </w:p>
        </w:tc>
      </w:tr>
      <w:tr w:rsidR="00477B7B" w:rsidRPr="00AD6F16" w14:paraId="7564C5DF" w14:textId="77777777" w:rsidTr="00477B7B">
        <w:trPr>
          <w:trHeight w:val="554"/>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754FCD95" w14:textId="2652823B" w:rsidR="00477B7B" w:rsidRPr="00AD6F16" w:rsidRDefault="00477B7B" w:rsidP="00D52E52">
            <w:pPr>
              <w:spacing w:before="0" w:after="0" w:line="240" w:lineRule="auto"/>
              <w:rPr>
                <w:rFonts w:cs="Arial"/>
                <w:sz w:val="22"/>
              </w:rPr>
            </w:pPr>
            <w:r w:rsidRPr="00AD6F16">
              <w:rPr>
                <w:rFonts w:cs="Arial"/>
                <w:sz w:val="22"/>
              </w:rPr>
              <w:t>Table listing all the modules in the course</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18ED31B" w14:textId="465ADA6A" w:rsidR="00477B7B" w:rsidRPr="00AD6F16" w:rsidRDefault="00477B7B" w:rsidP="00331942">
            <w:pPr>
              <w:spacing w:before="0" w:after="0"/>
              <w:rPr>
                <w:rFonts w:cs="Arial"/>
                <w:sz w:val="22"/>
              </w:rPr>
            </w:pPr>
            <w:r w:rsidRPr="00AD6F16">
              <w:rPr>
                <w:rFonts w:cs="Arial"/>
                <w:sz w:val="22"/>
              </w:rPr>
              <w:t>C2</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49770DD6" w14:textId="77777777" w:rsidR="00477B7B" w:rsidRDefault="00477B7B" w:rsidP="00C31DBB">
            <w:pPr>
              <w:spacing w:before="0" w:after="0" w:line="240" w:lineRule="auto"/>
              <w:rPr>
                <w:rFonts w:cs="Arial"/>
                <w:sz w:val="22"/>
              </w:rPr>
            </w:pPr>
            <w:r w:rsidRPr="00381611">
              <w:rPr>
                <w:rFonts w:cs="Arial"/>
                <w:sz w:val="22"/>
              </w:rPr>
              <w:t>The table will indicate which modules are</w:t>
            </w:r>
            <w:r>
              <w:rPr>
                <w:rFonts w:cs="Arial"/>
                <w:sz w:val="22"/>
              </w:rPr>
              <w:t>:</w:t>
            </w:r>
          </w:p>
          <w:p w14:paraId="775A9B49" w14:textId="77777777" w:rsidR="00477B7B" w:rsidRDefault="00477B7B" w:rsidP="00C31DBB">
            <w:pPr>
              <w:spacing w:before="0" w:after="0" w:line="240" w:lineRule="auto"/>
              <w:rPr>
                <w:rFonts w:cs="Arial"/>
                <w:sz w:val="22"/>
              </w:rPr>
            </w:pPr>
          </w:p>
          <w:p w14:paraId="6A0449D6" w14:textId="77777777" w:rsidR="00477B7B" w:rsidRDefault="00477B7B" w:rsidP="00C31DBB">
            <w:pPr>
              <w:pStyle w:val="ListParagraph"/>
              <w:numPr>
                <w:ilvl w:val="0"/>
                <w:numId w:val="34"/>
              </w:numPr>
              <w:spacing w:before="0" w:after="0" w:line="240" w:lineRule="auto"/>
              <w:rPr>
                <w:rFonts w:cs="Arial"/>
                <w:sz w:val="22"/>
              </w:rPr>
            </w:pPr>
            <w:r>
              <w:rPr>
                <w:rFonts w:cs="Arial"/>
                <w:sz w:val="22"/>
              </w:rPr>
              <w:t>For approval – new modules</w:t>
            </w:r>
          </w:p>
          <w:p w14:paraId="41917C92" w14:textId="77777777" w:rsidR="00477B7B" w:rsidRDefault="00477B7B" w:rsidP="00C31DBB">
            <w:pPr>
              <w:pStyle w:val="ListParagraph"/>
              <w:numPr>
                <w:ilvl w:val="0"/>
                <w:numId w:val="34"/>
              </w:numPr>
              <w:spacing w:before="0" w:after="0" w:line="240" w:lineRule="auto"/>
              <w:rPr>
                <w:rFonts w:cs="Arial"/>
                <w:sz w:val="22"/>
              </w:rPr>
            </w:pPr>
            <w:r>
              <w:rPr>
                <w:rFonts w:cs="Arial"/>
                <w:sz w:val="22"/>
              </w:rPr>
              <w:t>For approval – updated existing modules. Confirmation will also be required whether the updated version will apply to all courses delivering that module and that the relevant course leaders are aware. If changes are not to be applied to other courses then this module should be treated as a new module with normally a different title.</w:t>
            </w:r>
          </w:p>
          <w:p w14:paraId="0564C11D" w14:textId="77777777" w:rsidR="00477B7B" w:rsidRPr="001E2269" w:rsidRDefault="00477B7B" w:rsidP="00C31DBB">
            <w:pPr>
              <w:pStyle w:val="ListParagraph"/>
              <w:numPr>
                <w:ilvl w:val="0"/>
                <w:numId w:val="34"/>
              </w:numPr>
              <w:spacing w:before="0" w:after="0" w:line="240" w:lineRule="auto"/>
              <w:rPr>
                <w:rFonts w:cs="Arial"/>
                <w:sz w:val="22"/>
              </w:rPr>
            </w:pPr>
            <w:r>
              <w:rPr>
                <w:rFonts w:cs="Arial"/>
                <w:sz w:val="22"/>
              </w:rPr>
              <w:t>For reference only – no changes made</w:t>
            </w:r>
          </w:p>
          <w:p w14:paraId="13245F32" w14:textId="2B2024F5" w:rsidR="00477B7B" w:rsidRPr="00AD6F16" w:rsidRDefault="00477B7B" w:rsidP="00C31DBB">
            <w:pPr>
              <w:spacing w:before="0" w:after="0" w:line="240" w:lineRule="auto"/>
              <w:rPr>
                <w:rFonts w:cs="Arial"/>
                <w:sz w:val="22"/>
              </w:rPr>
            </w:pPr>
          </w:p>
        </w:tc>
      </w:tr>
      <w:tr w:rsidR="00477B7B" w:rsidRPr="00AD6F16" w14:paraId="423F51CF"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72A886BC" w14:textId="2AC2D8A4" w:rsidR="00477B7B" w:rsidRPr="00AD6F16" w:rsidRDefault="00477B7B" w:rsidP="00D52E52">
            <w:pPr>
              <w:spacing w:line="240" w:lineRule="auto"/>
              <w:rPr>
                <w:rFonts w:cs="Arial"/>
                <w:bCs/>
                <w:sz w:val="22"/>
              </w:rPr>
            </w:pPr>
            <w:r w:rsidRPr="00AD6F16">
              <w:rPr>
                <w:rFonts w:cs="Arial"/>
                <w:bCs/>
                <w:sz w:val="22"/>
              </w:rPr>
              <w:t>Indicative module summative assessment map</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645D182" w14:textId="34D282E0" w:rsidR="00477B7B" w:rsidRPr="00AD6F16" w:rsidRDefault="00477B7B" w:rsidP="00331942">
            <w:pPr>
              <w:rPr>
                <w:rFonts w:cs="Arial"/>
                <w:sz w:val="22"/>
              </w:rPr>
            </w:pPr>
            <w:r w:rsidRPr="00AD6F16">
              <w:rPr>
                <w:rFonts w:cs="Arial"/>
                <w:sz w:val="22"/>
              </w:rPr>
              <w:t>C11</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697ED85D" w14:textId="77777777" w:rsidR="00477B7B" w:rsidRPr="00AD6F16" w:rsidRDefault="00477B7B" w:rsidP="00C31DBB">
            <w:pPr>
              <w:spacing w:before="0" w:after="0" w:line="240" w:lineRule="auto"/>
              <w:rPr>
                <w:rFonts w:cs="Arial"/>
                <w:sz w:val="22"/>
              </w:rPr>
            </w:pPr>
          </w:p>
        </w:tc>
      </w:tr>
      <w:tr w:rsidR="00477B7B" w:rsidRPr="00AD6F16" w14:paraId="3B24560B"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6B901F4F" w14:textId="652B2313" w:rsidR="00477B7B" w:rsidRPr="00F86EEF" w:rsidRDefault="00477B7B" w:rsidP="00D52E52">
            <w:pPr>
              <w:spacing w:line="240" w:lineRule="auto"/>
              <w:rPr>
                <w:rFonts w:cs="Arial"/>
                <w:sz w:val="22"/>
              </w:rPr>
            </w:pPr>
            <w:r w:rsidRPr="00AD6F16">
              <w:rPr>
                <w:rFonts w:cs="Arial"/>
                <w:sz w:val="22"/>
              </w:rPr>
              <w:t>Resources Document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30E0AC5" w14:textId="42ED8A09" w:rsidR="00477B7B" w:rsidRPr="00AD6F16" w:rsidRDefault="00477B7B" w:rsidP="007E1A73">
            <w:pPr>
              <w:rPr>
                <w:rFonts w:cs="Arial"/>
                <w:sz w:val="22"/>
              </w:rPr>
            </w:pPr>
            <w:r w:rsidRPr="00AD6F16">
              <w:rPr>
                <w:rFonts w:cs="Arial"/>
                <w:sz w:val="22"/>
              </w:rPr>
              <w:t>C14</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07D2C035" w14:textId="6C9C1FED" w:rsidR="00477B7B" w:rsidRPr="00AD6F16" w:rsidRDefault="00477B7B" w:rsidP="007E1A73">
            <w:pPr>
              <w:rPr>
                <w:rFonts w:cs="Arial"/>
                <w:sz w:val="22"/>
              </w:rPr>
            </w:pPr>
            <w:r>
              <w:rPr>
                <w:rFonts w:cs="Arial"/>
                <w:sz w:val="22"/>
              </w:rPr>
              <w:t>S</w:t>
            </w:r>
            <w:r w:rsidRPr="00AD6F16">
              <w:rPr>
                <w:rFonts w:cs="Arial"/>
                <w:sz w:val="22"/>
              </w:rPr>
              <w:t>ee</w:t>
            </w:r>
            <w:r>
              <w:rPr>
                <w:rFonts w:cs="Arial"/>
                <w:sz w:val="22"/>
              </w:rPr>
              <w:t xml:space="preserve"> document</w:t>
            </w:r>
            <w:r w:rsidRPr="00AD6F16">
              <w:rPr>
                <w:rFonts w:cs="Arial"/>
                <w:sz w:val="22"/>
              </w:rPr>
              <w:t xml:space="preserve"> </w:t>
            </w:r>
            <w:r>
              <w:rPr>
                <w:rFonts w:cs="Arial"/>
                <w:sz w:val="22"/>
              </w:rPr>
              <w:t>C</w:t>
            </w:r>
            <w:r w:rsidRPr="00AD6F16">
              <w:rPr>
                <w:rFonts w:cs="Arial"/>
                <w:sz w:val="22"/>
              </w:rPr>
              <w:t>G(</w:t>
            </w:r>
            <w:r>
              <w:rPr>
                <w:rFonts w:cs="Arial"/>
                <w:sz w:val="22"/>
              </w:rPr>
              <w:t>i</w:t>
            </w:r>
            <w:r w:rsidRPr="00AD6F16">
              <w:rPr>
                <w:rFonts w:cs="Arial"/>
                <w:sz w:val="22"/>
              </w:rPr>
              <w:t>)</w:t>
            </w:r>
            <w:r>
              <w:rPr>
                <w:rFonts w:cs="Arial"/>
                <w:sz w:val="22"/>
              </w:rPr>
              <w:t xml:space="preserve"> for guidance.</w:t>
            </w:r>
          </w:p>
        </w:tc>
      </w:tr>
      <w:tr w:rsidR="00477B7B" w:rsidRPr="00AD6F16" w14:paraId="7725A9FE"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12324CDE" w14:textId="4A632247" w:rsidR="00477B7B" w:rsidRPr="00F86EEF" w:rsidRDefault="00477B7B" w:rsidP="00D52E52">
            <w:pPr>
              <w:spacing w:line="240" w:lineRule="auto"/>
              <w:rPr>
                <w:rFonts w:cs="Arial"/>
                <w:sz w:val="22"/>
              </w:rPr>
            </w:pPr>
            <w:r w:rsidRPr="00F86EEF">
              <w:rPr>
                <w:rFonts w:cs="Arial"/>
                <w:sz w:val="22"/>
              </w:rPr>
              <w:t>Briefing Document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EBB8BE2" w14:textId="30E2B671" w:rsidR="00477B7B" w:rsidRPr="00AD6F16" w:rsidRDefault="00477B7B" w:rsidP="007E1A73">
            <w:pPr>
              <w:rPr>
                <w:rFonts w:cs="Arial"/>
                <w:sz w:val="22"/>
              </w:rPr>
            </w:pPr>
            <w:r w:rsidRPr="00AD6F16">
              <w:rPr>
                <w:rFonts w:cs="Arial"/>
                <w:sz w:val="22"/>
              </w:rPr>
              <w:t>C17</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2366F146" w14:textId="77777777" w:rsidR="00477B7B" w:rsidRPr="00782E78" w:rsidRDefault="00477B7B" w:rsidP="00381611">
            <w:pPr>
              <w:spacing w:line="240" w:lineRule="auto"/>
              <w:rPr>
                <w:rFonts w:cs="Arial"/>
                <w:b/>
                <w:bCs/>
                <w:sz w:val="22"/>
              </w:rPr>
            </w:pPr>
            <w:r w:rsidRPr="00782E78">
              <w:rPr>
                <w:rFonts w:cs="Arial"/>
                <w:b/>
                <w:bCs/>
                <w:sz w:val="22"/>
              </w:rPr>
              <w:t>For blended learning provision (</w:t>
            </w:r>
            <w:r>
              <w:rPr>
                <w:rFonts w:cs="Arial"/>
                <w:b/>
                <w:bCs/>
                <w:sz w:val="22"/>
              </w:rPr>
              <w:t>i.e. f</w:t>
            </w:r>
            <w:r w:rsidRPr="00782E78">
              <w:rPr>
                <w:rFonts w:cs="Arial"/>
                <w:b/>
                <w:bCs/>
                <w:sz w:val="22"/>
              </w:rPr>
              <w:t>or provision that will deliver 21% or more of the scheduled learning and teaching hours via online learning)</w:t>
            </w:r>
            <w:r>
              <w:rPr>
                <w:rFonts w:cs="Arial"/>
                <w:b/>
                <w:bCs/>
                <w:sz w:val="22"/>
              </w:rPr>
              <w:t xml:space="preserve"> the following needs to be included within the C17</w:t>
            </w:r>
            <w:r w:rsidRPr="00782E78">
              <w:rPr>
                <w:rFonts w:cs="Arial"/>
                <w:b/>
                <w:bCs/>
                <w:sz w:val="22"/>
              </w:rPr>
              <w:t xml:space="preserve">: </w:t>
            </w:r>
          </w:p>
          <w:p w14:paraId="3F42E026" w14:textId="77777777" w:rsidR="00477B7B" w:rsidRPr="00782E78" w:rsidRDefault="00477B7B" w:rsidP="00381611">
            <w:pPr>
              <w:pStyle w:val="ListParagraph"/>
              <w:numPr>
                <w:ilvl w:val="0"/>
                <w:numId w:val="32"/>
              </w:numPr>
              <w:spacing w:line="240" w:lineRule="auto"/>
              <w:rPr>
                <w:rFonts w:cs="Arial"/>
                <w:sz w:val="22"/>
              </w:rPr>
            </w:pPr>
            <w:r w:rsidRPr="00782E78">
              <w:rPr>
                <w:rFonts w:cs="Arial"/>
                <w:sz w:val="22"/>
              </w:rPr>
              <w:t>Confirmation that the standard KU Canvas template will be used for delivery of the modules.</w:t>
            </w:r>
          </w:p>
          <w:p w14:paraId="039DE3DB" w14:textId="77777777" w:rsidR="00477B7B" w:rsidRPr="00326E86" w:rsidRDefault="00477B7B" w:rsidP="00381611">
            <w:pPr>
              <w:spacing w:line="240" w:lineRule="auto"/>
              <w:ind w:left="720"/>
              <w:rPr>
                <w:rFonts w:cs="Arial"/>
                <w:sz w:val="22"/>
              </w:rPr>
            </w:pPr>
            <w:r w:rsidRPr="00782E78">
              <w:rPr>
                <w:rFonts w:cs="Arial"/>
                <w:b/>
                <w:bCs/>
                <w:sz w:val="22"/>
                <w:u w:val="single"/>
              </w:rPr>
              <w:t>Note:</w:t>
            </w:r>
            <w:r w:rsidRPr="00326E86">
              <w:rPr>
                <w:rFonts w:cs="Arial"/>
                <w:sz w:val="22"/>
              </w:rPr>
              <w:t xml:space="preserve"> if the standard KU Canvas template is not going to be used, a rationale for this should be provided in the briefing document. Additionally, a demonstration of all the content for one module that includes online learning and the outlines for other modules must be provided in-person. </w:t>
            </w:r>
          </w:p>
          <w:p w14:paraId="4515FA07" w14:textId="5B3AF810" w:rsidR="00477B7B" w:rsidRPr="00E976A6" w:rsidRDefault="00477B7B" w:rsidP="00381611">
            <w:pPr>
              <w:pStyle w:val="ListParagraph"/>
              <w:numPr>
                <w:ilvl w:val="0"/>
                <w:numId w:val="32"/>
              </w:numPr>
              <w:spacing w:line="240" w:lineRule="auto"/>
              <w:rPr>
                <w:rFonts w:cs="Arial"/>
                <w:sz w:val="22"/>
              </w:rPr>
            </w:pPr>
            <w:r w:rsidRPr="00E976A6">
              <w:rPr>
                <w:rFonts w:cs="Arial"/>
                <w:sz w:val="22"/>
              </w:rPr>
              <w:t xml:space="preserve">Evidence that those involved in delivering the online learning have received appropriate staff development to ensure that they have the skills and capabilities to </w:t>
            </w:r>
            <w:r w:rsidRPr="00E976A6">
              <w:rPr>
                <w:rFonts w:cs="Arial"/>
                <w:sz w:val="22"/>
              </w:rPr>
              <w:lastRenderedPageBreak/>
              <w:t>deliver online content in a manner that fosters collaborative learning, or will have done so before commencing the programme.</w:t>
            </w:r>
          </w:p>
        </w:tc>
      </w:tr>
      <w:tr w:rsidR="00477B7B" w:rsidRPr="00AD6F16" w14:paraId="2A63ADED"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5CB30C62" w14:textId="198349D8" w:rsidR="00477B7B" w:rsidRPr="00F86EEF" w:rsidRDefault="00477B7B" w:rsidP="00D52E52">
            <w:pPr>
              <w:spacing w:line="240" w:lineRule="auto"/>
              <w:rPr>
                <w:rFonts w:cs="Arial"/>
                <w:sz w:val="22"/>
              </w:rPr>
            </w:pPr>
            <w:r w:rsidRPr="00AD6F16">
              <w:rPr>
                <w:rFonts w:cs="Arial"/>
                <w:sz w:val="22"/>
              </w:rPr>
              <w:lastRenderedPageBreak/>
              <w:t>Key Meetings and Milestones for Online Courses and Modules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BEEF6D3" w14:textId="5CB49C0A" w:rsidR="00477B7B" w:rsidRPr="00AD6F16" w:rsidRDefault="00477B7B" w:rsidP="00331942">
            <w:pPr>
              <w:rPr>
                <w:rFonts w:cs="Arial"/>
                <w:sz w:val="22"/>
              </w:rPr>
            </w:pPr>
            <w:r w:rsidRPr="00AD6F16">
              <w:rPr>
                <w:rFonts w:cs="Arial"/>
                <w:sz w:val="22"/>
              </w:rPr>
              <w:t>C13</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1651DB73" w14:textId="77777777" w:rsidR="00477B7B" w:rsidRPr="00782E78" w:rsidRDefault="00477B7B" w:rsidP="00381611">
            <w:pPr>
              <w:spacing w:line="240" w:lineRule="auto"/>
              <w:rPr>
                <w:rFonts w:cs="Arial"/>
                <w:sz w:val="22"/>
              </w:rPr>
            </w:pPr>
            <w:r w:rsidRPr="00782E78">
              <w:rPr>
                <w:rFonts w:cs="Arial"/>
                <w:sz w:val="22"/>
              </w:rPr>
              <w:t>This document is only required for blended learning provision (i.e. for provision that will deliver 21% or more of the scheduled learning and teaching hours via online learning).</w:t>
            </w:r>
          </w:p>
          <w:p w14:paraId="37EA163B" w14:textId="433CFE5A" w:rsidR="00477B7B" w:rsidRPr="00AD6F16" w:rsidRDefault="00477B7B" w:rsidP="00381611">
            <w:pPr>
              <w:spacing w:line="240" w:lineRule="auto"/>
              <w:rPr>
                <w:rFonts w:cs="Arial"/>
                <w:sz w:val="22"/>
              </w:rPr>
            </w:pPr>
          </w:p>
        </w:tc>
      </w:tr>
      <w:tr w:rsidR="00477B7B" w:rsidRPr="00AD6F16" w14:paraId="3B7892FF"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7AF7721A" w14:textId="5EB16290" w:rsidR="00477B7B" w:rsidRPr="00AD6F16" w:rsidRDefault="00477B7B" w:rsidP="00D52E52">
            <w:pPr>
              <w:spacing w:line="240" w:lineRule="auto"/>
              <w:rPr>
                <w:rFonts w:cs="Arial"/>
                <w:sz w:val="22"/>
              </w:rPr>
            </w:pPr>
            <w:r w:rsidRPr="00AD6F16">
              <w:rPr>
                <w:rFonts w:cs="Arial"/>
                <w:sz w:val="22"/>
              </w:rPr>
              <w:t>Academic Framework and Academic Regulations Key Points Checklists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1E140F7" w14:textId="1D923B36" w:rsidR="00477B7B" w:rsidRPr="00AD6F16" w:rsidRDefault="00477B7B" w:rsidP="003F3ED2">
            <w:pPr>
              <w:rPr>
                <w:rFonts w:cs="Arial"/>
                <w:sz w:val="22"/>
              </w:rPr>
            </w:pPr>
            <w:r w:rsidRPr="00AD6F16">
              <w:rPr>
                <w:rFonts w:cs="Arial"/>
                <w:sz w:val="22"/>
              </w:rPr>
              <w:t>C16</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647D7183" w14:textId="55746FA5" w:rsidR="00477B7B" w:rsidRPr="00AD6F16" w:rsidRDefault="00477B7B" w:rsidP="00381611">
            <w:pPr>
              <w:spacing w:line="240" w:lineRule="auto"/>
              <w:rPr>
                <w:rFonts w:cs="Arial"/>
                <w:sz w:val="22"/>
              </w:rPr>
            </w:pPr>
            <w:r w:rsidRPr="00AD6F16">
              <w:rPr>
                <w:rFonts w:cs="Arial"/>
                <w:sz w:val="22"/>
              </w:rPr>
              <w:t xml:space="preserve">This document is </w:t>
            </w:r>
            <w:r w:rsidRPr="009F70B4">
              <w:rPr>
                <w:rFonts w:cs="Arial"/>
                <w:sz w:val="22"/>
                <w:u w:val="single"/>
              </w:rPr>
              <w:t>not</w:t>
            </w:r>
            <w:r w:rsidRPr="00AD6F16">
              <w:rPr>
                <w:rFonts w:cs="Arial"/>
                <w:sz w:val="22"/>
              </w:rPr>
              <w:t xml:space="preserve"> presented to the validation event panel</w:t>
            </w:r>
            <w:r>
              <w:rPr>
                <w:rFonts w:cs="Arial"/>
                <w:sz w:val="22"/>
              </w:rPr>
              <w:t xml:space="preserve"> or SVP</w:t>
            </w:r>
            <w:r w:rsidRPr="00AD6F16">
              <w:rPr>
                <w:rFonts w:cs="Arial"/>
                <w:sz w:val="22"/>
              </w:rPr>
              <w:t xml:space="preserve"> but is still required to be produced at the same time as the other documentation.</w:t>
            </w:r>
          </w:p>
        </w:tc>
      </w:tr>
      <w:tr w:rsidR="00477B7B" w:rsidRPr="00AD6F16" w14:paraId="1A6756FE" w14:textId="77777777" w:rsidTr="00477B7B">
        <w:trPr>
          <w:trHeight w:val="300"/>
        </w:trPr>
        <w:tc>
          <w:tcPr>
            <w:tcW w:w="3500" w:type="dxa"/>
            <w:tcBorders>
              <w:top w:val="single" w:sz="8" w:space="0" w:color="auto"/>
              <w:left w:val="single" w:sz="8" w:space="0" w:color="auto"/>
              <w:bottom w:val="single" w:sz="8" w:space="0" w:color="auto"/>
              <w:right w:val="single" w:sz="8" w:space="0" w:color="auto"/>
            </w:tcBorders>
            <w:tcMar>
              <w:left w:w="108" w:type="dxa"/>
              <w:right w:w="108" w:type="dxa"/>
            </w:tcMar>
          </w:tcPr>
          <w:p w14:paraId="247E51A5" w14:textId="0B70EA71" w:rsidR="00477B7B" w:rsidRPr="00AD6F16" w:rsidRDefault="00477B7B" w:rsidP="003F3ED2">
            <w:pPr>
              <w:rPr>
                <w:rFonts w:cs="Arial"/>
                <w:sz w:val="22"/>
              </w:rPr>
            </w:pPr>
            <w:r w:rsidRPr="00AD6F16">
              <w:rPr>
                <w:rFonts w:cs="Arial"/>
                <w:sz w:val="22"/>
              </w:rPr>
              <w:t>Module Delivery Dates</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D0EFDA3" w14:textId="5E428A86" w:rsidR="00477B7B" w:rsidRPr="00AD6F16" w:rsidRDefault="00477B7B" w:rsidP="003F3ED2">
            <w:pPr>
              <w:rPr>
                <w:rFonts w:cs="Arial"/>
                <w:sz w:val="22"/>
              </w:rPr>
            </w:pPr>
            <w:r w:rsidRPr="00AD6F16">
              <w:rPr>
                <w:rFonts w:cs="Arial"/>
                <w:sz w:val="22"/>
              </w:rPr>
              <w:t>C18</w:t>
            </w:r>
          </w:p>
        </w:tc>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1FDA7280" w14:textId="7332E6E6" w:rsidR="00477B7B" w:rsidRPr="00AD6F16" w:rsidRDefault="00477B7B" w:rsidP="00381611">
            <w:pPr>
              <w:spacing w:line="240" w:lineRule="auto"/>
              <w:rPr>
                <w:rFonts w:cs="Arial"/>
                <w:b/>
                <w:bCs/>
                <w:sz w:val="22"/>
              </w:rPr>
            </w:pPr>
            <w:r w:rsidRPr="00AD6F16">
              <w:rPr>
                <w:rFonts w:cs="Arial"/>
                <w:sz w:val="22"/>
              </w:rPr>
              <w:t xml:space="preserve">This document is </w:t>
            </w:r>
            <w:r w:rsidRPr="009F70B4">
              <w:rPr>
                <w:rFonts w:cs="Arial"/>
                <w:sz w:val="22"/>
                <w:u w:val="single"/>
              </w:rPr>
              <w:t>not</w:t>
            </w:r>
            <w:r w:rsidRPr="00AD6F16">
              <w:rPr>
                <w:rFonts w:cs="Arial"/>
                <w:sz w:val="22"/>
              </w:rPr>
              <w:t xml:space="preserve"> presented to the validation event panel or SVP but is still required to be produced at the same time as the other documentation</w:t>
            </w:r>
            <w:r>
              <w:rPr>
                <w:rFonts w:cs="Arial"/>
                <w:sz w:val="22"/>
              </w:rPr>
              <w:t xml:space="preserve"> and is required in order to set up the course and modules in SITS</w:t>
            </w:r>
            <w:r w:rsidRPr="00AD6F16">
              <w:rPr>
                <w:rFonts w:cs="Arial"/>
                <w:sz w:val="22"/>
              </w:rPr>
              <w:t>.</w:t>
            </w:r>
          </w:p>
        </w:tc>
      </w:tr>
    </w:tbl>
    <w:p w14:paraId="24636B0E" w14:textId="77777777" w:rsidR="00B66203" w:rsidRPr="00AD6F16" w:rsidRDefault="00B66203" w:rsidP="00B66203">
      <w:pPr>
        <w:spacing w:before="0" w:after="0" w:line="240" w:lineRule="auto"/>
        <w:jc w:val="both"/>
        <w:rPr>
          <w:rStyle w:val="normaltextrun"/>
          <w:rFonts w:cs="Arial"/>
          <w:color w:val="000000"/>
          <w:shd w:val="clear" w:color="auto" w:fill="FFFFFF"/>
        </w:rPr>
      </w:pPr>
    </w:p>
    <w:sectPr w:rsidR="00B66203" w:rsidRPr="00AD6F16" w:rsidSect="00782E78">
      <w:footerReference w:type="default" r:id="rId12"/>
      <w:pgSz w:w="16838" w:h="11906" w:orient="landscape"/>
      <w:pgMar w:top="1135" w:right="1843" w:bottom="1135" w:left="1440"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3D38" w14:textId="77777777" w:rsidR="00995651" w:rsidRDefault="00995651" w:rsidP="00D56D31">
      <w:r>
        <w:separator/>
      </w:r>
    </w:p>
  </w:endnote>
  <w:endnote w:type="continuationSeparator" w:id="0">
    <w:p w14:paraId="3FB55218" w14:textId="77777777" w:rsidR="00995651" w:rsidRDefault="00995651" w:rsidP="00D56D31">
      <w:r>
        <w:continuationSeparator/>
      </w:r>
    </w:p>
  </w:endnote>
  <w:endnote w:type="continuationNotice" w:id="1">
    <w:p w14:paraId="6F87E74B" w14:textId="77777777" w:rsidR="00995651" w:rsidRDefault="009956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56E7" w14:textId="4821EEDE" w:rsidR="00D56D31" w:rsidRPr="005C1088" w:rsidRDefault="63B213BF" w:rsidP="003E309D">
    <w:pPr>
      <w:pStyle w:val="Footer"/>
      <w:tabs>
        <w:tab w:val="clear" w:pos="4513"/>
        <w:tab w:val="clear" w:pos="9026"/>
        <w:tab w:val="center" w:pos="6979"/>
        <w:tab w:val="right" w:pos="13958"/>
      </w:tabs>
      <w:rPr>
        <w:rFonts w:cs="Arial"/>
        <w:sz w:val="18"/>
        <w:szCs w:val="18"/>
      </w:rPr>
    </w:pPr>
    <w:r w:rsidRPr="63B213BF">
      <w:rPr>
        <w:rFonts w:cs="Arial"/>
        <w:sz w:val="18"/>
        <w:szCs w:val="18"/>
      </w:rPr>
      <w:t xml:space="preserve">AQSH: Guidance CG (iv)                                                  </w:t>
    </w:r>
    <w:r w:rsidR="003E309D">
      <w:tab/>
    </w:r>
    <w:r w:rsidRPr="63B213BF">
      <w:rPr>
        <w:sz w:val="16"/>
        <w:szCs w:val="16"/>
      </w:rPr>
      <w:t>202</w:t>
    </w:r>
    <w:r w:rsidR="00181118">
      <w:rPr>
        <w:sz w:val="16"/>
        <w:szCs w:val="16"/>
      </w:rPr>
      <w:t>5-</w:t>
    </w:r>
    <w:r w:rsidRPr="63B213BF">
      <w:rPr>
        <w:sz w:val="16"/>
        <w:szCs w:val="16"/>
      </w:rPr>
      <w:t>2</w:t>
    </w:r>
    <w:r w:rsidR="00181118">
      <w:rPr>
        <w:sz w:val="16"/>
        <w:szCs w:val="16"/>
      </w:rPr>
      <w:t>6</w:t>
    </w:r>
    <w:r w:rsidRPr="63B213BF">
      <w:rPr>
        <w:sz w:val="16"/>
        <w:szCs w:val="16"/>
      </w:rPr>
      <w:t xml:space="preserve">                                           </w:t>
    </w:r>
    <w:r w:rsidR="003E309D">
      <w:tab/>
    </w:r>
    <w:r w:rsidRPr="63B213BF">
      <w:rPr>
        <w:rFonts w:cs="Arial"/>
        <w:sz w:val="18"/>
        <w:szCs w:val="18"/>
      </w:rPr>
      <w:t xml:space="preserve">                               Page </w:t>
    </w:r>
    <w:r w:rsidR="003E309D" w:rsidRPr="63B213BF">
      <w:rPr>
        <w:rFonts w:cs="Arial"/>
        <w:b/>
        <w:bCs/>
        <w:noProof/>
        <w:sz w:val="18"/>
        <w:szCs w:val="18"/>
      </w:rPr>
      <w:fldChar w:fldCharType="begin"/>
    </w:r>
    <w:r w:rsidR="003E309D" w:rsidRPr="63B213BF">
      <w:rPr>
        <w:rFonts w:cs="Arial"/>
        <w:b/>
        <w:bCs/>
        <w:sz w:val="18"/>
        <w:szCs w:val="18"/>
      </w:rPr>
      <w:instrText xml:space="preserve"> PAGE  \* Arabic  \* MERGEFORMAT </w:instrText>
    </w:r>
    <w:r w:rsidR="003E309D" w:rsidRPr="63B213BF">
      <w:rPr>
        <w:rFonts w:cs="Arial"/>
        <w:b/>
        <w:bCs/>
        <w:sz w:val="18"/>
        <w:szCs w:val="18"/>
      </w:rPr>
      <w:fldChar w:fldCharType="separate"/>
    </w:r>
    <w:r w:rsidRPr="63B213BF">
      <w:rPr>
        <w:rFonts w:cs="Arial"/>
        <w:b/>
        <w:bCs/>
        <w:noProof/>
        <w:sz w:val="18"/>
        <w:szCs w:val="18"/>
      </w:rPr>
      <w:t>1</w:t>
    </w:r>
    <w:r w:rsidR="003E309D" w:rsidRPr="63B213BF">
      <w:rPr>
        <w:rFonts w:cs="Arial"/>
        <w:b/>
        <w:bCs/>
        <w:noProof/>
        <w:sz w:val="18"/>
        <w:szCs w:val="18"/>
      </w:rPr>
      <w:fldChar w:fldCharType="end"/>
    </w:r>
    <w:r w:rsidRPr="63B213BF">
      <w:rPr>
        <w:rFonts w:cs="Arial"/>
        <w:sz w:val="18"/>
        <w:szCs w:val="18"/>
      </w:rPr>
      <w:t xml:space="preserve"> of </w:t>
    </w:r>
    <w:r w:rsidR="003E309D" w:rsidRPr="63B213BF">
      <w:rPr>
        <w:rFonts w:cs="Arial"/>
        <w:b/>
        <w:bCs/>
        <w:noProof/>
        <w:sz w:val="18"/>
        <w:szCs w:val="18"/>
      </w:rPr>
      <w:fldChar w:fldCharType="begin"/>
    </w:r>
    <w:r w:rsidR="003E309D" w:rsidRPr="63B213BF">
      <w:rPr>
        <w:rFonts w:cs="Arial"/>
        <w:b/>
        <w:bCs/>
        <w:sz w:val="18"/>
        <w:szCs w:val="18"/>
      </w:rPr>
      <w:instrText xml:space="preserve"> NUMPAGES  \* Arabic  \* MERGEFORMAT </w:instrText>
    </w:r>
    <w:r w:rsidR="003E309D" w:rsidRPr="63B213BF">
      <w:rPr>
        <w:rFonts w:cs="Arial"/>
        <w:b/>
        <w:bCs/>
        <w:sz w:val="18"/>
        <w:szCs w:val="18"/>
      </w:rPr>
      <w:fldChar w:fldCharType="separate"/>
    </w:r>
    <w:r w:rsidRPr="63B213BF">
      <w:rPr>
        <w:rFonts w:cs="Arial"/>
        <w:b/>
        <w:bCs/>
        <w:noProof/>
        <w:sz w:val="18"/>
        <w:szCs w:val="18"/>
      </w:rPr>
      <w:t>4</w:t>
    </w:r>
    <w:r w:rsidR="003E309D" w:rsidRPr="63B213BF">
      <w:rPr>
        <w:rFonts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F636B" w14:textId="77777777" w:rsidR="00995651" w:rsidRDefault="00995651" w:rsidP="00D56D31">
      <w:r>
        <w:separator/>
      </w:r>
    </w:p>
  </w:footnote>
  <w:footnote w:type="continuationSeparator" w:id="0">
    <w:p w14:paraId="4A7FEA9B" w14:textId="77777777" w:rsidR="00995651" w:rsidRDefault="00995651" w:rsidP="00D56D31">
      <w:r>
        <w:continuationSeparator/>
      </w:r>
    </w:p>
  </w:footnote>
  <w:footnote w:type="continuationNotice" w:id="1">
    <w:p w14:paraId="5844EB3B" w14:textId="77777777" w:rsidR="00995651" w:rsidRDefault="00995651">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hkCUa9G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AEF6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33CCF"/>
    <w:multiLevelType w:val="hybridMultilevel"/>
    <w:tmpl w:val="31AC19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92099"/>
    <w:multiLevelType w:val="multilevel"/>
    <w:tmpl w:val="6CFA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777CE"/>
    <w:multiLevelType w:val="hybridMultilevel"/>
    <w:tmpl w:val="FDA2C57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84F27"/>
    <w:multiLevelType w:val="hybridMultilevel"/>
    <w:tmpl w:val="BC7ED67C"/>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5" w15:restartNumberingAfterBreak="0">
    <w:nsid w:val="15D4DEE0"/>
    <w:multiLevelType w:val="hybridMultilevel"/>
    <w:tmpl w:val="C0F04416"/>
    <w:lvl w:ilvl="0" w:tplc="5712D530">
      <w:start w:val="1"/>
      <w:numFmt w:val="bullet"/>
      <w:lvlText w:val=""/>
      <w:lvlJc w:val="left"/>
      <w:pPr>
        <w:ind w:left="720" w:hanging="360"/>
      </w:pPr>
      <w:rPr>
        <w:rFonts w:ascii="Symbol" w:hAnsi="Symbol" w:hint="default"/>
      </w:rPr>
    </w:lvl>
    <w:lvl w:ilvl="1" w:tplc="1380842C">
      <w:start w:val="1"/>
      <w:numFmt w:val="bullet"/>
      <w:lvlText w:val="o"/>
      <w:lvlJc w:val="left"/>
      <w:pPr>
        <w:ind w:left="1440" w:hanging="360"/>
      </w:pPr>
      <w:rPr>
        <w:rFonts w:ascii="Courier New" w:hAnsi="Courier New" w:hint="default"/>
      </w:rPr>
    </w:lvl>
    <w:lvl w:ilvl="2" w:tplc="FEB2B42C">
      <w:start w:val="1"/>
      <w:numFmt w:val="bullet"/>
      <w:lvlText w:val=""/>
      <w:lvlJc w:val="left"/>
      <w:pPr>
        <w:ind w:left="2160" w:hanging="360"/>
      </w:pPr>
      <w:rPr>
        <w:rFonts w:ascii="Wingdings" w:hAnsi="Wingdings" w:hint="default"/>
      </w:rPr>
    </w:lvl>
    <w:lvl w:ilvl="3" w:tplc="98207F54">
      <w:start w:val="1"/>
      <w:numFmt w:val="bullet"/>
      <w:lvlText w:val=""/>
      <w:lvlJc w:val="left"/>
      <w:pPr>
        <w:ind w:left="2880" w:hanging="360"/>
      </w:pPr>
      <w:rPr>
        <w:rFonts w:ascii="Symbol" w:hAnsi="Symbol" w:hint="default"/>
      </w:rPr>
    </w:lvl>
    <w:lvl w:ilvl="4" w:tplc="1B86220E">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5A7EF82A">
      <w:start w:val="1"/>
      <w:numFmt w:val="bullet"/>
      <w:lvlText w:val=""/>
      <w:lvlJc w:val="left"/>
      <w:pPr>
        <w:ind w:left="5040" w:hanging="360"/>
      </w:pPr>
      <w:rPr>
        <w:rFonts w:ascii="Symbol" w:hAnsi="Symbol" w:hint="default"/>
      </w:rPr>
    </w:lvl>
    <w:lvl w:ilvl="7" w:tplc="F80A4762">
      <w:start w:val="1"/>
      <w:numFmt w:val="bullet"/>
      <w:lvlText w:val="o"/>
      <w:lvlJc w:val="left"/>
      <w:pPr>
        <w:ind w:left="5760" w:hanging="360"/>
      </w:pPr>
      <w:rPr>
        <w:rFonts w:ascii="Courier New" w:hAnsi="Courier New" w:hint="default"/>
      </w:rPr>
    </w:lvl>
    <w:lvl w:ilvl="8" w:tplc="C6E6DFFC">
      <w:start w:val="1"/>
      <w:numFmt w:val="bullet"/>
      <w:lvlText w:val=""/>
      <w:lvlJc w:val="left"/>
      <w:pPr>
        <w:ind w:left="6480" w:hanging="360"/>
      </w:pPr>
      <w:rPr>
        <w:rFonts w:ascii="Wingdings" w:hAnsi="Wingdings" w:hint="default"/>
      </w:rPr>
    </w:lvl>
  </w:abstractNum>
  <w:abstractNum w:abstractNumId="6" w15:restartNumberingAfterBreak="0">
    <w:nsid w:val="15F91955"/>
    <w:multiLevelType w:val="hybridMultilevel"/>
    <w:tmpl w:val="6798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77093"/>
    <w:multiLevelType w:val="hybridMultilevel"/>
    <w:tmpl w:val="D08AB5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80254"/>
    <w:multiLevelType w:val="hybridMultilevel"/>
    <w:tmpl w:val="0CF09C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6195A"/>
    <w:multiLevelType w:val="multilevel"/>
    <w:tmpl w:val="9DB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A7FFA"/>
    <w:multiLevelType w:val="hybridMultilevel"/>
    <w:tmpl w:val="D1B804A2"/>
    <w:lvl w:ilvl="0" w:tplc="08090001">
      <w:start w:val="1"/>
      <w:numFmt w:val="bullet"/>
      <w:lvlText w:val=""/>
      <w:lvlJc w:val="left"/>
      <w:pPr>
        <w:ind w:left="720" w:hanging="360"/>
      </w:pPr>
      <w:rPr>
        <w:rFonts w:ascii="Symbol" w:hAnsi="Symbol" w:hint="default"/>
      </w:rPr>
    </w:lvl>
    <w:lvl w:ilvl="1" w:tplc="902EBD8E">
      <w:numFmt w:val="bullet"/>
      <w:lvlText w:val="·"/>
      <w:lvlJc w:val="left"/>
      <w:pPr>
        <w:ind w:left="1630" w:hanging="550"/>
      </w:pPr>
      <w:rPr>
        <w:rFonts w:ascii="Arial" w:eastAsia="Arial"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A7688"/>
    <w:multiLevelType w:val="hybridMultilevel"/>
    <w:tmpl w:val="5660F5A6"/>
    <w:lvl w:ilvl="0" w:tplc="96D02B8C">
      <w:start w:val="1"/>
      <w:numFmt w:val="bullet"/>
      <w:lvlText w:val="o"/>
      <w:lvlJc w:val="left"/>
      <w:pPr>
        <w:ind w:left="720" w:hanging="360"/>
      </w:pPr>
      <w:rPr>
        <w:rFonts w:ascii="Courier New" w:hAnsi="Courier New" w:hint="default"/>
      </w:rPr>
    </w:lvl>
    <w:lvl w:ilvl="1" w:tplc="F64C508A">
      <w:start w:val="1"/>
      <w:numFmt w:val="bullet"/>
      <w:lvlText w:val="o"/>
      <w:lvlJc w:val="left"/>
      <w:pPr>
        <w:ind w:left="1440" w:hanging="360"/>
      </w:pPr>
      <w:rPr>
        <w:rFonts w:ascii="Courier New" w:hAnsi="Courier New" w:hint="default"/>
      </w:rPr>
    </w:lvl>
    <w:lvl w:ilvl="2" w:tplc="301E4778">
      <w:start w:val="1"/>
      <w:numFmt w:val="bullet"/>
      <w:lvlText w:val=""/>
      <w:lvlJc w:val="left"/>
      <w:pPr>
        <w:ind w:left="2160" w:hanging="360"/>
      </w:pPr>
      <w:rPr>
        <w:rFonts w:ascii="Wingdings" w:hAnsi="Wingdings" w:hint="default"/>
      </w:rPr>
    </w:lvl>
    <w:lvl w:ilvl="3" w:tplc="1644A3CE">
      <w:start w:val="1"/>
      <w:numFmt w:val="bullet"/>
      <w:lvlText w:val=""/>
      <w:lvlJc w:val="left"/>
      <w:pPr>
        <w:ind w:left="2880" w:hanging="360"/>
      </w:pPr>
      <w:rPr>
        <w:rFonts w:ascii="Symbol" w:hAnsi="Symbol" w:hint="default"/>
      </w:rPr>
    </w:lvl>
    <w:lvl w:ilvl="4" w:tplc="99A4B046">
      <w:start w:val="1"/>
      <w:numFmt w:val="bullet"/>
      <w:lvlText w:val="o"/>
      <w:lvlJc w:val="left"/>
      <w:pPr>
        <w:ind w:left="3600" w:hanging="360"/>
      </w:pPr>
      <w:rPr>
        <w:rFonts w:ascii="Courier New" w:hAnsi="Courier New" w:hint="default"/>
      </w:rPr>
    </w:lvl>
    <w:lvl w:ilvl="5" w:tplc="DF346B96">
      <w:start w:val="1"/>
      <w:numFmt w:val="bullet"/>
      <w:lvlText w:val=""/>
      <w:lvlJc w:val="left"/>
      <w:pPr>
        <w:ind w:left="4320" w:hanging="360"/>
      </w:pPr>
      <w:rPr>
        <w:rFonts w:ascii="Wingdings" w:hAnsi="Wingdings" w:hint="default"/>
      </w:rPr>
    </w:lvl>
    <w:lvl w:ilvl="6" w:tplc="BFF0D964">
      <w:start w:val="1"/>
      <w:numFmt w:val="bullet"/>
      <w:lvlText w:val=""/>
      <w:lvlJc w:val="left"/>
      <w:pPr>
        <w:ind w:left="5040" w:hanging="360"/>
      </w:pPr>
      <w:rPr>
        <w:rFonts w:ascii="Symbol" w:hAnsi="Symbol" w:hint="default"/>
      </w:rPr>
    </w:lvl>
    <w:lvl w:ilvl="7" w:tplc="7B386F6A">
      <w:start w:val="1"/>
      <w:numFmt w:val="bullet"/>
      <w:lvlText w:val="o"/>
      <w:lvlJc w:val="left"/>
      <w:pPr>
        <w:ind w:left="5760" w:hanging="360"/>
      </w:pPr>
      <w:rPr>
        <w:rFonts w:ascii="Courier New" w:hAnsi="Courier New" w:hint="default"/>
      </w:rPr>
    </w:lvl>
    <w:lvl w:ilvl="8" w:tplc="94748ACA">
      <w:start w:val="1"/>
      <w:numFmt w:val="bullet"/>
      <w:lvlText w:val=""/>
      <w:lvlJc w:val="left"/>
      <w:pPr>
        <w:ind w:left="6480" w:hanging="360"/>
      </w:pPr>
      <w:rPr>
        <w:rFonts w:ascii="Wingdings" w:hAnsi="Wingdings" w:hint="default"/>
      </w:rPr>
    </w:lvl>
  </w:abstractNum>
  <w:abstractNum w:abstractNumId="12" w15:restartNumberingAfterBreak="0">
    <w:nsid w:val="2CC77DCC"/>
    <w:multiLevelType w:val="hybridMultilevel"/>
    <w:tmpl w:val="7FA6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64C14"/>
    <w:multiLevelType w:val="hybridMultilevel"/>
    <w:tmpl w:val="0940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24607"/>
    <w:multiLevelType w:val="hybridMultilevel"/>
    <w:tmpl w:val="36C45744"/>
    <w:lvl w:ilvl="0" w:tplc="919453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C196A"/>
    <w:multiLevelType w:val="hybridMultilevel"/>
    <w:tmpl w:val="4E8A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BC7"/>
    <w:multiLevelType w:val="hybridMultilevel"/>
    <w:tmpl w:val="5F52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9731E"/>
    <w:multiLevelType w:val="hybridMultilevel"/>
    <w:tmpl w:val="4904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94DA4"/>
    <w:multiLevelType w:val="hybridMultilevel"/>
    <w:tmpl w:val="98D8108A"/>
    <w:lvl w:ilvl="0" w:tplc="695ED92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44C1D"/>
    <w:multiLevelType w:val="hybridMultilevel"/>
    <w:tmpl w:val="8116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57163"/>
    <w:multiLevelType w:val="hybridMultilevel"/>
    <w:tmpl w:val="2CBC77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01299"/>
    <w:multiLevelType w:val="hybridMultilevel"/>
    <w:tmpl w:val="44CA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A1882"/>
    <w:multiLevelType w:val="multilevel"/>
    <w:tmpl w:val="B5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68785A"/>
    <w:multiLevelType w:val="multilevel"/>
    <w:tmpl w:val="C10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06043"/>
    <w:multiLevelType w:val="multilevel"/>
    <w:tmpl w:val="75CE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3B93F6"/>
    <w:multiLevelType w:val="hybridMultilevel"/>
    <w:tmpl w:val="D77EA87A"/>
    <w:lvl w:ilvl="0" w:tplc="4B3CCF4E">
      <w:start w:val="1"/>
      <w:numFmt w:val="bullet"/>
      <w:lvlText w:val=""/>
      <w:lvlJc w:val="left"/>
      <w:pPr>
        <w:ind w:left="720" w:hanging="360"/>
      </w:pPr>
      <w:rPr>
        <w:rFonts w:ascii="Symbol" w:hAnsi="Symbol" w:hint="default"/>
      </w:rPr>
    </w:lvl>
    <w:lvl w:ilvl="1" w:tplc="8298617C">
      <w:start w:val="1"/>
      <w:numFmt w:val="bullet"/>
      <w:lvlText w:val="o"/>
      <w:lvlJc w:val="left"/>
      <w:pPr>
        <w:ind w:left="1440" w:hanging="360"/>
      </w:pPr>
      <w:rPr>
        <w:rFonts w:ascii="Courier New" w:hAnsi="Courier New" w:hint="default"/>
      </w:rPr>
    </w:lvl>
    <w:lvl w:ilvl="2" w:tplc="695ED920">
      <w:start w:val="1"/>
      <w:numFmt w:val="bullet"/>
      <w:lvlText w:val=""/>
      <w:lvlJc w:val="left"/>
      <w:pPr>
        <w:ind w:left="2160" w:hanging="360"/>
      </w:pPr>
      <w:rPr>
        <w:rFonts w:ascii="Wingdings" w:hAnsi="Wingdings" w:hint="default"/>
      </w:rPr>
    </w:lvl>
    <w:lvl w:ilvl="3" w:tplc="35E27C98">
      <w:start w:val="1"/>
      <w:numFmt w:val="bullet"/>
      <w:lvlText w:val=""/>
      <w:lvlJc w:val="left"/>
      <w:pPr>
        <w:ind w:left="2880" w:hanging="360"/>
      </w:pPr>
      <w:rPr>
        <w:rFonts w:ascii="Symbol" w:hAnsi="Symbol" w:hint="default"/>
      </w:rPr>
    </w:lvl>
    <w:lvl w:ilvl="4" w:tplc="5E042E42">
      <w:start w:val="1"/>
      <w:numFmt w:val="bullet"/>
      <w:lvlText w:val="o"/>
      <w:lvlJc w:val="left"/>
      <w:pPr>
        <w:ind w:left="3600" w:hanging="360"/>
      </w:pPr>
      <w:rPr>
        <w:rFonts w:ascii="Courier New" w:hAnsi="Courier New" w:hint="default"/>
      </w:rPr>
    </w:lvl>
    <w:lvl w:ilvl="5" w:tplc="18BA16E6">
      <w:start w:val="1"/>
      <w:numFmt w:val="bullet"/>
      <w:lvlText w:val=""/>
      <w:lvlJc w:val="left"/>
      <w:pPr>
        <w:ind w:left="4320" w:hanging="360"/>
      </w:pPr>
      <w:rPr>
        <w:rFonts w:ascii="Wingdings" w:hAnsi="Wingdings" w:hint="default"/>
      </w:rPr>
    </w:lvl>
    <w:lvl w:ilvl="6" w:tplc="E9CCDD46">
      <w:start w:val="1"/>
      <w:numFmt w:val="bullet"/>
      <w:lvlText w:val=""/>
      <w:lvlJc w:val="left"/>
      <w:pPr>
        <w:ind w:left="5040" w:hanging="360"/>
      </w:pPr>
      <w:rPr>
        <w:rFonts w:ascii="Symbol" w:hAnsi="Symbol" w:hint="default"/>
      </w:rPr>
    </w:lvl>
    <w:lvl w:ilvl="7" w:tplc="54C44F1C">
      <w:start w:val="1"/>
      <w:numFmt w:val="bullet"/>
      <w:lvlText w:val="o"/>
      <w:lvlJc w:val="left"/>
      <w:pPr>
        <w:ind w:left="5760" w:hanging="360"/>
      </w:pPr>
      <w:rPr>
        <w:rFonts w:ascii="Courier New" w:hAnsi="Courier New" w:hint="default"/>
      </w:rPr>
    </w:lvl>
    <w:lvl w:ilvl="8" w:tplc="7C0EBB88">
      <w:start w:val="1"/>
      <w:numFmt w:val="bullet"/>
      <w:lvlText w:val=""/>
      <w:lvlJc w:val="left"/>
      <w:pPr>
        <w:ind w:left="6480" w:hanging="360"/>
      </w:pPr>
      <w:rPr>
        <w:rFonts w:ascii="Wingdings" w:hAnsi="Wingdings" w:hint="default"/>
      </w:rPr>
    </w:lvl>
  </w:abstractNum>
  <w:abstractNum w:abstractNumId="26" w15:restartNumberingAfterBreak="0">
    <w:nsid w:val="67A90094"/>
    <w:multiLevelType w:val="hybridMultilevel"/>
    <w:tmpl w:val="AAF0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C5FB3"/>
    <w:multiLevelType w:val="multilevel"/>
    <w:tmpl w:val="3CF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8A1FD8"/>
    <w:multiLevelType w:val="hybridMultilevel"/>
    <w:tmpl w:val="D6423CC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42A53"/>
    <w:multiLevelType w:val="hybridMultilevel"/>
    <w:tmpl w:val="83DE8366"/>
    <w:lvl w:ilvl="0" w:tplc="40F0C168">
      <w:start w:val="1"/>
      <w:numFmt w:val="bullet"/>
      <w:lvlText w:val=""/>
      <w:lvlJc w:val="left"/>
      <w:pPr>
        <w:ind w:left="720" w:hanging="360"/>
      </w:pPr>
      <w:rPr>
        <w:rFonts w:ascii="Symbol" w:hAnsi="Symbol" w:hint="default"/>
      </w:rPr>
    </w:lvl>
    <w:lvl w:ilvl="1" w:tplc="4C3E5CC4">
      <w:start w:val="1"/>
      <w:numFmt w:val="bullet"/>
      <w:lvlText w:val="o"/>
      <w:lvlJc w:val="left"/>
      <w:pPr>
        <w:ind w:left="1440" w:hanging="360"/>
      </w:pPr>
      <w:rPr>
        <w:rFonts w:ascii="Courier New" w:hAnsi="Courier New" w:hint="default"/>
      </w:rPr>
    </w:lvl>
    <w:lvl w:ilvl="2" w:tplc="417A54C8">
      <w:start w:val="1"/>
      <w:numFmt w:val="bullet"/>
      <w:lvlText w:val=""/>
      <w:lvlJc w:val="left"/>
      <w:pPr>
        <w:ind w:left="2160" w:hanging="360"/>
      </w:pPr>
      <w:rPr>
        <w:rFonts w:ascii="Wingdings" w:hAnsi="Wingdings" w:hint="default"/>
      </w:rPr>
    </w:lvl>
    <w:lvl w:ilvl="3" w:tplc="E2789ADA">
      <w:start w:val="1"/>
      <w:numFmt w:val="bullet"/>
      <w:lvlText w:val=""/>
      <w:lvlJc w:val="left"/>
      <w:pPr>
        <w:ind w:left="2880" w:hanging="360"/>
      </w:pPr>
      <w:rPr>
        <w:rFonts w:ascii="Symbol" w:hAnsi="Symbol" w:hint="default"/>
      </w:rPr>
    </w:lvl>
    <w:lvl w:ilvl="4" w:tplc="4A7E2B86">
      <w:start w:val="1"/>
      <w:numFmt w:val="bullet"/>
      <w:lvlText w:val="o"/>
      <w:lvlJc w:val="left"/>
      <w:pPr>
        <w:ind w:left="3600" w:hanging="360"/>
      </w:pPr>
      <w:rPr>
        <w:rFonts w:ascii="Courier New" w:hAnsi="Courier New" w:hint="default"/>
      </w:rPr>
    </w:lvl>
    <w:lvl w:ilvl="5" w:tplc="35601A32">
      <w:start w:val="1"/>
      <w:numFmt w:val="bullet"/>
      <w:lvlText w:val=""/>
      <w:lvlJc w:val="left"/>
      <w:pPr>
        <w:ind w:left="4320" w:hanging="360"/>
      </w:pPr>
      <w:rPr>
        <w:rFonts w:ascii="Wingdings" w:hAnsi="Wingdings" w:hint="default"/>
      </w:rPr>
    </w:lvl>
    <w:lvl w:ilvl="6" w:tplc="34A645CC">
      <w:start w:val="1"/>
      <w:numFmt w:val="bullet"/>
      <w:lvlText w:val=""/>
      <w:lvlJc w:val="left"/>
      <w:pPr>
        <w:ind w:left="5040" w:hanging="360"/>
      </w:pPr>
      <w:rPr>
        <w:rFonts w:ascii="Symbol" w:hAnsi="Symbol" w:hint="default"/>
      </w:rPr>
    </w:lvl>
    <w:lvl w:ilvl="7" w:tplc="1B26D590">
      <w:start w:val="1"/>
      <w:numFmt w:val="bullet"/>
      <w:lvlText w:val="o"/>
      <w:lvlJc w:val="left"/>
      <w:pPr>
        <w:ind w:left="5760" w:hanging="360"/>
      </w:pPr>
      <w:rPr>
        <w:rFonts w:ascii="Courier New" w:hAnsi="Courier New" w:hint="default"/>
      </w:rPr>
    </w:lvl>
    <w:lvl w:ilvl="8" w:tplc="B36602AE">
      <w:start w:val="1"/>
      <w:numFmt w:val="bullet"/>
      <w:lvlText w:val=""/>
      <w:lvlJc w:val="left"/>
      <w:pPr>
        <w:ind w:left="6480" w:hanging="360"/>
      </w:pPr>
      <w:rPr>
        <w:rFonts w:ascii="Wingdings" w:hAnsi="Wingdings" w:hint="default"/>
      </w:rPr>
    </w:lvl>
  </w:abstractNum>
  <w:abstractNum w:abstractNumId="30" w15:restartNumberingAfterBreak="0">
    <w:nsid w:val="745C4890"/>
    <w:multiLevelType w:val="hybridMultilevel"/>
    <w:tmpl w:val="36C457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C1938"/>
    <w:multiLevelType w:val="multilevel"/>
    <w:tmpl w:val="559C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C42588"/>
    <w:multiLevelType w:val="hybridMultilevel"/>
    <w:tmpl w:val="27AC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F51D3"/>
    <w:multiLevelType w:val="hybridMultilevel"/>
    <w:tmpl w:val="14B84446"/>
    <w:lvl w:ilvl="0" w:tplc="968C0996">
      <w:start w:val="1"/>
      <w:numFmt w:val="bullet"/>
      <w:lvlText w:val=""/>
      <w:lvlJc w:val="left"/>
      <w:pPr>
        <w:ind w:left="720" w:hanging="360"/>
      </w:pPr>
      <w:rPr>
        <w:rFonts w:ascii="Symbol" w:hAnsi="Symbol" w:hint="default"/>
      </w:rPr>
    </w:lvl>
    <w:lvl w:ilvl="1" w:tplc="31C48F74">
      <w:start w:val="1"/>
      <w:numFmt w:val="bullet"/>
      <w:lvlText w:val="o"/>
      <w:lvlJc w:val="left"/>
      <w:pPr>
        <w:ind w:left="1440" w:hanging="360"/>
      </w:pPr>
      <w:rPr>
        <w:rFonts w:ascii="Courier New" w:hAnsi="Courier New" w:hint="default"/>
      </w:rPr>
    </w:lvl>
    <w:lvl w:ilvl="2" w:tplc="D6840A1E">
      <w:start w:val="1"/>
      <w:numFmt w:val="bullet"/>
      <w:lvlText w:val=""/>
      <w:lvlJc w:val="left"/>
      <w:pPr>
        <w:ind w:left="2160" w:hanging="360"/>
      </w:pPr>
      <w:rPr>
        <w:rFonts w:ascii="Wingdings" w:hAnsi="Wingdings" w:hint="default"/>
      </w:rPr>
    </w:lvl>
    <w:lvl w:ilvl="3" w:tplc="883E2100">
      <w:start w:val="1"/>
      <w:numFmt w:val="bullet"/>
      <w:lvlText w:val=""/>
      <w:lvlJc w:val="left"/>
      <w:pPr>
        <w:ind w:left="2880" w:hanging="360"/>
      </w:pPr>
      <w:rPr>
        <w:rFonts w:ascii="Symbol" w:hAnsi="Symbol" w:hint="default"/>
      </w:rPr>
    </w:lvl>
    <w:lvl w:ilvl="4" w:tplc="77D83BAE">
      <w:start w:val="1"/>
      <w:numFmt w:val="bullet"/>
      <w:lvlText w:val="o"/>
      <w:lvlJc w:val="left"/>
      <w:pPr>
        <w:ind w:left="3600" w:hanging="360"/>
      </w:pPr>
      <w:rPr>
        <w:rFonts w:ascii="Courier New" w:hAnsi="Courier New" w:hint="default"/>
      </w:rPr>
    </w:lvl>
    <w:lvl w:ilvl="5" w:tplc="D6D8C3F0">
      <w:start w:val="1"/>
      <w:numFmt w:val="bullet"/>
      <w:lvlText w:val=""/>
      <w:lvlJc w:val="left"/>
      <w:pPr>
        <w:ind w:left="4320" w:hanging="360"/>
      </w:pPr>
      <w:rPr>
        <w:rFonts w:ascii="Wingdings" w:hAnsi="Wingdings" w:hint="default"/>
      </w:rPr>
    </w:lvl>
    <w:lvl w:ilvl="6" w:tplc="4740D6CC">
      <w:start w:val="1"/>
      <w:numFmt w:val="bullet"/>
      <w:lvlText w:val=""/>
      <w:lvlJc w:val="left"/>
      <w:pPr>
        <w:ind w:left="5040" w:hanging="360"/>
      </w:pPr>
      <w:rPr>
        <w:rFonts w:ascii="Symbol" w:hAnsi="Symbol" w:hint="default"/>
      </w:rPr>
    </w:lvl>
    <w:lvl w:ilvl="7" w:tplc="E26E54D2">
      <w:start w:val="1"/>
      <w:numFmt w:val="bullet"/>
      <w:lvlText w:val="o"/>
      <w:lvlJc w:val="left"/>
      <w:pPr>
        <w:ind w:left="5760" w:hanging="360"/>
      </w:pPr>
      <w:rPr>
        <w:rFonts w:ascii="Courier New" w:hAnsi="Courier New" w:hint="default"/>
      </w:rPr>
    </w:lvl>
    <w:lvl w:ilvl="8" w:tplc="89B09C58">
      <w:start w:val="1"/>
      <w:numFmt w:val="bullet"/>
      <w:lvlText w:val=""/>
      <w:lvlJc w:val="left"/>
      <w:pPr>
        <w:ind w:left="6480" w:hanging="360"/>
      </w:pPr>
      <w:rPr>
        <w:rFonts w:ascii="Wingdings" w:hAnsi="Wingdings" w:hint="default"/>
      </w:rPr>
    </w:lvl>
  </w:abstractNum>
  <w:num w:numId="1" w16cid:durableId="1660696854">
    <w:abstractNumId w:val="11"/>
  </w:num>
  <w:num w:numId="2" w16cid:durableId="955454151">
    <w:abstractNumId w:val="33"/>
  </w:num>
  <w:num w:numId="3" w16cid:durableId="762454759">
    <w:abstractNumId w:val="5"/>
  </w:num>
  <w:num w:numId="4" w16cid:durableId="1746948604">
    <w:abstractNumId w:val="25"/>
  </w:num>
  <w:num w:numId="5" w16cid:durableId="1748111481">
    <w:abstractNumId w:val="29"/>
  </w:num>
  <w:num w:numId="6" w16cid:durableId="1566837948">
    <w:abstractNumId w:val="0"/>
  </w:num>
  <w:num w:numId="7" w16cid:durableId="2000183681">
    <w:abstractNumId w:val="19"/>
  </w:num>
  <w:num w:numId="8" w16cid:durableId="136385432">
    <w:abstractNumId w:val="16"/>
  </w:num>
  <w:num w:numId="9" w16cid:durableId="1808473345">
    <w:abstractNumId w:val="20"/>
  </w:num>
  <w:num w:numId="10" w16cid:durableId="535123391">
    <w:abstractNumId w:val="28"/>
  </w:num>
  <w:num w:numId="11" w16cid:durableId="1128013636">
    <w:abstractNumId w:val="3"/>
  </w:num>
  <w:num w:numId="12" w16cid:durableId="876699967">
    <w:abstractNumId w:val="4"/>
  </w:num>
  <w:num w:numId="13" w16cid:durableId="1557661538">
    <w:abstractNumId w:val="21"/>
  </w:num>
  <w:num w:numId="14" w16cid:durableId="1743746591">
    <w:abstractNumId w:val="17"/>
  </w:num>
  <w:num w:numId="15" w16cid:durableId="119997836">
    <w:abstractNumId w:val="32"/>
  </w:num>
  <w:num w:numId="16" w16cid:durableId="202253394">
    <w:abstractNumId w:val="6"/>
  </w:num>
  <w:num w:numId="17" w16cid:durableId="2081243929">
    <w:abstractNumId w:val="2"/>
  </w:num>
  <w:num w:numId="18" w16cid:durableId="1423646262">
    <w:abstractNumId w:val="22"/>
  </w:num>
  <w:num w:numId="19" w16cid:durableId="2092505622">
    <w:abstractNumId w:val="9"/>
  </w:num>
  <w:num w:numId="20" w16cid:durableId="1250190820">
    <w:abstractNumId w:val="12"/>
  </w:num>
  <w:num w:numId="21" w16cid:durableId="987244618">
    <w:abstractNumId w:val="23"/>
  </w:num>
  <w:num w:numId="22" w16cid:durableId="378434783">
    <w:abstractNumId w:val="24"/>
  </w:num>
  <w:num w:numId="23" w16cid:durableId="1649900528">
    <w:abstractNumId w:val="27"/>
  </w:num>
  <w:num w:numId="24" w16cid:durableId="2050372934">
    <w:abstractNumId w:val="31"/>
  </w:num>
  <w:num w:numId="25" w16cid:durableId="140389849">
    <w:abstractNumId w:val="10"/>
  </w:num>
  <w:num w:numId="26" w16cid:durableId="341247948">
    <w:abstractNumId w:val="18"/>
  </w:num>
  <w:num w:numId="27" w16cid:durableId="2061858317">
    <w:abstractNumId w:val="13"/>
  </w:num>
  <w:num w:numId="28" w16cid:durableId="853882671">
    <w:abstractNumId w:val="15"/>
  </w:num>
  <w:num w:numId="29" w16cid:durableId="653722324">
    <w:abstractNumId w:val="8"/>
  </w:num>
  <w:num w:numId="30" w16cid:durableId="1970286140">
    <w:abstractNumId w:val="26"/>
  </w:num>
  <w:num w:numId="31" w16cid:durableId="139151524">
    <w:abstractNumId w:val="1"/>
  </w:num>
  <w:num w:numId="32" w16cid:durableId="357122116">
    <w:abstractNumId w:val="7"/>
  </w:num>
  <w:num w:numId="33" w16cid:durableId="488517862">
    <w:abstractNumId w:val="14"/>
  </w:num>
  <w:num w:numId="34" w16cid:durableId="19421839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B9"/>
    <w:rsid w:val="000002E1"/>
    <w:rsid w:val="0000202E"/>
    <w:rsid w:val="000064D3"/>
    <w:rsid w:val="000066FC"/>
    <w:rsid w:val="000079EC"/>
    <w:rsid w:val="00011600"/>
    <w:rsid w:val="00012550"/>
    <w:rsid w:val="000126F9"/>
    <w:rsid w:val="00012B0F"/>
    <w:rsid w:val="00012B2F"/>
    <w:rsid w:val="00013B44"/>
    <w:rsid w:val="00013D97"/>
    <w:rsid w:val="00014CCC"/>
    <w:rsid w:val="000159E3"/>
    <w:rsid w:val="00020FB7"/>
    <w:rsid w:val="00021AFF"/>
    <w:rsid w:val="00021EA3"/>
    <w:rsid w:val="00022A9E"/>
    <w:rsid w:val="00022C89"/>
    <w:rsid w:val="00023EE0"/>
    <w:rsid w:val="00025B49"/>
    <w:rsid w:val="00026999"/>
    <w:rsid w:val="00026D21"/>
    <w:rsid w:val="000277F4"/>
    <w:rsid w:val="0003162F"/>
    <w:rsid w:val="0003175B"/>
    <w:rsid w:val="00031E53"/>
    <w:rsid w:val="00031FBB"/>
    <w:rsid w:val="00032DC8"/>
    <w:rsid w:val="000335E4"/>
    <w:rsid w:val="00033A10"/>
    <w:rsid w:val="0003562C"/>
    <w:rsid w:val="00035D6B"/>
    <w:rsid w:val="00037212"/>
    <w:rsid w:val="0003722D"/>
    <w:rsid w:val="00040183"/>
    <w:rsid w:val="00040D52"/>
    <w:rsid w:val="00041914"/>
    <w:rsid w:val="00041F69"/>
    <w:rsid w:val="00042F42"/>
    <w:rsid w:val="00043022"/>
    <w:rsid w:val="000438AA"/>
    <w:rsid w:val="00044BC1"/>
    <w:rsid w:val="00044DA9"/>
    <w:rsid w:val="000452F2"/>
    <w:rsid w:val="0004703D"/>
    <w:rsid w:val="00047358"/>
    <w:rsid w:val="000475CA"/>
    <w:rsid w:val="000519D8"/>
    <w:rsid w:val="00052779"/>
    <w:rsid w:val="00053333"/>
    <w:rsid w:val="00053648"/>
    <w:rsid w:val="00053F3F"/>
    <w:rsid w:val="00054B0D"/>
    <w:rsid w:val="000551E3"/>
    <w:rsid w:val="0005588C"/>
    <w:rsid w:val="0006105C"/>
    <w:rsid w:val="000637BA"/>
    <w:rsid w:val="00063A37"/>
    <w:rsid w:val="00064350"/>
    <w:rsid w:val="0006566C"/>
    <w:rsid w:val="000658E3"/>
    <w:rsid w:val="000671E8"/>
    <w:rsid w:val="00067DF6"/>
    <w:rsid w:val="00073A70"/>
    <w:rsid w:val="00075169"/>
    <w:rsid w:val="0007617F"/>
    <w:rsid w:val="00076E42"/>
    <w:rsid w:val="00080089"/>
    <w:rsid w:val="000836F1"/>
    <w:rsid w:val="00084804"/>
    <w:rsid w:val="00084B12"/>
    <w:rsid w:val="00084E77"/>
    <w:rsid w:val="00085064"/>
    <w:rsid w:val="000852CC"/>
    <w:rsid w:val="00085856"/>
    <w:rsid w:val="000943DF"/>
    <w:rsid w:val="0009486D"/>
    <w:rsid w:val="00095195"/>
    <w:rsid w:val="000967F2"/>
    <w:rsid w:val="000A041D"/>
    <w:rsid w:val="000A4168"/>
    <w:rsid w:val="000A61FD"/>
    <w:rsid w:val="000A730B"/>
    <w:rsid w:val="000B0843"/>
    <w:rsid w:val="000B129A"/>
    <w:rsid w:val="000B269C"/>
    <w:rsid w:val="000B2713"/>
    <w:rsid w:val="000B4483"/>
    <w:rsid w:val="000B71DA"/>
    <w:rsid w:val="000C2113"/>
    <w:rsid w:val="000C51EA"/>
    <w:rsid w:val="000C5379"/>
    <w:rsid w:val="000C6BCB"/>
    <w:rsid w:val="000D47BE"/>
    <w:rsid w:val="000D4A4A"/>
    <w:rsid w:val="000D5169"/>
    <w:rsid w:val="000D5F7A"/>
    <w:rsid w:val="000D6452"/>
    <w:rsid w:val="000D6D4B"/>
    <w:rsid w:val="000E18FF"/>
    <w:rsid w:val="000E27A5"/>
    <w:rsid w:val="000E2855"/>
    <w:rsid w:val="000E290A"/>
    <w:rsid w:val="000E2EC1"/>
    <w:rsid w:val="000E3589"/>
    <w:rsid w:val="000E4400"/>
    <w:rsid w:val="000E5AC8"/>
    <w:rsid w:val="000E60DF"/>
    <w:rsid w:val="000E6826"/>
    <w:rsid w:val="000E6BF2"/>
    <w:rsid w:val="000E73B7"/>
    <w:rsid w:val="000E7E28"/>
    <w:rsid w:val="000F124B"/>
    <w:rsid w:val="000F38C3"/>
    <w:rsid w:val="001012A1"/>
    <w:rsid w:val="00101357"/>
    <w:rsid w:val="001018F0"/>
    <w:rsid w:val="00102DA0"/>
    <w:rsid w:val="001066A8"/>
    <w:rsid w:val="001069CF"/>
    <w:rsid w:val="0010711F"/>
    <w:rsid w:val="00107B05"/>
    <w:rsid w:val="001101E9"/>
    <w:rsid w:val="001102AA"/>
    <w:rsid w:val="001104BB"/>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2E68"/>
    <w:rsid w:val="001640D0"/>
    <w:rsid w:val="00164360"/>
    <w:rsid w:val="00165025"/>
    <w:rsid w:val="00165B4D"/>
    <w:rsid w:val="00165BCF"/>
    <w:rsid w:val="001665D4"/>
    <w:rsid w:val="00166D8E"/>
    <w:rsid w:val="00167F4C"/>
    <w:rsid w:val="00172B08"/>
    <w:rsid w:val="001731C4"/>
    <w:rsid w:val="001733C5"/>
    <w:rsid w:val="00174337"/>
    <w:rsid w:val="001779CB"/>
    <w:rsid w:val="00181118"/>
    <w:rsid w:val="00181451"/>
    <w:rsid w:val="00181520"/>
    <w:rsid w:val="00183084"/>
    <w:rsid w:val="001837D7"/>
    <w:rsid w:val="00185D46"/>
    <w:rsid w:val="0018634F"/>
    <w:rsid w:val="00190BCD"/>
    <w:rsid w:val="0019610A"/>
    <w:rsid w:val="00196A3B"/>
    <w:rsid w:val="001A104C"/>
    <w:rsid w:val="001A111E"/>
    <w:rsid w:val="001A1738"/>
    <w:rsid w:val="001A2444"/>
    <w:rsid w:val="001A3164"/>
    <w:rsid w:val="001A5630"/>
    <w:rsid w:val="001A756B"/>
    <w:rsid w:val="001B2282"/>
    <w:rsid w:val="001B523C"/>
    <w:rsid w:val="001B683B"/>
    <w:rsid w:val="001B7F12"/>
    <w:rsid w:val="001C034F"/>
    <w:rsid w:val="001C1257"/>
    <w:rsid w:val="001C13B8"/>
    <w:rsid w:val="001C1F00"/>
    <w:rsid w:val="001C3EDA"/>
    <w:rsid w:val="001C4166"/>
    <w:rsid w:val="001C416E"/>
    <w:rsid w:val="001C4184"/>
    <w:rsid w:val="001C4573"/>
    <w:rsid w:val="001C4C15"/>
    <w:rsid w:val="001D0537"/>
    <w:rsid w:val="001D0B09"/>
    <w:rsid w:val="001D0E9C"/>
    <w:rsid w:val="001D1149"/>
    <w:rsid w:val="001D7D6F"/>
    <w:rsid w:val="001E0808"/>
    <w:rsid w:val="001E0868"/>
    <w:rsid w:val="001E2269"/>
    <w:rsid w:val="001E25CD"/>
    <w:rsid w:val="001E2DD8"/>
    <w:rsid w:val="001E67BC"/>
    <w:rsid w:val="001E718F"/>
    <w:rsid w:val="001F0386"/>
    <w:rsid w:val="001F11AD"/>
    <w:rsid w:val="001F170F"/>
    <w:rsid w:val="001F3036"/>
    <w:rsid w:val="001F3418"/>
    <w:rsid w:val="001F45E0"/>
    <w:rsid w:val="002004D4"/>
    <w:rsid w:val="0020178F"/>
    <w:rsid w:val="00202505"/>
    <w:rsid w:val="002039CC"/>
    <w:rsid w:val="0020620A"/>
    <w:rsid w:val="00207199"/>
    <w:rsid w:val="00207D6E"/>
    <w:rsid w:val="00207FC2"/>
    <w:rsid w:val="00210A85"/>
    <w:rsid w:val="00214BD4"/>
    <w:rsid w:val="00216E34"/>
    <w:rsid w:val="00216E66"/>
    <w:rsid w:val="00220630"/>
    <w:rsid w:val="00222220"/>
    <w:rsid w:val="00223D49"/>
    <w:rsid w:val="002245B5"/>
    <w:rsid w:val="00225103"/>
    <w:rsid w:val="002256F6"/>
    <w:rsid w:val="00231659"/>
    <w:rsid w:val="00232FBD"/>
    <w:rsid w:val="0023442D"/>
    <w:rsid w:val="00236EAC"/>
    <w:rsid w:val="00237043"/>
    <w:rsid w:val="002371A8"/>
    <w:rsid w:val="00241DCB"/>
    <w:rsid w:val="002421F8"/>
    <w:rsid w:val="00243B7B"/>
    <w:rsid w:val="0024644D"/>
    <w:rsid w:val="00251A80"/>
    <w:rsid w:val="00251D6D"/>
    <w:rsid w:val="002527DE"/>
    <w:rsid w:val="00253A26"/>
    <w:rsid w:val="0025440E"/>
    <w:rsid w:val="002565B6"/>
    <w:rsid w:val="00256E5C"/>
    <w:rsid w:val="00260BC0"/>
    <w:rsid w:val="002617FA"/>
    <w:rsid w:val="002644BD"/>
    <w:rsid w:val="002705C2"/>
    <w:rsid w:val="00272537"/>
    <w:rsid w:val="00272562"/>
    <w:rsid w:val="0027380A"/>
    <w:rsid w:val="0027491B"/>
    <w:rsid w:val="002749F8"/>
    <w:rsid w:val="00275B94"/>
    <w:rsid w:val="00275E19"/>
    <w:rsid w:val="00276F09"/>
    <w:rsid w:val="00277A9A"/>
    <w:rsid w:val="00277EB9"/>
    <w:rsid w:val="00282B9E"/>
    <w:rsid w:val="00283088"/>
    <w:rsid w:val="002844A8"/>
    <w:rsid w:val="002845F2"/>
    <w:rsid w:val="00285162"/>
    <w:rsid w:val="00285BA5"/>
    <w:rsid w:val="0029012A"/>
    <w:rsid w:val="00290670"/>
    <w:rsid w:val="002929AD"/>
    <w:rsid w:val="0029445A"/>
    <w:rsid w:val="00295712"/>
    <w:rsid w:val="002959F8"/>
    <w:rsid w:val="002964D6"/>
    <w:rsid w:val="00297E58"/>
    <w:rsid w:val="002A1993"/>
    <w:rsid w:val="002A743D"/>
    <w:rsid w:val="002B0123"/>
    <w:rsid w:val="002B0FD3"/>
    <w:rsid w:val="002B2DC9"/>
    <w:rsid w:val="002B3AA4"/>
    <w:rsid w:val="002B48F7"/>
    <w:rsid w:val="002B60C6"/>
    <w:rsid w:val="002B70D2"/>
    <w:rsid w:val="002B7841"/>
    <w:rsid w:val="002C1847"/>
    <w:rsid w:val="002C1C72"/>
    <w:rsid w:val="002C2FF9"/>
    <w:rsid w:val="002C4B27"/>
    <w:rsid w:val="002C4E18"/>
    <w:rsid w:val="002C587A"/>
    <w:rsid w:val="002C60C0"/>
    <w:rsid w:val="002D1E65"/>
    <w:rsid w:val="002D20BD"/>
    <w:rsid w:val="002D2BD1"/>
    <w:rsid w:val="002D31AE"/>
    <w:rsid w:val="002D34FA"/>
    <w:rsid w:val="002D509A"/>
    <w:rsid w:val="002D53E9"/>
    <w:rsid w:val="002D7624"/>
    <w:rsid w:val="002E07B9"/>
    <w:rsid w:val="002E396C"/>
    <w:rsid w:val="002E409E"/>
    <w:rsid w:val="002E7B53"/>
    <w:rsid w:val="002F0443"/>
    <w:rsid w:val="002F1C7B"/>
    <w:rsid w:val="002F31FD"/>
    <w:rsid w:val="002F4B6F"/>
    <w:rsid w:val="002F5B31"/>
    <w:rsid w:val="002F5FB1"/>
    <w:rsid w:val="002F6368"/>
    <w:rsid w:val="002F7117"/>
    <w:rsid w:val="00300689"/>
    <w:rsid w:val="003015EC"/>
    <w:rsid w:val="0030364C"/>
    <w:rsid w:val="003048CC"/>
    <w:rsid w:val="00305D1C"/>
    <w:rsid w:val="00305E1E"/>
    <w:rsid w:val="00307868"/>
    <w:rsid w:val="00310AD9"/>
    <w:rsid w:val="00310EDB"/>
    <w:rsid w:val="0031505B"/>
    <w:rsid w:val="00316319"/>
    <w:rsid w:val="00317027"/>
    <w:rsid w:val="0031764B"/>
    <w:rsid w:val="00317992"/>
    <w:rsid w:val="00324924"/>
    <w:rsid w:val="00324F2B"/>
    <w:rsid w:val="003254EA"/>
    <w:rsid w:val="00326E86"/>
    <w:rsid w:val="00327695"/>
    <w:rsid w:val="0033086B"/>
    <w:rsid w:val="00331942"/>
    <w:rsid w:val="00336761"/>
    <w:rsid w:val="00336E22"/>
    <w:rsid w:val="0034048B"/>
    <w:rsid w:val="00343A01"/>
    <w:rsid w:val="00343FFD"/>
    <w:rsid w:val="00344684"/>
    <w:rsid w:val="0034474B"/>
    <w:rsid w:val="00345A77"/>
    <w:rsid w:val="00347401"/>
    <w:rsid w:val="00351864"/>
    <w:rsid w:val="003551E2"/>
    <w:rsid w:val="0035651B"/>
    <w:rsid w:val="00356D81"/>
    <w:rsid w:val="003617F2"/>
    <w:rsid w:val="00362719"/>
    <w:rsid w:val="003629D3"/>
    <w:rsid w:val="003634A9"/>
    <w:rsid w:val="00363768"/>
    <w:rsid w:val="003643C9"/>
    <w:rsid w:val="00364481"/>
    <w:rsid w:val="00365528"/>
    <w:rsid w:val="003660F4"/>
    <w:rsid w:val="003666FC"/>
    <w:rsid w:val="0037133E"/>
    <w:rsid w:val="00371D46"/>
    <w:rsid w:val="00373DB3"/>
    <w:rsid w:val="00374F56"/>
    <w:rsid w:val="0037767E"/>
    <w:rsid w:val="00377A46"/>
    <w:rsid w:val="00380BE7"/>
    <w:rsid w:val="00380EDF"/>
    <w:rsid w:val="00381611"/>
    <w:rsid w:val="003848C2"/>
    <w:rsid w:val="00384B41"/>
    <w:rsid w:val="00385EE9"/>
    <w:rsid w:val="003862A8"/>
    <w:rsid w:val="003875C9"/>
    <w:rsid w:val="00387A10"/>
    <w:rsid w:val="00390086"/>
    <w:rsid w:val="00390D47"/>
    <w:rsid w:val="0039132D"/>
    <w:rsid w:val="0039306E"/>
    <w:rsid w:val="003937EE"/>
    <w:rsid w:val="00395420"/>
    <w:rsid w:val="00395D2A"/>
    <w:rsid w:val="00396598"/>
    <w:rsid w:val="00396CEF"/>
    <w:rsid w:val="00396E08"/>
    <w:rsid w:val="0039776E"/>
    <w:rsid w:val="003A1CFC"/>
    <w:rsid w:val="003A5B5C"/>
    <w:rsid w:val="003A7A4A"/>
    <w:rsid w:val="003B0ABE"/>
    <w:rsid w:val="003B0E8C"/>
    <w:rsid w:val="003B1CC3"/>
    <w:rsid w:val="003B26E1"/>
    <w:rsid w:val="003B2785"/>
    <w:rsid w:val="003B510A"/>
    <w:rsid w:val="003B5132"/>
    <w:rsid w:val="003B6AC7"/>
    <w:rsid w:val="003C0336"/>
    <w:rsid w:val="003C0390"/>
    <w:rsid w:val="003C1656"/>
    <w:rsid w:val="003C1E34"/>
    <w:rsid w:val="003C2084"/>
    <w:rsid w:val="003C2B95"/>
    <w:rsid w:val="003C2D61"/>
    <w:rsid w:val="003C4AA1"/>
    <w:rsid w:val="003C6975"/>
    <w:rsid w:val="003C6D22"/>
    <w:rsid w:val="003C72CB"/>
    <w:rsid w:val="003D03F3"/>
    <w:rsid w:val="003D0CFC"/>
    <w:rsid w:val="003D19FC"/>
    <w:rsid w:val="003D38AD"/>
    <w:rsid w:val="003D5838"/>
    <w:rsid w:val="003D5DD6"/>
    <w:rsid w:val="003D6834"/>
    <w:rsid w:val="003D72B1"/>
    <w:rsid w:val="003D7DEA"/>
    <w:rsid w:val="003D7E5E"/>
    <w:rsid w:val="003E054F"/>
    <w:rsid w:val="003E0BA5"/>
    <w:rsid w:val="003E2903"/>
    <w:rsid w:val="003E2ED0"/>
    <w:rsid w:val="003E309D"/>
    <w:rsid w:val="003E5E0F"/>
    <w:rsid w:val="003E65E8"/>
    <w:rsid w:val="003E6E04"/>
    <w:rsid w:val="003E7DC7"/>
    <w:rsid w:val="003F0E1B"/>
    <w:rsid w:val="003F3ED2"/>
    <w:rsid w:val="003F674C"/>
    <w:rsid w:val="003F72E6"/>
    <w:rsid w:val="00402FB8"/>
    <w:rsid w:val="00403A8F"/>
    <w:rsid w:val="00410B1A"/>
    <w:rsid w:val="004143B7"/>
    <w:rsid w:val="004146C9"/>
    <w:rsid w:val="00414DF4"/>
    <w:rsid w:val="004160DA"/>
    <w:rsid w:val="00422320"/>
    <w:rsid w:val="00424B0F"/>
    <w:rsid w:val="00424BC6"/>
    <w:rsid w:val="0042527C"/>
    <w:rsid w:val="0042572B"/>
    <w:rsid w:val="004258A5"/>
    <w:rsid w:val="00426298"/>
    <w:rsid w:val="004266C6"/>
    <w:rsid w:val="00426D4B"/>
    <w:rsid w:val="004319E0"/>
    <w:rsid w:val="00431B91"/>
    <w:rsid w:val="0043276E"/>
    <w:rsid w:val="00437580"/>
    <w:rsid w:val="0043796E"/>
    <w:rsid w:val="00443D98"/>
    <w:rsid w:val="00443E71"/>
    <w:rsid w:val="00446A8C"/>
    <w:rsid w:val="004526AD"/>
    <w:rsid w:val="00453E97"/>
    <w:rsid w:val="004541D2"/>
    <w:rsid w:val="00454F85"/>
    <w:rsid w:val="00460A37"/>
    <w:rsid w:val="0046194A"/>
    <w:rsid w:val="00461B1F"/>
    <w:rsid w:val="004621A3"/>
    <w:rsid w:val="004621F6"/>
    <w:rsid w:val="00463066"/>
    <w:rsid w:val="00463EAF"/>
    <w:rsid w:val="004676CE"/>
    <w:rsid w:val="0047013B"/>
    <w:rsid w:val="00470B78"/>
    <w:rsid w:val="0047242C"/>
    <w:rsid w:val="00472FAF"/>
    <w:rsid w:val="00473D70"/>
    <w:rsid w:val="00474C89"/>
    <w:rsid w:val="00475703"/>
    <w:rsid w:val="004759FD"/>
    <w:rsid w:val="00475ABF"/>
    <w:rsid w:val="004767BA"/>
    <w:rsid w:val="00477B7B"/>
    <w:rsid w:val="00484EEB"/>
    <w:rsid w:val="00487EC8"/>
    <w:rsid w:val="00492AF5"/>
    <w:rsid w:val="0049317E"/>
    <w:rsid w:val="00494C0F"/>
    <w:rsid w:val="0049709D"/>
    <w:rsid w:val="004A1B40"/>
    <w:rsid w:val="004A4F0B"/>
    <w:rsid w:val="004A586E"/>
    <w:rsid w:val="004A79D4"/>
    <w:rsid w:val="004B0460"/>
    <w:rsid w:val="004B6620"/>
    <w:rsid w:val="004B6B76"/>
    <w:rsid w:val="004B6C15"/>
    <w:rsid w:val="004B7738"/>
    <w:rsid w:val="004C037F"/>
    <w:rsid w:val="004C1279"/>
    <w:rsid w:val="004C2A97"/>
    <w:rsid w:val="004C302E"/>
    <w:rsid w:val="004C5AD1"/>
    <w:rsid w:val="004C5E59"/>
    <w:rsid w:val="004C762A"/>
    <w:rsid w:val="004D00A3"/>
    <w:rsid w:val="004D39AC"/>
    <w:rsid w:val="004D44DA"/>
    <w:rsid w:val="004E0C68"/>
    <w:rsid w:val="004E0D2B"/>
    <w:rsid w:val="004E31D5"/>
    <w:rsid w:val="004E4CB5"/>
    <w:rsid w:val="004E54E1"/>
    <w:rsid w:val="004E6270"/>
    <w:rsid w:val="004E6E92"/>
    <w:rsid w:val="004F1061"/>
    <w:rsid w:val="004F1498"/>
    <w:rsid w:val="004F238B"/>
    <w:rsid w:val="004F486D"/>
    <w:rsid w:val="004F606A"/>
    <w:rsid w:val="004F7103"/>
    <w:rsid w:val="005022A1"/>
    <w:rsid w:val="005024EF"/>
    <w:rsid w:val="005039EC"/>
    <w:rsid w:val="0050528F"/>
    <w:rsid w:val="00507F2C"/>
    <w:rsid w:val="00511B47"/>
    <w:rsid w:val="00517772"/>
    <w:rsid w:val="00524C00"/>
    <w:rsid w:val="0052669E"/>
    <w:rsid w:val="00526F9B"/>
    <w:rsid w:val="00527063"/>
    <w:rsid w:val="00527F60"/>
    <w:rsid w:val="0053051B"/>
    <w:rsid w:val="00533183"/>
    <w:rsid w:val="00535F49"/>
    <w:rsid w:val="00536C7D"/>
    <w:rsid w:val="00536CDF"/>
    <w:rsid w:val="00537293"/>
    <w:rsid w:val="005405D1"/>
    <w:rsid w:val="00542BF2"/>
    <w:rsid w:val="00542F3A"/>
    <w:rsid w:val="00543A7A"/>
    <w:rsid w:val="00544B57"/>
    <w:rsid w:val="00544FA7"/>
    <w:rsid w:val="00546D83"/>
    <w:rsid w:val="00547197"/>
    <w:rsid w:val="0055161E"/>
    <w:rsid w:val="00551818"/>
    <w:rsid w:val="00552FA6"/>
    <w:rsid w:val="00560EA6"/>
    <w:rsid w:val="00561905"/>
    <w:rsid w:val="00561D5A"/>
    <w:rsid w:val="00562601"/>
    <w:rsid w:val="005641C1"/>
    <w:rsid w:val="00565507"/>
    <w:rsid w:val="00566C81"/>
    <w:rsid w:val="0056748B"/>
    <w:rsid w:val="00567C0E"/>
    <w:rsid w:val="005702C2"/>
    <w:rsid w:val="00571618"/>
    <w:rsid w:val="005731ED"/>
    <w:rsid w:val="005735EF"/>
    <w:rsid w:val="005738D0"/>
    <w:rsid w:val="00575308"/>
    <w:rsid w:val="00575CEA"/>
    <w:rsid w:val="00577029"/>
    <w:rsid w:val="0057783B"/>
    <w:rsid w:val="00582345"/>
    <w:rsid w:val="00582F93"/>
    <w:rsid w:val="0058419A"/>
    <w:rsid w:val="0058724A"/>
    <w:rsid w:val="0058730B"/>
    <w:rsid w:val="00587ED8"/>
    <w:rsid w:val="00590B5E"/>
    <w:rsid w:val="0059219C"/>
    <w:rsid w:val="00597EFD"/>
    <w:rsid w:val="005A1534"/>
    <w:rsid w:val="005A3159"/>
    <w:rsid w:val="005A4AE1"/>
    <w:rsid w:val="005A6AA2"/>
    <w:rsid w:val="005A75EC"/>
    <w:rsid w:val="005A76AA"/>
    <w:rsid w:val="005B0564"/>
    <w:rsid w:val="005B1518"/>
    <w:rsid w:val="005B18E1"/>
    <w:rsid w:val="005B3BE3"/>
    <w:rsid w:val="005B4C28"/>
    <w:rsid w:val="005B5693"/>
    <w:rsid w:val="005B615E"/>
    <w:rsid w:val="005C1088"/>
    <w:rsid w:val="005C2054"/>
    <w:rsid w:val="005C2CCE"/>
    <w:rsid w:val="005C3910"/>
    <w:rsid w:val="005C543D"/>
    <w:rsid w:val="005C586C"/>
    <w:rsid w:val="005C5B50"/>
    <w:rsid w:val="005C5B68"/>
    <w:rsid w:val="005C77F7"/>
    <w:rsid w:val="005D02E8"/>
    <w:rsid w:val="005D1CCC"/>
    <w:rsid w:val="005D3897"/>
    <w:rsid w:val="005D3B08"/>
    <w:rsid w:val="005D5A87"/>
    <w:rsid w:val="005D666A"/>
    <w:rsid w:val="005D75CA"/>
    <w:rsid w:val="005D7877"/>
    <w:rsid w:val="005D7BD4"/>
    <w:rsid w:val="005E04D4"/>
    <w:rsid w:val="005E28BE"/>
    <w:rsid w:val="005E331C"/>
    <w:rsid w:val="005E35EA"/>
    <w:rsid w:val="005E3608"/>
    <w:rsid w:val="005F04C5"/>
    <w:rsid w:val="005F0D91"/>
    <w:rsid w:val="005F2ACE"/>
    <w:rsid w:val="005F3A67"/>
    <w:rsid w:val="005F63C2"/>
    <w:rsid w:val="005F6ABD"/>
    <w:rsid w:val="005F6FF6"/>
    <w:rsid w:val="00600093"/>
    <w:rsid w:val="00601777"/>
    <w:rsid w:val="006024B5"/>
    <w:rsid w:val="00602C0C"/>
    <w:rsid w:val="00604B4F"/>
    <w:rsid w:val="00606381"/>
    <w:rsid w:val="006066F3"/>
    <w:rsid w:val="0060773C"/>
    <w:rsid w:val="00610185"/>
    <w:rsid w:val="006120FE"/>
    <w:rsid w:val="00612CC7"/>
    <w:rsid w:val="00613F07"/>
    <w:rsid w:val="00614C70"/>
    <w:rsid w:val="00615545"/>
    <w:rsid w:val="0061560E"/>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687A"/>
    <w:rsid w:val="00656BED"/>
    <w:rsid w:val="00657CE2"/>
    <w:rsid w:val="00660D43"/>
    <w:rsid w:val="00662E40"/>
    <w:rsid w:val="00662FFF"/>
    <w:rsid w:val="00663091"/>
    <w:rsid w:val="00665579"/>
    <w:rsid w:val="006663F7"/>
    <w:rsid w:val="00670932"/>
    <w:rsid w:val="0067100B"/>
    <w:rsid w:val="00671182"/>
    <w:rsid w:val="00671EE7"/>
    <w:rsid w:val="006722A4"/>
    <w:rsid w:val="00672ABC"/>
    <w:rsid w:val="00675AFB"/>
    <w:rsid w:val="00675BAC"/>
    <w:rsid w:val="0067701B"/>
    <w:rsid w:val="0068111F"/>
    <w:rsid w:val="00682679"/>
    <w:rsid w:val="0068372C"/>
    <w:rsid w:val="00683B64"/>
    <w:rsid w:val="00686EE8"/>
    <w:rsid w:val="00693615"/>
    <w:rsid w:val="00694278"/>
    <w:rsid w:val="006947A2"/>
    <w:rsid w:val="006964F4"/>
    <w:rsid w:val="0069764A"/>
    <w:rsid w:val="0069771F"/>
    <w:rsid w:val="006A01A2"/>
    <w:rsid w:val="006A01B7"/>
    <w:rsid w:val="006A18D0"/>
    <w:rsid w:val="006A1E1B"/>
    <w:rsid w:val="006A6241"/>
    <w:rsid w:val="006A70BC"/>
    <w:rsid w:val="006A71C0"/>
    <w:rsid w:val="006B0CAB"/>
    <w:rsid w:val="006B0F11"/>
    <w:rsid w:val="006B1665"/>
    <w:rsid w:val="006B1DE2"/>
    <w:rsid w:val="006B2456"/>
    <w:rsid w:val="006B250E"/>
    <w:rsid w:val="006B5FF9"/>
    <w:rsid w:val="006C1555"/>
    <w:rsid w:val="006C2A23"/>
    <w:rsid w:val="006C3710"/>
    <w:rsid w:val="006C4299"/>
    <w:rsid w:val="006C43C2"/>
    <w:rsid w:val="006C525D"/>
    <w:rsid w:val="006C5957"/>
    <w:rsid w:val="006C7663"/>
    <w:rsid w:val="006C7DCD"/>
    <w:rsid w:val="006D0605"/>
    <w:rsid w:val="006D14F5"/>
    <w:rsid w:val="006D31F2"/>
    <w:rsid w:val="006D4688"/>
    <w:rsid w:val="006D6E15"/>
    <w:rsid w:val="006E0077"/>
    <w:rsid w:val="006E3282"/>
    <w:rsid w:val="006E34F8"/>
    <w:rsid w:val="006E5306"/>
    <w:rsid w:val="006E58FE"/>
    <w:rsid w:val="006E668B"/>
    <w:rsid w:val="006E6BD9"/>
    <w:rsid w:val="006F06B7"/>
    <w:rsid w:val="006F169C"/>
    <w:rsid w:val="006F1A89"/>
    <w:rsid w:val="006F31A9"/>
    <w:rsid w:val="006F325C"/>
    <w:rsid w:val="006F500E"/>
    <w:rsid w:val="006F55B1"/>
    <w:rsid w:val="006F5A99"/>
    <w:rsid w:val="006F75E2"/>
    <w:rsid w:val="007020E5"/>
    <w:rsid w:val="00702333"/>
    <w:rsid w:val="007031C0"/>
    <w:rsid w:val="0070558B"/>
    <w:rsid w:val="0070695A"/>
    <w:rsid w:val="00706BBD"/>
    <w:rsid w:val="00706DA2"/>
    <w:rsid w:val="007071C3"/>
    <w:rsid w:val="0070789D"/>
    <w:rsid w:val="00707DFB"/>
    <w:rsid w:val="00710E66"/>
    <w:rsid w:val="00710F8F"/>
    <w:rsid w:val="00711D3F"/>
    <w:rsid w:val="00712513"/>
    <w:rsid w:val="007127E2"/>
    <w:rsid w:val="00712CBB"/>
    <w:rsid w:val="00713604"/>
    <w:rsid w:val="007150AB"/>
    <w:rsid w:val="00716A00"/>
    <w:rsid w:val="0072118C"/>
    <w:rsid w:val="00724192"/>
    <w:rsid w:val="00724A36"/>
    <w:rsid w:val="0072558B"/>
    <w:rsid w:val="0072576F"/>
    <w:rsid w:val="0072593B"/>
    <w:rsid w:val="0072711C"/>
    <w:rsid w:val="00730E4C"/>
    <w:rsid w:val="00731BD5"/>
    <w:rsid w:val="0073208B"/>
    <w:rsid w:val="00732A69"/>
    <w:rsid w:val="00734046"/>
    <w:rsid w:val="007353E7"/>
    <w:rsid w:val="007357B3"/>
    <w:rsid w:val="0073606D"/>
    <w:rsid w:val="007374C2"/>
    <w:rsid w:val="0073785E"/>
    <w:rsid w:val="00743422"/>
    <w:rsid w:val="00743615"/>
    <w:rsid w:val="007444E8"/>
    <w:rsid w:val="00750C9C"/>
    <w:rsid w:val="00751A0A"/>
    <w:rsid w:val="00754CE0"/>
    <w:rsid w:val="00755976"/>
    <w:rsid w:val="00756747"/>
    <w:rsid w:val="007569C9"/>
    <w:rsid w:val="00762C27"/>
    <w:rsid w:val="00764310"/>
    <w:rsid w:val="00767AC5"/>
    <w:rsid w:val="00770086"/>
    <w:rsid w:val="007711AE"/>
    <w:rsid w:val="00771A72"/>
    <w:rsid w:val="00773833"/>
    <w:rsid w:val="0077388E"/>
    <w:rsid w:val="00773D63"/>
    <w:rsid w:val="00773E0C"/>
    <w:rsid w:val="00774B0B"/>
    <w:rsid w:val="00776B07"/>
    <w:rsid w:val="00777B03"/>
    <w:rsid w:val="0078243A"/>
    <w:rsid w:val="00782E78"/>
    <w:rsid w:val="0078563F"/>
    <w:rsid w:val="00786F11"/>
    <w:rsid w:val="007876D0"/>
    <w:rsid w:val="007907D8"/>
    <w:rsid w:val="0079165A"/>
    <w:rsid w:val="00791E30"/>
    <w:rsid w:val="0079218C"/>
    <w:rsid w:val="0079248C"/>
    <w:rsid w:val="0079260B"/>
    <w:rsid w:val="0079361A"/>
    <w:rsid w:val="00793F80"/>
    <w:rsid w:val="007950B5"/>
    <w:rsid w:val="00795D41"/>
    <w:rsid w:val="00797719"/>
    <w:rsid w:val="007A0022"/>
    <w:rsid w:val="007A0245"/>
    <w:rsid w:val="007A0558"/>
    <w:rsid w:val="007A23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0D8"/>
    <w:rsid w:val="007B65A2"/>
    <w:rsid w:val="007B7A54"/>
    <w:rsid w:val="007C0B75"/>
    <w:rsid w:val="007C25B6"/>
    <w:rsid w:val="007C3921"/>
    <w:rsid w:val="007C5185"/>
    <w:rsid w:val="007C5C85"/>
    <w:rsid w:val="007D010F"/>
    <w:rsid w:val="007D2A0C"/>
    <w:rsid w:val="007D2E85"/>
    <w:rsid w:val="007D4EE7"/>
    <w:rsid w:val="007D52CF"/>
    <w:rsid w:val="007D53C4"/>
    <w:rsid w:val="007E09D0"/>
    <w:rsid w:val="007E0C76"/>
    <w:rsid w:val="007E15F2"/>
    <w:rsid w:val="007E1A73"/>
    <w:rsid w:val="007E3FF7"/>
    <w:rsid w:val="007E69DF"/>
    <w:rsid w:val="007F19A8"/>
    <w:rsid w:val="007F2222"/>
    <w:rsid w:val="007F2EF2"/>
    <w:rsid w:val="007F5B3A"/>
    <w:rsid w:val="007F5C94"/>
    <w:rsid w:val="007F7124"/>
    <w:rsid w:val="008002BF"/>
    <w:rsid w:val="008020B0"/>
    <w:rsid w:val="00803197"/>
    <w:rsid w:val="008033F2"/>
    <w:rsid w:val="008066B1"/>
    <w:rsid w:val="00806989"/>
    <w:rsid w:val="00807C18"/>
    <w:rsid w:val="00810009"/>
    <w:rsid w:val="008113BF"/>
    <w:rsid w:val="00812436"/>
    <w:rsid w:val="00813028"/>
    <w:rsid w:val="0081323B"/>
    <w:rsid w:val="008133CE"/>
    <w:rsid w:val="008148A5"/>
    <w:rsid w:val="008153F7"/>
    <w:rsid w:val="00815E64"/>
    <w:rsid w:val="00817132"/>
    <w:rsid w:val="00817E13"/>
    <w:rsid w:val="00820207"/>
    <w:rsid w:val="00820577"/>
    <w:rsid w:val="008228FF"/>
    <w:rsid w:val="008239ED"/>
    <w:rsid w:val="0082516B"/>
    <w:rsid w:val="00825D62"/>
    <w:rsid w:val="00826A5B"/>
    <w:rsid w:val="00826C54"/>
    <w:rsid w:val="008275D6"/>
    <w:rsid w:val="0083054A"/>
    <w:rsid w:val="008317AD"/>
    <w:rsid w:val="00836575"/>
    <w:rsid w:val="00836CB0"/>
    <w:rsid w:val="00837A96"/>
    <w:rsid w:val="008452B7"/>
    <w:rsid w:val="008459E9"/>
    <w:rsid w:val="008461CC"/>
    <w:rsid w:val="00846BDE"/>
    <w:rsid w:val="00851112"/>
    <w:rsid w:val="00851148"/>
    <w:rsid w:val="00851581"/>
    <w:rsid w:val="00851C26"/>
    <w:rsid w:val="0085359F"/>
    <w:rsid w:val="00854DCC"/>
    <w:rsid w:val="008555D1"/>
    <w:rsid w:val="0086044A"/>
    <w:rsid w:val="00860557"/>
    <w:rsid w:val="00861A1D"/>
    <w:rsid w:val="00862FBD"/>
    <w:rsid w:val="0086753E"/>
    <w:rsid w:val="00870466"/>
    <w:rsid w:val="008715A7"/>
    <w:rsid w:val="00872150"/>
    <w:rsid w:val="00872AD9"/>
    <w:rsid w:val="00874114"/>
    <w:rsid w:val="00880218"/>
    <w:rsid w:val="008808A5"/>
    <w:rsid w:val="00881F6C"/>
    <w:rsid w:val="00883295"/>
    <w:rsid w:val="0088447A"/>
    <w:rsid w:val="00884E40"/>
    <w:rsid w:val="00885183"/>
    <w:rsid w:val="00891514"/>
    <w:rsid w:val="008932BC"/>
    <w:rsid w:val="00894E06"/>
    <w:rsid w:val="00895CBE"/>
    <w:rsid w:val="008A0C66"/>
    <w:rsid w:val="008A1427"/>
    <w:rsid w:val="008A2D5D"/>
    <w:rsid w:val="008A4630"/>
    <w:rsid w:val="008A72E8"/>
    <w:rsid w:val="008B164B"/>
    <w:rsid w:val="008B1841"/>
    <w:rsid w:val="008B3BC6"/>
    <w:rsid w:val="008B40D5"/>
    <w:rsid w:val="008B4266"/>
    <w:rsid w:val="008B51D8"/>
    <w:rsid w:val="008B753A"/>
    <w:rsid w:val="008C064D"/>
    <w:rsid w:val="008C193A"/>
    <w:rsid w:val="008C20E5"/>
    <w:rsid w:val="008C22C2"/>
    <w:rsid w:val="008C47AA"/>
    <w:rsid w:val="008C56DF"/>
    <w:rsid w:val="008C613D"/>
    <w:rsid w:val="008C7463"/>
    <w:rsid w:val="008C756B"/>
    <w:rsid w:val="008C7A72"/>
    <w:rsid w:val="008C7AEB"/>
    <w:rsid w:val="008C7BA0"/>
    <w:rsid w:val="008C7CAD"/>
    <w:rsid w:val="008D1E73"/>
    <w:rsid w:val="008D4596"/>
    <w:rsid w:val="008D45CC"/>
    <w:rsid w:val="008D4B49"/>
    <w:rsid w:val="008D50B7"/>
    <w:rsid w:val="008D6187"/>
    <w:rsid w:val="008D65C0"/>
    <w:rsid w:val="008D7336"/>
    <w:rsid w:val="008D78CE"/>
    <w:rsid w:val="008E00D1"/>
    <w:rsid w:val="008E133E"/>
    <w:rsid w:val="008E6905"/>
    <w:rsid w:val="008F01D2"/>
    <w:rsid w:val="008F18DB"/>
    <w:rsid w:val="008F1AA3"/>
    <w:rsid w:val="008F302A"/>
    <w:rsid w:val="008F3DA2"/>
    <w:rsid w:val="008F40D6"/>
    <w:rsid w:val="008F4B19"/>
    <w:rsid w:val="008F5302"/>
    <w:rsid w:val="008F6417"/>
    <w:rsid w:val="008F752F"/>
    <w:rsid w:val="009007A0"/>
    <w:rsid w:val="0090202F"/>
    <w:rsid w:val="00907D9D"/>
    <w:rsid w:val="00915BC0"/>
    <w:rsid w:val="009168B6"/>
    <w:rsid w:val="00917772"/>
    <w:rsid w:val="00920A86"/>
    <w:rsid w:val="009248D5"/>
    <w:rsid w:val="0092498C"/>
    <w:rsid w:val="009251E4"/>
    <w:rsid w:val="009314B7"/>
    <w:rsid w:val="00931B64"/>
    <w:rsid w:val="009344C0"/>
    <w:rsid w:val="0093459B"/>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5FC2"/>
    <w:rsid w:val="00957626"/>
    <w:rsid w:val="009605EE"/>
    <w:rsid w:val="00962492"/>
    <w:rsid w:val="00963226"/>
    <w:rsid w:val="009633C0"/>
    <w:rsid w:val="009638ED"/>
    <w:rsid w:val="00963B38"/>
    <w:rsid w:val="00963ED4"/>
    <w:rsid w:val="00964ED7"/>
    <w:rsid w:val="00966F76"/>
    <w:rsid w:val="009707E1"/>
    <w:rsid w:val="00970C92"/>
    <w:rsid w:val="00973BF5"/>
    <w:rsid w:val="009742DA"/>
    <w:rsid w:val="00974378"/>
    <w:rsid w:val="00974B9B"/>
    <w:rsid w:val="00974F54"/>
    <w:rsid w:val="00975C3B"/>
    <w:rsid w:val="0097682C"/>
    <w:rsid w:val="0097737A"/>
    <w:rsid w:val="00982D29"/>
    <w:rsid w:val="0098444C"/>
    <w:rsid w:val="0098510C"/>
    <w:rsid w:val="009854E1"/>
    <w:rsid w:val="00991377"/>
    <w:rsid w:val="00991C73"/>
    <w:rsid w:val="00992EB1"/>
    <w:rsid w:val="0099322F"/>
    <w:rsid w:val="00995651"/>
    <w:rsid w:val="009969BF"/>
    <w:rsid w:val="0099706E"/>
    <w:rsid w:val="009A0280"/>
    <w:rsid w:val="009A2C29"/>
    <w:rsid w:val="009A50A2"/>
    <w:rsid w:val="009A51FA"/>
    <w:rsid w:val="009A52C2"/>
    <w:rsid w:val="009A5782"/>
    <w:rsid w:val="009A5D08"/>
    <w:rsid w:val="009A647C"/>
    <w:rsid w:val="009A667F"/>
    <w:rsid w:val="009A6807"/>
    <w:rsid w:val="009A6A66"/>
    <w:rsid w:val="009A751D"/>
    <w:rsid w:val="009B23BC"/>
    <w:rsid w:val="009B2D98"/>
    <w:rsid w:val="009B2DA3"/>
    <w:rsid w:val="009B370B"/>
    <w:rsid w:val="009B45BF"/>
    <w:rsid w:val="009B49F2"/>
    <w:rsid w:val="009C35C7"/>
    <w:rsid w:val="009C3E60"/>
    <w:rsid w:val="009C3F2A"/>
    <w:rsid w:val="009C447C"/>
    <w:rsid w:val="009C725A"/>
    <w:rsid w:val="009D054E"/>
    <w:rsid w:val="009D39C2"/>
    <w:rsid w:val="009D5FB2"/>
    <w:rsid w:val="009D699E"/>
    <w:rsid w:val="009E0280"/>
    <w:rsid w:val="009E131A"/>
    <w:rsid w:val="009E2F3E"/>
    <w:rsid w:val="009E5A35"/>
    <w:rsid w:val="009E5A36"/>
    <w:rsid w:val="009E621A"/>
    <w:rsid w:val="009F093A"/>
    <w:rsid w:val="009F70B4"/>
    <w:rsid w:val="00A01793"/>
    <w:rsid w:val="00A0204F"/>
    <w:rsid w:val="00A04723"/>
    <w:rsid w:val="00A05907"/>
    <w:rsid w:val="00A0643A"/>
    <w:rsid w:val="00A068B5"/>
    <w:rsid w:val="00A068FB"/>
    <w:rsid w:val="00A07000"/>
    <w:rsid w:val="00A07745"/>
    <w:rsid w:val="00A0797E"/>
    <w:rsid w:val="00A11517"/>
    <w:rsid w:val="00A11842"/>
    <w:rsid w:val="00A1273D"/>
    <w:rsid w:val="00A13239"/>
    <w:rsid w:val="00A14309"/>
    <w:rsid w:val="00A1679B"/>
    <w:rsid w:val="00A179DA"/>
    <w:rsid w:val="00A20811"/>
    <w:rsid w:val="00A20B25"/>
    <w:rsid w:val="00A22369"/>
    <w:rsid w:val="00A22F42"/>
    <w:rsid w:val="00A2382B"/>
    <w:rsid w:val="00A24F0A"/>
    <w:rsid w:val="00A2569C"/>
    <w:rsid w:val="00A27A13"/>
    <w:rsid w:val="00A3033D"/>
    <w:rsid w:val="00A3172F"/>
    <w:rsid w:val="00A31D64"/>
    <w:rsid w:val="00A31EBC"/>
    <w:rsid w:val="00A34EB8"/>
    <w:rsid w:val="00A3578F"/>
    <w:rsid w:val="00A35C28"/>
    <w:rsid w:val="00A35F9C"/>
    <w:rsid w:val="00A3769F"/>
    <w:rsid w:val="00A40925"/>
    <w:rsid w:val="00A438DA"/>
    <w:rsid w:val="00A43B07"/>
    <w:rsid w:val="00A51215"/>
    <w:rsid w:val="00A5171B"/>
    <w:rsid w:val="00A51DBE"/>
    <w:rsid w:val="00A52EFA"/>
    <w:rsid w:val="00A5380C"/>
    <w:rsid w:val="00A55E90"/>
    <w:rsid w:val="00A5779D"/>
    <w:rsid w:val="00A60803"/>
    <w:rsid w:val="00A62B09"/>
    <w:rsid w:val="00A6328F"/>
    <w:rsid w:val="00A647FC"/>
    <w:rsid w:val="00A65044"/>
    <w:rsid w:val="00A659BE"/>
    <w:rsid w:val="00A66317"/>
    <w:rsid w:val="00A67DDA"/>
    <w:rsid w:val="00A67E02"/>
    <w:rsid w:val="00A71101"/>
    <w:rsid w:val="00A72DB7"/>
    <w:rsid w:val="00A73502"/>
    <w:rsid w:val="00A74D25"/>
    <w:rsid w:val="00A77328"/>
    <w:rsid w:val="00A77E08"/>
    <w:rsid w:val="00A80213"/>
    <w:rsid w:val="00A82BFB"/>
    <w:rsid w:val="00A82C29"/>
    <w:rsid w:val="00A873FD"/>
    <w:rsid w:val="00A912F9"/>
    <w:rsid w:val="00A9165D"/>
    <w:rsid w:val="00A923A8"/>
    <w:rsid w:val="00A92ACE"/>
    <w:rsid w:val="00A94A29"/>
    <w:rsid w:val="00A957CC"/>
    <w:rsid w:val="00A96C14"/>
    <w:rsid w:val="00A970E9"/>
    <w:rsid w:val="00A97A76"/>
    <w:rsid w:val="00AA0516"/>
    <w:rsid w:val="00AA4B28"/>
    <w:rsid w:val="00AA4B61"/>
    <w:rsid w:val="00AA4C98"/>
    <w:rsid w:val="00AA5819"/>
    <w:rsid w:val="00AA633B"/>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ED5"/>
    <w:rsid w:val="00AC2F8D"/>
    <w:rsid w:val="00AC471F"/>
    <w:rsid w:val="00AC4EF5"/>
    <w:rsid w:val="00AC53E1"/>
    <w:rsid w:val="00AC6323"/>
    <w:rsid w:val="00AC6A88"/>
    <w:rsid w:val="00AC7D08"/>
    <w:rsid w:val="00AC7EB4"/>
    <w:rsid w:val="00AD01AD"/>
    <w:rsid w:val="00AD0794"/>
    <w:rsid w:val="00AD1F7E"/>
    <w:rsid w:val="00AD23B6"/>
    <w:rsid w:val="00AD23E7"/>
    <w:rsid w:val="00AD43D4"/>
    <w:rsid w:val="00AD6F16"/>
    <w:rsid w:val="00AD705B"/>
    <w:rsid w:val="00AD7356"/>
    <w:rsid w:val="00AE0869"/>
    <w:rsid w:val="00AE2BF4"/>
    <w:rsid w:val="00AE3076"/>
    <w:rsid w:val="00AE5548"/>
    <w:rsid w:val="00AE555D"/>
    <w:rsid w:val="00AE58CF"/>
    <w:rsid w:val="00AE616F"/>
    <w:rsid w:val="00AE628E"/>
    <w:rsid w:val="00AE757A"/>
    <w:rsid w:val="00AE7B1A"/>
    <w:rsid w:val="00AF0BAF"/>
    <w:rsid w:val="00AF12C3"/>
    <w:rsid w:val="00AF43D0"/>
    <w:rsid w:val="00AF4D72"/>
    <w:rsid w:val="00AF5A23"/>
    <w:rsid w:val="00AF5C24"/>
    <w:rsid w:val="00AF79D3"/>
    <w:rsid w:val="00B00625"/>
    <w:rsid w:val="00B01F56"/>
    <w:rsid w:val="00B02A4D"/>
    <w:rsid w:val="00B038C3"/>
    <w:rsid w:val="00B05D93"/>
    <w:rsid w:val="00B0617A"/>
    <w:rsid w:val="00B06772"/>
    <w:rsid w:val="00B06FBE"/>
    <w:rsid w:val="00B11645"/>
    <w:rsid w:val="00B1339C"/>
    <w:rsid w:val="00B14C38"/>
    <w:rsid w:val="00B15465"/>
    <w:rsid w:val="00B15A2C"/>
    <w:rsid w:val="00B17CDC"/>
    <w:rsid w:val="00B20952"/>
    <w:rsid w:val="00B213DF"/>
    <w:rsid w:val="00B23937"/>
    <w:rsid w:val="00B23B35"/>
    <w:rsid w:val="00B26BDB"/>
    <w:rsid w:val="00B32E76"/>
    <w:rsid w:val="00B348EB"/>
    <w:rsid w:val="00B357EB"/>
    <w:rsid w:val="00B371C8"/>
    <w:rsid w:val="00B40A2C"/>
    <w:rsid w:val="00B43893"/>
    <w:rsid w:val="00B45226"/>
    <w:rsid w:val="00B4720B"/>
    <w:rsid w:val="00B47933"/>
    <w:rsid w:val="00B506F9"/>
    <w:rsid w:val="00B51E49"/>
    <w:rsid w:val="00B51F27"/>
    <w:rsid w:val="00B521AB"/>
    <w:rsid w:val="00B5246E"/>
    <w:rsid w:val="00B5259E"/>
    <w:rsid w:val="00B53DB9"/>
    <w:rsid w:val="00B54677"/>
    <w:rsid w:val="00B56E73"/>
    <w:rsid w:val="00B57A95"/>
    <w:rsid w:val="00B620CD"/>
    <w:rsid w:val="00B65A8B"/>
    <w:rsid w:val="00B66203"/>
    <w:rsid w:val="00B66FE6"/>
    <w:rsid w:val="00B72F4E"/>
    <w:rsid w:val="00B72FDE"/>
    <w:rsid w:val="00B73471"/>
    <w:rsid w:val="00B74BB1"/>
    <w:rsid w:val="00B75137"/>
    <w:rsid w:val="00B76072"/>
    <w:rsid w:val="00B7775A"/>
    <w:rsid w:val="00B803AA"/>
    <w:rsid w:val="00B82008"/>
    <w:rsid w:val="00B83BA2"/>
    <w:rsid w:val="00B84222"/>
    <w:rsid w:val="00B86501"/>
    <w:rsid w:val="00B871FC"/>
    <w:rsid w:val="00B87678"/>
    <w:rsid w:val="00B909D9"/>
    <w:rsid w:val="00B925C0"/>
    <w:rsid w:val="00B92B9A"/>
    <w:rsid w:val="00B94572"/>
    <w:rsid w:val="00B96F93"/>
    <w:rsid w:val="00BA160F"/>
    <w:rsid w:val="00BA162C"/>
    <w:rsid w:val="00BA495A"/>
    <w:rsid w:val="00BA49D8"/>
    <w:rsid w:val="00BA4A87"/>
    <w:rsid w:val="00BA673C"/>
    <w:rsid w:val="00BA6E3A"/>
    <w:rsid w:val="00BA7FC4"/>
    <w:rsid w:val="00BB0DFD"/>
    <w:rsid w:val="00BB122B"/>
    <w:rsid w:val="00BB34BD"/>
    <w:rsid w:val="00BB5C1B"/>
    <w:rsid w:val="00BB62F9"/>
    <w:rsid w:val="00BB7C57"/>
    <w:rsid w:val="00BC0E71"/>
    <w:rsid w:val="00BC5299"/>
    <w:rsid w:val="00BC542D"/>
    <w:rsid w:val="00BC55D0"/>
    <w:rsid w:val="00BC5705"/>
    <w:rsid w:val="00BC590F"/>
    <w:rsid w:val="00BC6F6B"/>
    <w:rsid w:val="00BC73A3"/>
    <w:rsid w:val="00BD1AFF"/>
    <w:rsid w:val="00BD38D1"/>
    <w:rsid w:val="00BD4322"/>
    <w:rsid w:val="00BD48E1"/>
    <w:rsid w:val="00BD4BC8"/>
    <w:rsid w:val="00BD685E"/>
    <w:rsid w:val="00BD75A0"/>
    <w:rsid w:val="00BE0153"/>
    <w:rsid w:val="00BE101A"/>
    <w:rsid w:val="00BE2251"/>
    <w:rsid w:val="00BE2367"/>
    <w:rsid w:val="00BF003D"/>
    <w:rsid w:val="00BF0752"/>
    <w:rsid w:val="00BF1261"/>
    <w:rsid w:val="00BF138B"/>
    <w:rsid w:val="00BF334C"/>
    <w:rsid w:val="00BF67E2"/>
    <w:rsid w:val="00C02EC3"/>
    <w:rsid w:val="00C038AE"/>
    <w:rsid w:val="00C04057"/>
    <w:rsid w:val="00C06420"/>
    <w:rsid w:val="00C10B34"/>
    <w:rsid w:val="00C1178B"/>
    <w:rsid w:val="00C11A8A"/>
    <w:rsid w:val="00C12087"/>
    <w:rsid w:val="00C12681"/>
    <w:rsid w:val="00C14399"/>
    <w:rsid w:val="00C1484C"/>
    <w:rsid w:val="00C15385"/>
    <w:rsid w:val="00C2068E"/>
    <w:rsid w:val="00C21DF7"/>
    <w:rsid w:val="00C2245F"/>
    <w:rsid w:val="00C23220"/>
    <w:rsid w:val="00C23B05"/>
    <w:rsid w:val="00C26DC9"/>
    <w:rsid w:val="00C2753A"/>
    <w:rsid w:val="00C303AD"/>
    <w:rsid w:val="00C3067E"/>
    <w:rsid w:val="00C31DBB"/>
    <w:rsid w:val="00C32E76"/>
    <w:rsid w:val="00C34F98"/>
    <w:rsid w:val="00C360AB"/>
    <w:rsid w:val="00C36986"/>
    <w:rsid w:val="00C37E41"/>
    <w:rsid w:val="00C405CE"/>
    <w:rsid w:val="00C415FD"/>
    <w:rsid w:val="00C43756"/>
    <w:rsid w:val="00C449BE"/>
    <w:rsid w:val="00C45146"/>
    <w:rsid w:val="00C45812"/>
    <w:rsid w:val="00C45983"/>
    <w:rsid w:val="00C45AA9"/>
    <w:rsid w:val="00C477BD"/>
    <w:rsid w:val="00C51EC1"/>
    <w:rsid w:val="00C53CC0"/>
    <w:rsid w:val="00C54595"/>
    <w:rsid w:val="00C558D0"/>
    <w:rsid w:val="00C564AD"/>
    <w:rsid w:val="00C57C6F"/>
    <w:rsid w:val="00C60EB3"/>
    <w:rsid w:val="00C61C3F"/>
    <w:rsid w:val="00C64569"/>
    <w:rsid w:val="00C66353"/>
    <w:rsid w:val="00C66827"/>
    <w:rsid w:val="00C70103"/>
    <w:rsid w:val="00C713C7"/>
    <w:rsid w:val="00C72E60"/>
    <w:rsid w:val="00C748E4"/>
    <w:rsid w:val="00C7546A"/>
    <w:rsid w:val="00C755DA"/>
    <w:rsid w:val="00C770B8"/>
    <w:rsid w:val="00C805CF"/>
    <w:rsid w:val="00C840AF"/>
    <w:rsid w:val="00C87A5C"/>
    <w:rsid w:val="00C904B1"/>
    <w:rsid w:val="00C91ADC"/>
    <w:rsid w:val="00C940BC"/>
    <w:rsid w:val="00C950BE"/>
    <w:rsid w:val="00C951A1"/>
    <w:rsid w:val="00C9582B"/>
    <w:rsid w:val="00C959D3"/>
    <w:rsid w:val="00C96322"/>
    <w:rsid w:val="00CA0338"/>
    <w:rsid w:val="00CA782E"/>
    <w:rsid w:val="00CA7DE6"/>
    <w:rsid w:val="00CB011F"/>
    <w:rsid w:val="00CB19F9"/>
    <w:rsid w:val="00CB31A5"/>
    <w:rsid w:val="00CB369A"/>
    <w:rsid w:val="00CB4B01"/>
    <w:rsid w:val="00CB4BEC"/>
    <w:rsid w:val="00CB58B0"/>
    <w:rsid w:val="00CB59F6"/>
    <w:rsid w:val="00CB65E7"/>
    <w:rsid w:val="00CB7280"/>
    <w:rsid w:val="00CB76D8"/>
    <w:rsid w:val="00CB794C"/>
    <w:rsid w:val="00CB7EBB"/>
    <w:rsid w:val="00CB7FC4"/>
    <w:rsid w:val="00CC17A7"/>
    <w:rsid w:val="00CC396A"/>
    <w:rsid w:val="00CC4BD0"/>
    <w:rsid w:val="00CC54AF"/>
    <w:rsid w:val="00CC6036"/>
    <w:rsid w:val="00CC7713"/>
    <w:rsid w:val="00CC7AAA"/>
    <w:rsid w:val="00CD0BC0"/>
    <w:rsid w:val="00CD2E5F"/>
    <w:rsid w:val="00CD64D8"/>
    <w:rsid w:val="00CE0AF2"/>
    <w:rsid w:val="00CE1597"/>
    <w:rsid w:val="00CE1AF2"/>
    <w:rsid w:val="00CE1D11"/>
    <w:rsid w:val="00CE2F96"/>
    <w:rsid w:val="00CE31E8"/>
    <w:rsid w:val="00CE3690"/>
    <w:rsid w:val="00CE3E27"/>
    <w:rsid w:val="00CE4CEF"/>
    <w:rsid w:val="00CE70DF"/>
    <w:rsid w:val="00CF00CE"/>
    <w:rsid w:val="00CF5134"/>
    <w:rsid w:val="00CF6873"/>
    <w:rsid w:val="00D008AE"/>
    <w:rsid w:val="00D0226E"/>
    <w:rsid w:val="00D03A21"/>
    <w:rsid w:val="00D03D65"/>
    <w:rsid w:val="00D04708"/>
    <w:rsid w:val="00D06AB9"/>
    <w:rsid w:val="00D104B4"/>
    <w:rsid w:val="00D11244"/>
    <w:rsid w:val="00D146BB"/>
    <w:rsid w:val="00D148AA"/>
    <w:rsid w:val="00D17F69"/>
    <w:rsid w:val="00D20A19"/>
    <w:rsid w:val="00D21C6B"/>
    <w:rsid w:val="00D2209C"/>
    <w:rsid w:val="00D22C0C"/>
    <w:rsid w:val="00D23EF8"/>
    <w:rsid w:val="00D30EB7"/>
    <w:rsid w:val="00D30EC7"/>
    <w:rsid w:val="00D31247"/>
    <w:rsid w:val="00D32E50"/>
    <w:rsid w:val="00D358FF"/>
    <w:rsid w:val="00D35986"/>
    <w:rsid w:val="00D374CD"/>
    <w:rsid w:val="00D40BF9"/>
    <w:rsid w:val="00D40DCB"/>
    <w:rsid w:val="00D42A0A"/>
    <w:rsid w:val="00D4333D"/>
    <w:rsid w:val="00D4387A"/>
    <w:rsid w:val="00D46586"/>
    <w:rsid w:val="00D5211D"/>
    <w:rsid w:val="00D52E52"/>
    <w:rsid w:val="00D53106"/>
    <w:rsid w:val="00D53212"/>
    <w:rsid w:val="00D53B8E"/>
    <w:rsid w:val="00D545FB"/>
    <w:rsid w:val="00D55E2B"/>
    <w:rsid w:val="00D56388"/>
    <w:rsid w:val="00D56D31"/>
    <w:rsid w:val="00D610E6"/>
    <w:rsid w:val="00D6133E"/>
    <w:rsid w:val="00D614D7"/>
    <w:rsid w:val="00D63354"/>
    <w:rsid w:val="00D63976"/>
    <w:rsid w:val="00D63A2B"/>
    <w:rsid w:val="00D65871"/>
    <w:rsid w:val="00D670A3"/>
    <w:rsid w:val="00D708ED"/>
    <w:rsid w:val="00D721EA"/>
    <w:rsid w:val="00D74F07"/>
    <w:rsid w:val="00D77B0B"/>
    <w:rsid w:val="00D81509"/>
    <w:rsid w:val="00D83455"/>
    <w:rsid w:val="00D8625D"/>
    <w:rsid w:val="00D8724F"/>
    <w:rsid w:val="00D955FD"/>
    <w:rsid w:val="00D973BC"/>
    <w:rsid w:val="00DA2A40"/>
    <w:rsid w:val="00DA32AC"/>
    <w:rsid w:val="00DA4ED4"/>
    <w:rsid w:val="00DA58F8"/>
    <w:rsid w:val="00DA7807"/>
    <w:rsid w:val="00DB0820"/>
    <w:rsid w:val="00DB2F72"/>
    <w:rsid w:val="00DB4B2F"/>
    <w:rsid w:val="00DB6D2E"/>
    <w:rsid w:val="00DB719D"/>
    <w:rsid w:val="00DB7613"/>
    <w:rsid w:val="00DC26B0"/>
    <w:rsid w:val="00DC33B9"/>
    <w:rsid w:val="00DC5F37"/>
    <w:rsid w:val="00DC6C82"/>
    <w:rsid w:val="00DD00DC"/>
    <w:rsid w:val="00DD10A1"/>
    <w:rsid w:val="00DD3FA9"/>
    <w:rsid w:val="00DD604A"/>
    <w:rsid w:val="00DD617E"/>
    <w:rsid w:val="00DE02D2"/>
    <w:rsid w:val="00DE2BE1"/>
    <w:rsid w:val="00DE3412"/>
    <w:rsid w:val="00DE40E0"/>
    <w:rsid w:val="00DE41C6"/>
    <w:rsid w:val="00DE49A7"/>
    <w:rsid w:val="00DE4D69"/>
    <w:rsid w:val="00DE6094"/>
    <w:rsid w:val="00DE7EAC"/>
    <w:rsid w:val="00DF061E"/>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863"/>
    <w:rsid w:val="00E33CBD"/>
    <w:rsid w:val="00E33CC6"/>
    <w:rsid w:val="00E340EB"/>
    <w:rsid w:val="00E34FAC"/>
    <w:rsid w:val="00E361EE"/>
    <w:rsid w:val="00E36B7C"/>
    <w:rsid w:val="00E402B5"/>
    <w:rsid w:val="00E40368"/>
    <w:rsid w:val="00E404D4"/>
    <w:rsid w:val="00E40581"/>
    <w:rsid w:val="00E4202A"/>
    <w:rsid w:val="00E42654"/>
    <w:rsid w:val="00E463C8"/>
    <w:rsid w:val="00E47787"/>
    <w:rsid w:val="00E47F9B"/>
    <w:rsid w:val="00E51157"/>
    <w:rsid w:val="00E535EB"/>
    <w:rsid w:val="00E55C85"/>
    <w:rsid w:val="00E55F22"/>
    <w:rsid w:val="00E56A2B"/>
    <w:rsid w:val="00E56E19"/>
    <w:rsid w:val="00E5710E"/>
    <w:rsid w:val="00E57B75"/>
    <w:rsid w:val="00E602E1"/>
    <w:rsid w:val="00E61062"/>
    <w:rsid w:val="00E620EC"/>
    <w:rsid w:val="00E65508"/>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114"/>
    <w:rsid w:val="00E85260"/>
    <w:rsid w:val="00E854E0"/>
    <w:rsid w:val="00E866D0"/>
    <w:rsid w:val="00E87D8F"/>
    <w:rsid w:val="00E87E25"/>
    <w:rsid w:val="00E9122E"/>
    <w:rsid w:val="00E93A24"/>
    <w:rsid w:val="00E940A7"/>
    <w:rsid w:val="00E955E4"/>
    <w:rsid w:val="00E958CC"/>
    <w:rsid w:val="00E96B75"/>
    <w:rsid w:val="00E976A6"/>
    <w:rsid w:val="00EA002D"/>
    <w:rsid w:val="00EA0149"/>
    <w:rsid w:val="00EA0ADE"/>
    <w:rsid w:val="00EA1DBA"/>
    <w:rsid w:val="00EA2AC2"/>
    <w:rsid w:val="00EA30F1"/>
    <w:rsid w:val="00EA35A2"/>
    <w:rsid w:val="00EA5D72"/>
    <w:rsid w:val="00EA6D39"/>
    <w:rsid w:val="00EB47C6"/>
    <w:rsid w:val="00EB570A"/>
    <w:rsid w:val="00EB6407"/>
    <w:rsid w:val="00EB6D3C"/>
    <w:rsid w:val="00EB7236"/>
    <w:rsid w:val="00EC0787"/>
    <w:rsid w:val="00EC1ABF"/>
    <w:rsid w:val="00EC23AB"/>
    <w:rsid w:val="00EC2900"/>
    <w:rsid w:val="00EC3E91"/>
    <w:rsid w:val="00EC63C0"/>
    <w:rsid w:val="00ED1130"/>
    <w:rsid w:val="00ED1E32"/>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5F1A"/>
    <w:rsid w:val="00F20A65"/>
    <w:rsid w:val="00F21986"/>
    <w:rsid w:val="00F222A4"/>
    <w:rsid w:val="00F23E2C"/>
    <w:rsid w:val="00F2438B"/>
    <w:rsid w:val="00F2449A"/>
    <w:rsid w:val="00F2742E"/>
    <w:rsid w:val="00F30953"/>
    <w:rsid w:val="00F32ED9"/>
    <w:rsid w:val="00F33CE3"/>
    <w:rsid w:val="00F34617"/>
    <w:rsid w:val="00F34F1E"/>
    <w:rsid w:val="00F35177"/>
    <w:rsid w:val="00F36177"/>
    <w:rsid w:val="00F36A36"/>
    <w:rsid w:val="00F3777D"/>
    <w:rsid w:val="00F404F0"/>
    <w:rsid w:val="00F40A28"/>
    <w:rsid w:val="00F41381"/>
    <w:rsid w:val="00F4183F"/>
    <w:rsid w:val="00F436A5"/>
    <w:rsid w:val="00F44B94"/>
    <w:rsid w:val="00F44EFC"/>
    <w:rsid w:val="00F4549B"/>
    <w:rsid w:val="00F506EA"/>
    <w:rsid w:val="00F5136D"/>
    <w:rsid w:val="00F52B50"/>
    <w:rsid w:val="00F536A0"/>
    <w:rsid w:val="00F53E67"/>
    <w:rsid w:val="00F551CB"/>
    <w:rsid w:val="00F553CE"/>
    <w:rsid w:val="00F55B15"/>
    <w:rsid w:val="00F56B5A"/>
    <w:rsid w:val="00F57181"/>
    <w:rsid w:val="00F615F9"/>
    <w:rsid w:val="00F62CF8"/>
    <w:rsid w:val="00F641DF"/>
    <w:rsid w:val="00F67F91"/>
    <w:rsid w:val="00F71E19"/>
    <w:rsid w:val="00F72931"/>
    <w:rsid w:val="00F74D69"/>
    <w:rsid w:val="00F757CC"/>
    <w:rsid w:val="00F76E9C"/>
    <w:rsid w:val="00F77DC4"/>
    <w:rsid w:val="00F81A17"/>
    <w:rsid w:val="00F82C37"/>
    <w:rsid w:val="00F830B6"/>
    <w:rsid w:val="00F83E0F"/>
    <w:rsid w:val="00F85FE1"/>
    <w:rsid w:val="00F86EEF"/>
    <w:rsid w:val="00F92A4E"/>
    <w:rsid w:val="00F93917"/>
    <w:rsid w:val="00F9549D"/>
    <w:rsid w:val="00F961F8"/>
    <w:rsid w:val="00F96B22"/>
    <w:rsid w:val="00FA02F2"/>
    <w:rsid w:val="00FA3F1A"/>
    <w:rsid w:val="00FA4422"/>
    <w:rsid w:val="00FA53A4"/>
    <w:rsid w:val="00FA6628"/>
    <w:rsid w:val="00FA7E75"/>
    <w:rsid w:val="00FA7F87"/>
    <w:rsid w:val="00FB1146"/>
    <w:rsid w:val="00FB148B"/>
    <w:rsid w:val="00FB26F8"/>
    <w:rsid w:val="00FB3D1F"/>
    <w:rsid w:val="00FB4B74"/>
    <w:rsid w:val="00FB5170"/>
    <w:rsid w:val="00FB6866"/>
    <w:rsid w:val="00FC07C0"/>
    <w:rsid w:val="00FC0DE3"/>
    <w:rsid w:val="00FC1F2E"/>
    <w:rsid w:val="00FC25D7"/>
    <w:rsid w:val="00FC3125"/>
    <w:rsid w:val="00FC3D56"/>
    <w:rsid w:val="00FC42D5"/>
    <w:rsid w:val="00FC49EB"/>
    <w:rsid w:val="00FC4F24"/>
    <w:rsid w:val="00FC61FF"/>
    <w:rsid w:val="00FC66EB"/>
    <w:rsid w:val="00FC7A40"/>
    <w:rsid w:val="00FD0F58"/>
    <w:rsid w:val="00FD2332"/>
    <w:rsid w:val="00FD3DEE"/>
    <w:rsid w:val="00FD54EE"/>
    <w:rsid w:val="00FD5D30"/>
    <w:rsid w:val="00FD6320"/>
    <w:rsid w:val="00FE233A"/>
    <w:rsid w:val="00FE261D"/>
    <w:rsid w:val="00FE2F4E"/>
    <w:rsid w:val="00FE3186"/>
    <w:rsid w:val="00FE407D"/>
    <w:rsid w:val="00FE4D4C"/>
    <w:rsid w:val="00FE4FDD"/>
    <w:rsid w:val="00FE5975"/>
    <w:rsid w:val="00FE6DCC"/>
    <w:rsid w:val="00FF02D6"/>
    <w:rsid w:val="00FF0A4B"/>
    <w:rsid w:val="00FF223C"/>
    <w:rsid w:val="00FF3E35"/>
    <w:rsid w:val="00FF48AA"/>
    <w:rsid w:val="00FF5D50"/>
    <w:rsid w:val="00FF6C36"/>
    <w:rsid w:val="0148A3E3"/>
    <w:rsid w:val="01746371"/>
    <w:rsid w:val="0182EE45"/>
    <w:rsid w:val="01B08394"/>
    <w:rsid w:val="01CFEBBF"/>
    <w:rsid w:val="0289B287"/>
    <w:rsid w:val="02A1E493"/>
    <w:rsid w:val="0313851E"/>
    <w:rsid w:val="03D815D1"/>
    <w:rsid w:val="0401EF33"/>
    <w:rsid w:val="0403FC8F"/>
    <w:rsid w:val="0463BC83"/>
    <w:rsid w:val="04D691D4"/>
    <w:rsid w:val="0570C67C"/>
    <w:rsid w:val="0686E43A"/>
    <w:rsid w:val="06B4F039"/>
    <w:rsid w:val="076550A2"/>
    <w:rsid w:val="0793E8AC"/>
    <w:rsid w:val="0855320D"/>
    <w:rsid w:val="08F472C0"/>
    <w:rsid w:val="09281E43"/>
    <w:rsid w:val="09479936"/>
    <w:rsid w:val="0A163B52"/>
    <w:rsid w:val="0A4AB593"/>
    <w:rsid w:val="0B3B7EEF"/>
    <w:rsid w:val="0B426BCC"/>
    <w:rsid w:val="0B88BD62"/>
    <w:rsid w:val="0C1E2557"/>
    <w:rsid w:val="0C7B4B18"/>
    <w:rsid w:val="0CD74F50"/>
    <w:rsid w:val="0D5A26CE"/>
    <w:rsid w:val="0D63386B"/>
    <w:rsid w:val="0E63538C"/>
    <w:rsid w:val="0E7FE0F4"/>
    <w:rsid w:val="0EB9E4AA"/>
    <w:rsid w:val="0EE484FE"/>
    <w:rsid w:val="0F159D56"/>
    <w:rsid w:val="0F2DC9B7"/>
    <w:rsid w:val="100BD9A4"/>
    <w:rsid w:val="10620D01"/>
    <w:rsid w:val="107056F3"/>
    <w:rsid w:val="1076B433"/>
    <w:rsid w:val="10E404C2"/>
    <w:rsid w:val="110BABE5"/>
    <w:rsid w:val="1122CD65"/>
    <w:rsid w:val="1178EF68"/>
    <w:rsid w:val="11A31B25"/>
    <w:rsid w:val="11B9012A"/>
    <w:rsid w:val="11BA70E3"/>
    <w:rsid w:val="12E03313"/>
    <w:rsid w:val="135DAFB6"/>
    <w:rsid w:val="1366F9E3"/>
    <w:rsid w:val="13C593D9"/>
    <w:rsid w:val="141FA366"/>
    <w:rsid w:val="14656EE2"/>
    <w:rsid w:val="147A7888"/>
    <w:rsid w:val="148D6F57"/>
    <w:rsid w:val="14CB255C"/>
    <w:rsid w:val="15031176"/>
    <w:rsid w:val="155FCA1E"/>
    <w:rsid w:val="16B0C74C"/>
    <w:rsid w:val="16B52C32"/>
    <w:rsid w:val="1770C9D1"/>
    <w:rsid w:val="17C90D71"/>
    <w:rsid w:val="17C93B57"/>
    <w:rsid w:val="17CFAE33"/>
    <w:rsid w:val="17F2EC5A"/>
    <w:rsid w:val="17FFDD7B"/>
    <w:rsid w:val="1801DA96"/>
    <w:rsid w:val="1802DFB1"/>
    <w:rsid w:val="187CD058"/>
    <w:rsid w:val="1888A996"/>
    <w:rsid w:val="1924FEFE"/>
    <w:rsid w:val="19BBA2C2"/>
    <w:rsid w:val="19C815A2"/>
    <w:rsid w:val="19DCFDCB"/>
    <w:rsid w:val="1A6CAE0C"/>
    <w:rsid w:val="1A6D638E"/>
    <w:rsid w:val="1A878FA5"/>
    <w:rsid w:val="1B25B4F6"/>
    <w:rsid w:val="1B2A7EE6"/>
    <w:rsid w:val="1B32E4F7"/>
    <w:rsid w:val="1C5C205E"/>
    <w:rsid w:val="1CA31F56"/>
    <w:rsid w:val="1CF0C8F0"/>
    <w:rsid w:val="1D49F9AC"/>
    <w:rsid w:val="1D9A92C0"/>
    <w:rsid w:val="1DC804D1"/>
    <w:rsid w:val="1DCDA45F"/>
    <w:rsid w:val="1E3DB4A2"/>
    <w:rsid w:val="1E3EEFB7"/>
    <w:rsid w:val="1E4F0999"/>
    <w:rsid w:val="1EC1E511"/>
    <w:rsid w:val="1ECF0DF1"/>
    <w:rsid w:val="1F023E24"/>
    <w:rsid w:val="1FDAC018"/>
    <w:rsid w:val="1FE3F5B1"/>
    <w:rsid w:val="2031DF4F"/>
    <w:rsid w:val="20FAB98E"/>
    <w:rsid w:val="21B31772"/>
    <w:rsid w:val="21B8ADD4"/>
    <w:rsid w:val="22320ACD"/>
    <w:rsid w:val="227F0AD1"/>
    <w:rsid w:val="22BAF567"/>
    <w:rsid w:val="2362B763"/>
    <w:rsid w:val="23BCBC73"/>
    <w:rsid w:val="2457FF75"/>
    <w:rsid w:val="24594AD6"/>
    <w:rsid w:val="247B9B7F"/>
    <w:rsid w:val="24A8F670"/>
    <w:rsid w:val="25257C66"/>
    <w:rsid w:val="2559B2C3"/>
    <w:rsid w:val="261ABCCC"/>
    <w:rsid w:val="2623D4A1"/>
    <w:rsid w:val="27566CA6"/>
    <w:rsid w:val="27A6FABF"/>
    <w:rsid w:val="28025515"/>
    <w:rsid w:val="28252EA7"/>
    <w:rsid w:val="2832AABA"/>
    <w:rsid w:val="286D61FB"/>
    <w:rsid w:val="2929E99D"/>
    <w:rsid w:val="2A3A0502"/>
    <w:rsid w:val="2B85FE54"/>
    <w:rsid w:val="2BCB1287"/>
    <w:rsid w:val="2C2BE859"/>
    <w:rsid w:val="2C2E3322"/>
    <w:rsid w:val="2DF97D62"/>
    <w:rsid w:val="2E3468AC"/>
    <w:rsid w:val="2E7692BC"/>
    <w:rsid w:val="2EAA183C"/>
    <w:rsid w:val="2EBC8BD7"/>
    <w:rsid w:val="2EEE2752"/>
    <w:rsid w:val="2F23B443"/>
    <w:rsid w:val="2F3C9B0B"/>
    <w:rsid w:val="2F9AB21C"/>
    <w:rsid w:val="2F9D1DC1"/>
    <w:rsid w:val="2FE70829"/>
    <w:rsid w:val="30AFB2FF"/>
    <w:rsid w:val="3136827D"/>
    <w:rsid w:val="3193EBCF"/>
    <w:rsid w:val="319FB940"/>
    <w:rsid w:val="31C7ECE4"/>
    <w:rsid w:val="3217E582"/>
    <w:rsid w:val="325B46B3"/>
    <w:rsid w:val="32957E67"/>
    <w:rsid w:val="329E9D31"/>
    <w:rsid w:val="32D0ED93"/>
    <w:rsid w:val="3324C2D7"/>
    <w:rsid w:val="33CD9A4F"/>
    <w:rsid w:val="33DF2156"/>
    <w:rsid w:val="33E24DA0"/>
    <w:rsid w:val="343A9C9C"/>
    <w:rsid w:val="3460390E"/>
    <w:rsid w:val="346F283F"/>
    <w:rsid w:val="34BE3836"/>
    <w:rsid w:val="35C240C5"/>
    <w:rsid w:val="35EE597C"/>
    <w:rsid w:val="361E65E3"/>
    <w:rsid w:val="36898AE1"/>
    <w:rsid w:val="37872229"/>
    <w:rsid w:val="378D5C79"/>
    <w:rsid w:val="38F7E31B"/>
    <w:rsid w:val="397B7750"/>
    <w:rsid w:val="39822F4B"/>
    <w:rsid w:val="39B69FC3"/>
    <w:rsid w:val="39CFB84E"/>
    <w:rsid w:val="39E38856"/>
    <w:rsid w:val="3A638DF5"/>
    <w:rsid w:val="3AEE0D8E"/>
    <w:rsid w:val="3BB381FD"/>
    <w:rsid w:val="3BFC3A36"/>
    <w:rsid w:val="3CA76BBF"/>
    <w:rsid w:val="3CCA339B"/>
    <w:rsid w:val="3CE77ADD"/>
    <w:rsid w:val="3D56E21A"/>
    <w:rsid w:val="3DC68957"/>
    <w:rsid w:val="3DD01856"/>
    <w:rsid w:val="3DD7B283"/>
    <w:rsid w:val="3E8AC334"/>
    <w:rsid w:val="3EC1A8B5"/>
    <w:rsid w:val="3EDF334F"/>
    <w:rsid w:val="3EE05ED8"/>
    <w:rsid w:val="3EEAD5DB"/>
    <w:rsid w:val="3F6A17AA"/>
    <w:rsid w:val="3FB22F48"/>
    <w:rsid w:val="3FCF8C4B"/>
    <w:rsid w:val="401B54D8"/>
    <w:rsid w:val="40790551"/>
    <w:rsid w:val="408B707C"/>
    <w:rsid w:val="40A498D9"/>
    <w:rsid w:val="40B01CCC"/>
    <w:rsid w:val="40D729AE"/>
    <w:rsid w:val="4167940A"/>
    <w:rsid w:val="41AE85BF"/>
    <w:rsid w:val="427CA600"/>
    <w:rsid w:val="43C15106"/>
    <w:rsid w:val="43D15CB7"/>
    <w:rsid w:val="442BE4BC"/>
    <w:rsid w:val="448CC99A"/>
    <w:rsid w:val="44AC0F27"/>
    <w:rsid w:val="44DC1EAD"/>
    <w:rsid w:val="45568157"/>
    <w:rsid w:val="455EE19F"/>
    <w:rsid w:val="456CB87E"/>
    <w:rsid w:val="45BB0C64"/>
    <w:rsid w:val="45F42F8E"/>
    <w:rsid w:val="45F95566"/>
    <w:rsid w:val="4628547F"/>
    <w:rsid w:val="46633CDE"/>
    <w:rsid w:val="46E16054"/>
    <w:rsid w:val="4755B922"/>
    <w:rsid w:val="4758D14C"/>
    <w:rsid w:val="47945002"/>
    <w:rsid w:val="47E0BD2B"/>
    <w:rsid w:val="47EEF1BF"/>
    <w:rsid w:val="484DFF55"/>
    <w:rsid w:val="48561F61"/>
    <w:rsid w:val="485BB370"/>
    <w:rsid w:val="48B7ADFE"/>
    <w:rsid w:val="48E417CA"/>
    <w:rsid w:val="4900A439"/>
    <w:rsid w:val="492C5D34"/>
    <w:rsid w:val="496B30AC"/>
    <w:rsid w:val="49979B00"/>
    <w:rsid w:val="49BBB61C"/>
    <w:rsid w:val="49CD1E9C"/>
    <w:rsid w:val="49D672EA"/>
    <w:rsid w:val="4A7B8013"/>
    <w:rsid w:val="4A90CD0F"/>
    <w:rsid w:val="4AB19740"/>
    <w:rsid w:val="4AB339EB"/>
    <w:rsid w:val="4BA89468"/>
    <w:rsid w:val="4C330DC0"/>
    <w:rsid w:val="4C863CF7"/>
    <w:rsid w:val="4D793C8A"/>
    <w:rsid w:val="4E4CBF1F"/>
    <w:rsid w:val="4F31A054"/>
    <w:rsid w:val="4F3AC1A1"/>
    <w:rsid w:val="503D1511"/>
    <w:rsid w:val="514E8150"/>
    <w:rsid w:val="5194EF04"/>
    <w:rsid w:val="51DB2A73"/>
    <w:rsid w:val="5240D4D1"/>
    <w:rsid w:val="52804A1F"/>
    <w:rsid w:val="5281D1FD"/>
    <w:rsid w:val="528C7041"/>
    <w:rsid w:val="529E1104"/>
    <w:rsid w:val="53A1B511"/>
    <w:rsid w:val="53E1228E"/>
    <w:rsid w:val="544EF2B7"/>
    <w:rsid w:val="54C77E91"/>
    <w:rsid w:val="54D542FA"/>
    <w:rsid w:val="54D9AE9A"/>
    <w:rsid w:val="5505796D"/>
    <w:rsid w:val="550A0164"/>
    <w:rsid w:val="551B2C53"/>
    <w:rsid w:val="55416312"/>
    <w:rsid w:val="55448D53"/>
    <w:rsid w:val="555B3019"/>
    <w:rsid w:val="557A8345"/>
    <w:rsid w:val="5585EF66"/>
    <w:rsid w:val="5595A2B0"/>
    <w:rsid w:val="56A1390E"/>
    <w:rsid w:val="56CCFB7A"/>
    <w:rsid w:val="57A757B2"/>
    <w:rsid w:val="58A0079B"/>
    <w:rsid w:val="58A63690"/>
    <w:rsid w:val="58EEBA09"/>
    <w:rsid w:val="59199036"/>
    <w:rsid w:val="598722DA"/>
    <w:rsid w:val="59C86A13"/>
    <w:rsid w:val="5A280074"/>
    <w:rsid w:val="5A44F909"/>
    <w:rsid w:val="5A831D43"/>
    <w:rsid w:val="5A86E87D"/>
    <w:rsid w:val="5A919017"/>
    <w:rsid w:val="5AE5C53A"/>
    <w:rsid w:val="5B4DD131"/>
    <w:rsid w:val="5B63F21E"/>
    <w:rsid w:val="5C12AFE5"/>
    <w:rsid w:val="5D4FDADB"/>
    <w:rsid w:val="5ED3D9CD"/>
    <w:rsid w:val="5F679D34"/>
    <w:rsid w:val="604C0B9E"/>
    <w:rsid w:val="60BEFF88"/>
    <w:rsid w:val="6118BC9C"/>
    <w:rsid w:val="61273A49"/>
    <w:rsid w:val="6220C6BB"/>
    <w:rsid w:val="6232E509"/>
    <w:rsid w:val="62B65173"/>
    <w:rsid w:val="62CADFBD"/>
    <w:rsid w:val="63A94C29"/>
    <w:rsid w:val="63B213BF"/>
    <w:rsid w:val="63E85D91"/>
    <w:rsid w:val="640493F6"/>
    <w:rsid w:val="6484F270"/>
    <w:rsid w:val="64CA590A"/>
    <w:rsid w:val="64FA6BBF"/>
    <w:rsid w:val="650B4243"/>
    <w:rsid w:val="660A70A7"/>
    <w:rsid w:val="66267BD4"/>
    <w:rsid w:val="66427FDE"/>
    <w:rsid w:val="66AF3179"/>
    <w:rsid w:val="67EBD644"/>
    <w:rsid w:val="680E2F07"/>
    <w:rsid w:val="682FA87D"/>
    <w:rsid w:val="6905F970"/>
    <w:rsid w:val="6ABFDA34"/>
    <w:rsid w:val="6B4B8304"/>
    <w:rsid w:val="6B60EDDD"/>
    <w:rsid w:val="6B7F2572"/>
    <w:rsid w:val="6B975438"/>
    <w:rsid w:val="6BC318B6"/>
    <w:rsid w:val="6BE82916"/>
    <w:rsid w:val="6C70EAC5"/>
    <w:rsid w:val="6CCA4788"/>
    <w:rsid w:val="6D7953B0"/>
    <w:rsid w:val="6DE490D5"/>
    <w:rsid w:val="6E030F38"/>
    <w:rsid w:val="6E2D10F5"/>
    <w:rsid w:val="6E5812F3"/>
    <w:rsid w:val="6FB8B14A"/>
    <w:rsid w:val="6FBC40AC"/>
    <w:rsid w:val="6FD94328"/>
    <w:rsid w:val="70149395"/>
    <w:rsid w:val="704F0AE8"/>
    <w:rsid w:val="70B0A936"/>
    <w:rsid w:val="712645A0"/>
    <w:rsid w:val="71471DBE"/>
    <w:rsid w:val="7179637E"/>
    <w:rsid w:val="72293D5F"/>
    <w:rsid w:val="72977F8D"/>
    <w:rsid w:val="72C8C6D3"/>
    <w:rsid w:val="72D56E36"/>
    <w:rsid w:val="72E9AAD6"/>
    <w:rsid w:val="72F288B1"/>
    <w:rsid w:val="72F99AA4"/>
    <w:rsid w:val="730C0D11"/>
    <w:rsid w:val="7368EC3E"/>
    <w:rsid w:val="74080977"/>
    <w:rsid w:val="741320DB"/>
    <w:rsid w:val="7461223A"/>
    <w:rsid w:val="74A87DF2"/>
    <w:rsid w:val="74CD8F2C"/>
    <w:rsid w:val="74CEDC5B"/>
    <w:rsid w:val="754A029E"/>
    <w:rsid w:val="7639D08C"/>
    <w:rsid w:val="76F72C70"/>
    <w:rsid w:val="772351C1"/>
    <w:rsid w:val="778A5B73"/>
    <w:rsid w:val="785E6146"/>
    <w:rsid w:val="78AEF02D"/>
    <w:rsid w:val="795AB562"/>
    <w:rsid w:val="797F4AED"/>
    <w:rsid w:val="79848183"/>
    <w:rsid w:val="7985D58D"/>
    <w:rsid w:val="7A4AC08E"/>
    <w:rsid w:val="7B2252EC"/>
    <w:rsid w:val="7B231F4E"/>
    <w:rsid w:val="7B5268CA"/>
    <w:rsid w:val="7BDBB1C8"/>
    <w:rsid w:val="7C41EF6D"/>
    <w:rsid w:val="7C9738A1"/>
    <w:rsid w:val="7D9A05F6"/>
    <w:rsid w:val="7E6BBB5C"/>
    <w:rsid w:val="7EF01831"/>
    <w:rsid w:val="7F21945D"/>
    <w:rsid w:val="7F376AB0"/>
    <w:rsid w:val="7F9B7598"/>
    <w:rsid w:val="7FD59928"/>
    <w:rsid w:val="7FE6F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67791"/>
  <w15:chartTrackingRefBased/>
  <w15:docId w15:val="{052BA20D-A23F-449C-8526-464367C2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73"/>
    <w:pPr>
      <w:spacing w:before="120" w:after="120" w:line="360" w:lineRule="auto"/>
    </w:pPr>
    <w:rPr>
      <w:rFonts w:ascii="Arial" w:hAnsi="Arial"/>
      <w:sz w:val="24"/>
      <w:szCs w:val="22"/>
      <w:lang w:eastAsia="en-US"/>
    </w:rPr>
  </w:style>
  <w:style w:type="paragraph" w:styleId="Heading1">
    <w:name w:val="heading 1"/>
    <w:basedOn w:val="Normal"/>
    <w:next w:val="Normal"/>
    <w:link w:val="Heading1Char"/>
    <w:uiPriority w:val="9"/>
    <w:qFormat/>
    <w:rsid w:val="00CB7FC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43422"/>
    <w:pPr>
      <w:keepNext/>
      <w:keepLines/>
      <w:spacing w:before="16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7B9"/>
    <w:pPr>
      <w:widowControl w:val="0"/>
      <w:tabs>
        <w:tab w:val="center" w:pos="4513"/>
        <w:tab w:val="right" w:pos="9026"/>
      </w:tabs>
    </w:pPr>
    <w:rPr>
      <w:rFonts w:ascii="Times New Roman" w:eastAsia="Times New Roman" w:hAnsi="Times New Roman"/>
      <w:snapToGrid w:val="0"/>
      <w:szCs w:val="20"/>
      <w:lang w:val="en-US"/>
    </w:rPr>
  </w:style>
  <w:style w:type="character" w:customStyle="1" w:styleId="HeaderChar">
    <w:name w:val="Header Char"/>
    <w:link w:val="Header"/>
    <w:uiPriority w:val="99"/>
    <w:rsid w:val="002E07B9"/>
    <w:rPr>
      <w:rFonts w:ascii="Times New Roman" w:eastAsia="Times New Roman" w:hAnsi="Times New Roman" w:cs="Times New Roman"/>
      <w:snapToGrid w:val="0"/>
      <w:sz w:val="24"/>
      <w:szCs w:val="20"/>
      <w:lang w:val="en-US"/>
    </w:rPr>
  </w:style>
  <w:style w:type="character" w:styleId="Hyperlink">
    <w:name w:val="Hyperlink"/>
    <w:rsid w:val="002E07B9"/>
    <w:rPr>
      <w:color w:val="0000FF"/>
      <w:u w:val="single"/>
    </w:rPr>
  </w:style>
  <w:style w:type="paragraph" w:styleId="ListBullet">
    <w:name w:val="List Bullet"/>
    <w:basedOn w:val="Normal"/>
    <w:uiPriority w:val="99"/>
    <w:unhideWhenUsed/>
    <w:rsid w:val="002E07B9"/>
    <w:pPr>
      <w:numPr>
        <w:numId w:val="6"/>
      </w:numPr>
      <w:spacing w:after="200" w:line="276" w:lineRule="auto"/>
      <w:contextualSpacing/>
    </w:pPr>
  </w:style>
  <w:style w:type="paragraph" w:styleId="Footer">
    <w:name w:val="footer"/>
    <w:basedOn w:val="Normal"/>
    <w:link w:val="FooterChar"/>
    <w:uiPriority w:val="99"/>
    <w:unhideWhenUsed/>
    <w:rsid w:val="00D56D31"/>
    <w:pPr>
      <w:tabs>
        <w:tab w:val="center" w:pos="4513"/>
        <w:tab w:val="right" w:pos="9026"/>
      </w:tabs>
    </w:pPr>
  </w:style>
  <w:style w:type="character" w:customStyle="1" w:styleId="FooterChar">
    <w:name w:val="Footer Char"/>
    <w:link w:val="Footer"/>
    <w:uiPriority w:val="99"/>
    <w:rsid w:val="00D56D31"/>
    <w:rPr>
      <w:rFonts w:ascii="Calibri" w:eastAsia="Calibri" w:hAnsi="Calibri" w:cs="Times New Roman"/>
    </w:rPr>
  </w:style>
  <w:style w:type="paragraph" w:styleId="BalloonText">
    <w:name w:val="Balloon Text"/>
    <w:basedOn w:val="Normal"/>
    <w:link w:val="BalloonTextChar"/>
    <w:uiPriority w:val="99"/>
    <w:semiHidden/>
    <w:unhideWhenUsed/>
    <w:rsid w:val="00D56D31"/>
    <w:rPr>
      <w:rFonts w:ascii="Tahoma" w:hAnsi="Tahoma" w:cs="Tahoma"/>
      <w:sz w:val="16"/>
      <w:szCs w:val="16"/>
    </w:rPr>
  </w:style>
  <w:style w:type="character" w:customStyle="1" w:styleId="BalloonTextChar">
    <w:name w:val="Balloon Text Char"/>
    <w:link w:val="BalloonText"/>
    <w:uiPriority w:val="99"/>
    <w:semiHidden/>
    <w:rsid w:val="00D56D31"/>
    <w:rPr>
      <w:rFonts w:ascii="Tahoma" w:eastAsia="Calibri" w:hAnsi="Tahoma" w:cs="Tahoma"/>
      <w:sz w:val="16"/>
      <w:szCs w:val="16"/>
    </w:rPr>
  </w:style>
  <w:style w:type="paragraph" w:customStyle="1" w:styleId="Default">
    <w:name w:val="Default"/>
    <w:rsid w:val="00EA2AC2"/>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577029"/>
    <w:pPr>
      <w:ind w:left="720"/>
    </w:pPr>
  </w:style>
  <w:style w:type="character" w:customStyle="1" w:styleId="Heading1Char">
    <w:name w:val="Heading 1 Char"/>
    <w:basedOn w:val="DefaultParagraphFont"/>
    <w:link w:val="Heading1"/>
    <w:uiPriority w:val="9"/>
    <w:rsid w:val="00CB7FC4"/>
    <w:rPr>
      <w:rFonts w:ascii="Arial" w:eastAsiaTheme="majorEastAsia" w:hAnsi="Arial" w:cstheme="majorBidi"/>
      <w:b/>
      <w:sz w:val="36"/>
      <w:szCs w:val="32"/>
      <w:lang w:eastAsia="en-US"/>
    </w:rPr>
  </w:style>
  <w:style w:type="table" w:styleId="TableGrid">
    <w:name w:val="Table Grid"/>
    <w:basedOn w:val="TableNormal"/>
    <w:uiPriority w:val="59"/>
    <w:rsid w:val="00743422"/>
    <w:tblPr>
      <w:tblInd w:w="0" w:type="nil"/>
      <w:tblCellMar>
        <w:left w:w="0" w:type="dxa"/>
        <w:right w:w="0" w:type="dxa"/>
      </w:tblCellMar>
    </w:tblPr>
  </w:style>
  <w:style w:type="character" w:customStyle="1" w:styleId="Heading2Char">
    <w:name w:val="Heading 2 Char"/>
    <w:basedOn w:val="DefaultParagraphFont"/>
    <w:link w:val="Heading2"/>
    <w:uiPriority w:val="9"/>
    <w:rsid w:val="00743422"/>
    <w:rPr>
      <w:rFonts w:ascii="Arial" w:eastAsiaTheme="majorEastAsia" w:hAnsi="Arial" w:cstheme="majorBidi"/>
      <w:b/>
      <w:sz w:val="28"/>
      <w:szCs w:val="26"/>
      <w:lang w:eastAsia="en-US"/>
    </w:rPr>
  </w:style>
  <w:style w:type="paragraph" w:styleId="NoSpacing">
    <w:name w:val="No Spacing"/>
    <w:uiPriority w:val="1"/>
    <w:qFormat/>
    <w:rsid w:val="00743422"/>
    <w:rPr>
      <w:rFonts w:ascii="Arial" w:hAnsi="Arial"/>
      <w:sz w:val="24"/>
      <w:szCs w:val="22"/>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024EF"/>
    <w:rPr>
      <w:rFonts w:ascii="Arial" w:hAnsi="Arial"/>
      <w:sz w:val="24"/>
      <w:szCs w:val="22"/>
      <w:lang w:eastAsia="en-US"/>
    </w:rPr>
  </w:style>
  <w:style w:type="character" w:customStyle="1" w:styleId="normaltextrun">
    <w:name w:val="normaltextrun"/>
    <w:basedOn w:val="DefaultParagraphFont"/>
    <w:rsid w:val="004E4CB5"/>
  </w:style>
  <w:style w:type="paragraph" w:customStyle="1" w:styleId="paragraph">
    <w:name w:val="paragraph"/>
    <w:basedOn w:val="Normal"/>
    <w:rsid w:val="00356D81"/>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356D81"/>
  </w:style>
  <w:style w:type="paragraph" w:styleId="CommentSubject">
    <w:name w:val="annotation subject"/>
    <w:basedOn w:val="CommentText"/>
    <w:next w:val="CommentText"/>
    <w:link w:val="CommentSubjectChar"/>
    <w:uiPriority w:val="99"/>
    <w:semiHidden/>
    <w:unhideWhenUsed/>
    <w:rsid w:val="00475ABF"/>
    <w:rPr>
      <w:b/>
      <w:bCs/>
    </w:rPr>
  </w:style>
  <w:style w:type="character" w:customStyle="1" w:styleId="CommentSubjectChar">
    <w:name w:val="Comment Subject Char"/>
    <w:basedOn w:val="CommentTextChar"/>
    <w:link w:val="CommentSubject"/>
    <w:uiPriority w:val="99"/>
    <w:semiHidden/>
    <w:rsid w:val="00475AB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47659">
      <w:bodyDiv w:val="1"/>
      <w:marLeft w:val="0"/>
      <w:marRight w:val="0"/>
      <w:marTop w:val="0"/>
      <w:marBottom w:val="0"/>
      <w:divBdr>
        <w:top w:val="none" w:sz="0" w:space="0" w:color="auto"/>
        <w:left w:val="none" w:sz="0" w:space="0" w:color="auto"/>
        <w:bottom w:val="none" w:sz="0" w:space="0" w:color="auto"/>
        <w:right w:val="none" w:sz="0" w:space="0" w:color="auto"/>
      </w:divBdr>
    </w:div>
    <w:div w:id="20199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82f1ceb4cc5c64d9a0b6aa436c95c3c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9072191f2ad6a98e76575de93f493cba"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068FE6-79BA-4F8D-9667-0C11AD35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1867-E6F6-436B-8CBC-9EF1B218F0DE}">
  <ds:schemaRefs>
    <ds:schemaRef ds:uri="http://schemas.openxmlformats.org/officeDocument/2006/bibliography"/>
  </ds:schemaRefs>
</ds:datastoreItem>
</file>

<file path=customXml/itemProps3.xml><?xml version="1.0" encoding="utf-8"?>
<ds:datastoreItem xmlns:ds="http://schemas.openxmlformats.org/officeDocument/2006/customXml" ds:itemID="{197D7F5F-A753-4362-998C-4B8A43740B9A}">
  <ds:schemaRefs>
    <ds:schemaRef ds:uri="http://schemas.microsoft.com/sharepoint/v3/contenttype/forms"/>
  </ds:schemaRefs>
</ds:datastoreItem>
</file>

<file path=customXml/itemProps4.xml><?xml version="1.0" encoding="utf-8"?>
<ds:datastoreItem xmlns:ds="http://schemas.openxmlformats.org/officeDocument/2006/customXml" ds:itemID="{DB2D744B-E3F2-4BA8-B64D-0F48272E857E}">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cca6b130-34ce-479a-80ad-5918b2c7d9b9"/>
    <ds:schemaRef ds:uri="3949bc56-6107-4a37-a900-858857adfede"/>
    <ds:schemaRef ds:uri="http://schemas.microsoft.com/office/2006/metadata/properties"/>
  </ds:schemaRefs>
</ds:datastoreItem>
</file>

<file path=customXml/itemProps5.xml><?xml version="1.0" encoding="utf-8"?>
<ds:datastoreItem xmlns:ds="http://schemas.openxmlformats.org/officeDocument/2006/customXml" ds:itemID="{C80EE279-D929-402C-8786-081D2792DE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1033</Words>
  <Characters>5889</Characters>
  <Application>Microsoft Office Word</Application>
  <DocSecurity>0</DocSecurity>
  <Lines>49</Lines>
  <Paragraphs>13</Paragraphs>
  <ScaleCrop>false</ScaleCrop>
  <Company>Kingston University</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Tahir, Alishba</cp:lastModifiedBy>
  <cp:revision>109</cp:revision>
  <cp:lastPrinted>2019-10-26T06:06:00Z</cp:lastPrinted>
  <dcterms:created xsi:type="dcterms:W3CDTF">2025-10-31T07:58:00Z</dcterms:created>
  <dcterms:modified xsi:type="dcterms:W3CDTF">2025-11-11T14:51:00Z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Snabaitis, Catherine J</vt:lpwstr>
  </property>
  <property fmtid="{D5CDD505-2E9C-101B-9397-08002B2CF9AE}" pid="6" name="Order">
    <vt:lpwstr>1612100.00000000</vt:lpwstr>
  </property>
  <property fmtid="{D5CDD505-2E9C-101B-9397-08002B2CF9AE}" pid="7" name="Document Subject">
    <vt:lpwstr/>
  </property>
  <property fmtid="{D5CDD505-2E9C-101B-9397-08002B2CF9AE}" pid="8" name="display_urn:schemas-microsoft-com:office:office#Author">
    <vt:lpwstr>Williams, Tom</vt:lpwstr>
  </property>
  <property fmtid="{D5CDD505-2E9C-101B-9397-08002B2CF9AE}" pid="9" name="Expiry Date">
    <vt:lpwstr/>
  </property>
  <property fmtid="{D5CDD505-2E9C-101B-9397-08002B2CF9AE}" pid="10" name="Document Type">
    <vt:lpwstr/>
  </property>
  <property fmtid="{D5CDD505-2E9C-101B-9397-08002B2CF9AE}" pid="11" name="Document Authors">
    <vt:lpwstr/>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KU69970@kingston.ac.uk</vt:lpwstr>
  </property>
  <property fmtid="{D5CDD505-2E9C-101B-9397-08002B2CF9AE}" pid="15" name="MSIP_Label_3b551598-29da-492a-8b9f-8358cd43dd03_SetDate">
    <vt:lpwstr>2021-11-08T12:41:12.6196374Z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3a2ee948-5245-4ed5-9089-20c280d3dbfd</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y fmtid="{D5CDD505-2E9C-101B-9397-08002B2CF9AE}" pid="21" name="ContentTypeId">
    <vt:lpwstr>0x010100AF47C6D639642C4882A310EAFDB93A7F</vt:lpwstr>
  </property>
</Properties>
</file>