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6DDC9" w14:textId="3095A671" w:rsidR="0039173F" w:rsidRDefault="52284D03" w:rsidP="00894B38">
      <w:pPr>
        <w:pStyle w:val="Heading1"/>
        <w:jc w:val="center"/>
      </w:pPr>
      <w:r>
        <w:t>COURSE AND MODULE MODIFICATION PANEL TERMS OF REFERENCE</w:t>
      </w:r>
    </w:p>
    <w:p w14:paraId="672A6659" w14:textId="77777777" w:rsidR="001254EA" w:rsidRPr="00CE6067" w:rsidRDefault="001254EA" w:rsidP="602F07ED">
      <w:pPr>
        <w:pStyle w:val="NoSpacing"/>
        <w:ind w:left="2160" w:hanging="2160"/>
        <w:rPr>
          <w:rFonts w:cs="Arial"/>
          <w:b/>
          <w:bCs/>
        </w:rPr>
      </w:pPr>
    </w:p>
    <w:p w14:paraId="6B9F5C10" w14:textId="401E7255" w:rsidR="001254EA" w:rsidRPr="003A42F5" w:rsidRDefault="078607B3" w:rsidP="5F5F23C3">
      <w:pPr>
        <w:pStyle w:val="NoSpacing"/>
        <w:ind w:left="2160" w:hanging="2160"/>
        <w:rPr>
          <w:rFonts w:cs="Arial"/>
          <w:sz w:val="24"/>
          <w:szCs w:val="24"/>
        </w:rPr>
      </w:pPr>
      <w:r w:rsidRPr="71D411B1">
        <w:rPr>
          <w:rFonts w:cs="Arial"/>
          <w:b/>
          <w:bCs/>
          <w:sz w:val="24"/>
          <w:szCs w:val="24"/>
        </w:rPr>
        <w:t xml:space="preserve">Type: </w:t>
      </w:r>
      <w:r w:rsidR="6E447B31">
        <w:tab/>
      </w:r>
      <w:r w:rsidR="6E447B31" w:rsidRPr="71D411B1">
        <w:rPr>
          <w:rFonts w:cs="Arial"/>
          <w:sz w:val="24"/>
          <w:szCs w:val="24"/>
        </w:rPr>
        <w:t xml:space="preserve">Standing </w:t>
      </w:r>
      <w:r w:rsidR="6F512063" w:rsidRPr="71D411B1">
        <w:rPr>
          <w:rFonts w:cs="Arial"/>
          <w:sz w:val="24"/>
          <w:szCs w:val="24"/>
        </w:rPr>
        <w:t>Panel</w:t>
      </w:r>
      <w:r w:rsidR="6E447B31">
        <w:tab/>
      </w:r>
    </w:p>
    <w:p w14:paraId="0F5DB75A" w14:textId="76A8E6DE" w:rsidR="001254EA" w:rsidRPr="00CE6067" w:rsidRDefault="001254EA" w:rsidP="00894B38">
      <w:r w:rsidRPr="602F07ED">
        <w:rPr>
          <w:b/>
          <w:bCs/>
        </w:rPr>
        <w:t>Reporting Line:</w:t>
      </w:r>
      <w:r>
        <w:t xml:space="preserve"> </w:t>
      </w:r>
      <w:r>
        <w:tab/>
      </w:r>
      <w:r w:rsidR="0039173F">
        <w:t>Education Committee</w:t>
      </w:r>
      <w:r>
        <w:tab/>
      </w:r>
    </w:p>
    <w:p w14:paraId="7D5E4D71" w14:textId="0F89E57F" w:rsidR="0039173F" w:rsidRPr="008A07B4" w:rsidRDefault="0D346C7E" w:rsidP="00E01D95">
      <w:pPr>
        <w:ind w:left="2160" w:hanging="2160"/>
        <w:rPr>
          <w:b/>
          <w:bCs/>
        </w:rPr>
      </w:pPr>
      <w:r w:rsidRPr="7B13292B">
        <w:rPr>
          <w:b/>
          <w:bCs/>
        </w:rPr>
        <w:t xml:space="preserve">Timing: </w:t>
      </w:r>
      <w:r w:rsidR="52284D03">
        <w:tab/>
      </w:r>
      <w:r w:rsidR="007A33A4">
        <w:t>Bi-monthly</w:t>
      </w:r>
    </w:p>
    <w:p w14:paraId="6B332D13" w14:textId="1E52F0CA" w:rsidR="0039173F" w:rsidRPr="00894B38" w:rsidRDefault="1938A6F8" w:rsidP="0039173F">
      <w:r w:rsidRPr="71D411B1">
        <w:rPr>
          <w:b/>
          <w:bCs/>
        </w:rPr>
        <w:t xml:space="preserve">Cycle: </w:t>
      </w:r>
      <w:r w:rsidR="52284D03">
        <w:tab/>
      </w:r>
      <w:r w:rsidR="52284D03">
        <w:tab/>
        <w:t>Academic Council</w:t>
      </w:r>
    </w:p>
    <w:p w14:paraId="069C2715" w14:textId="77777777" w:rsidR="0039173F" w:rsidRPr="00244B22" w:rsidRDefault="0039173F" w:rsidP="00894B38">
      <w:pPr>
        <w:pStyle w:val="Heading2"/>
      </w:pPr>
      <w:r>
        <w:t xml:space="preserve">TERMS OF REFERENCE/FUNCTION: </w:t>
      </w:r>
    </w:p>
    <w:p w14:paraId="18A585AD" w14:textId="0E2087D8" w:rsidR="0039173F" w:rsidRPr="007C7397" w:rsidRDefault="0039173F" w:rsidP="0039173F">
      <w:pPr>
        <w:numPr>
          <w:ilvl w:val="0"/>
          <w:numId w:val="4"/>
        </w:numPr>
        <w:contextualSpacing/>
        <w:rPr>
          <w:rFonts w:cs="Arial"/>
          <w:color w:val="000000"/>
        </w:rPr>
      </w:pPr>
      <w:r w:rsidRPr="602F07ED">
        <w:rPr>
          <w:rFonts w:cs="Arial"/>
          <w:color w:val="000000" w:themeColor="text1"/>
        </w:rPr>
        <w:t>To have responsibility for the consideration and approval of modifications to programmes and modules undertaken by the faculty under delegated authority from the Education Committee</w:t>
      </w:r>
      <w:r w:rsidR="00296A20">
        <w:rPr>
          <w:rFonts w:cs="Arial"/>
          <w:color w:val="000000" w:themeColor="text1"/>
        </w:rPr>
        <w:t>.</w:t>
      </w:r>
    </w:p>
    <w:p w14:paraId="48611B5B" w14:textId="00005971" w:rsidR="0039173F" w:rsidRDefault="0039173F" w:rsidP="0039173F">
      <w:pPr>
        <w:numPr>
          <w:ilvl w:val="0"/>
          <w:numId w:val="4"/>
        </w:numPr>
        <w:rPr>
          <w:rFonts w:cs="Arial"/>
        </w:rPr>
      </w:pPr>
      <w:r w:rsidRPr="602F07ED">
        <w:rPr>
          <w:rFonts w:cs="Arial"/>
        </w:rPr>
        <w:t xml:space="preserve">To ensure that programmes remain current and valid </w:t>
      </w:r>
      <w:bookmarkStart w:id="0" w:name="_Int_hj7bzjv5"/>
      <w:r w:rsidRPr="602F07ED">
        <w:rPr>
          <w:rFonts w:cs="Arial"/>
        </w:rPr>
        <w:t>in light of</w:t>
      </w:r>
      <w:bookmarkEnd w:id="0"/>
      <w:r w:rsidRPr="602F07ED">
        <w:rPr>
          <w:rFonts w:cs="Arial"/>
        </w:rPr>
        <w:t xml:space="preserve"> developing knowledge in the discipline, and practice in its application</w:t>
      </w:r>
      <w:r w:rsidR="00296A20">
        <w:rPr>
          <w:rFonts w:cs="Arial"/>
        </w:rPr>
        <w:t>.</w:t>
      </w:r>
    </w:p>
    <w:p w14:paraId="462059CF" w14:textId="0530991B" w:rsidR="0039173F" w:rsidRPr="007C7397" w:rsidRDefault="0039173F" w:rsidP="0039173F">
      <w:pPr>
        <w:numPr>
          <w:ilvl w:val="0"/>
          <w:numId w:val="4"/>
        </w:numPr>
        <w:contextualSpacing/>
        <w:rPr>
          <w:rFonts w:cs="Arial"/>
          <w:color w:val="000000"/>
        </w:rPr>
      </w:pPr>
      <w:r w:rsidRPr="602F07ED">
        <w:rPr>
          <w:rFonts w:cs="Arial"/>
          <w:color w:val="000000" w:themeColor="text1"/>
        </w:rPr>
        <w:t>To evaluate continuing effectiveness of the curriculum and of assessment in relation to the intended learning outcomes</w:t>
      </w:r>
      <w:r w:rsidR="00296A20">
        <w:rPr>
          <w:rFonts w:cs="Arial"/>
          <w:color w:val="000000" w:themeColor="text1"/>
        </w:rPr>
        <w:t>.</w:t>
      </w:r>
      <w:r w:rsidRPr="602F07ED">
        <w:rPr>
          <w:rFonts w:cs="Arial"/>
          <w:color w:val="000000" w:themeColor="text1"/>
        </w:rPr>
        <w:t xml:space="preserve"> </w:t>
      </w:r>
    </w:p>
    <w:p w14:paraId="6C9351C5" w14:textId="08D7D85B" w:rsidR="0039173F" w:rsidRPr="007C7397" w:rsidRDefault="0039173F" w:rsidP="0039173F">
      <w:pPr>
        <w:numPr>
          <w:ilvl w:val="0"/>
          <w:numId w:val="4"/>
        </w:numPr>
        <w:contextualSpacing/>
        <w:rPr>
          <w:rFonts w:cs="Arial"/>
          <w:color w:val="000000"/>
        </w:rPr>
      </w:pPr>
      <w:r w:rsidRPr="602F07ED">
        <w:rPr>
          <w:rFonts w:cs="Arial"/>
          <w:color w:val="000000" w:themeColor="text1"/>
        </w:rPr>
        <w:t>To ensure that an audit trail is maintained and that any approved changes are correctly recorded</w:t>
      </w:r>
      <w:r w:rsidR="00296A20">
        <w:rPr>
          <w:rFonts w:cs="Arial"/>
          <w:color w:val="000000" w:themeColor="text1"/>
        </w:rPr>
        <w:t>.</w:t>
      </w:r>
    </w:p>
    <w:p w14:paraId="1F143FC2" w14:textId="533E6EB9" w:rsidR="0039173F" w:rsidRDefault="00891CAB" w:rsidP="0039173F">
      <w:pPr>
        <w:numPr>
          <w:ilvl w:val="0"/>
          <w:numId w:val="4"/>
        </w:numPr>
        <w:contextualSpacing/>
        <w:rPr>
          <w:rFonts w:cs="Arial"/>
          <w:color w:val="000000"/>
        </w:rPr>
      </w:pPr>
      <w:r>
        <w:rPr>
          <w:rFonts w:cs="Arial"/>
          <w:color w:val="000000" w:themeColor="text1"/>
        </w:rPr>
        <w:t>To make a recommendation for enhanced CMMP where it is identified that incremental changes have had an impact on a validated programme</w:t>
      </w:r>
      <w:r w:rsidR="00296A20">
        <w:rPr>
          <w:rFonts w:cs="Arial"/>
          <w:color w:val="000000" w:themeColor="text1"/>
        </w:rPr>
        <w:t>.</w:t>
      </w:r>
    </w:p>
    <w:p w14:paraId="57C7B3CA" w14:textId="1D2A81C8" w:rsidR="0039173F" w:rsidRPr="00894B38" w:rsidRDefault="0039173F" w:rsidP="0039173F">
      <w:pPr>
        <w:numPr>
          <w:ilvl w:val="0"/>
          <w:numId w:val="4"/>
        </w:numPr>
        <w:contextualSpacing/>
        <w:rPr>
          <w:rFonts w:cs="Arial"/>
          <w:color w:val="000000"/>
        </w:rPr>
      </w:pPr>
      <w:r w:rsidRPr="602F07ED">
        <w:rPr>
          <w:rFonts w:cs="Arial"/>
          <w:color w:val="000000" w:themeColor="text1"/>
        </w:rPr>
        <w:t xml:space="preserve">To </w:t>
      </w:r>
      <w:r w:rsidR="00891CAB">
        <w:rPr>
          <w:rFonts w:cs="Arial"/>
          <w:color w:val="000000" w:themeColor="text1"/>
        </w:rPr>
        <w:t>provide a summary annual report to the Education Committee</w:t>
      </w:r>
      <w:r w:rsidRPr="602F07ED">
        <w:rPr>
          <w:rFonts w:cs="Arial"/>
          <w:color w:val="000000" w:themeColor="text1"/>
        </w:rPr>
        <w:t>.</w:t>
      </w:r>
    </w:p>
    <w:p w14:paraId="2C1F53FF" w14:textId="51C081B4" w:rsidR="0039173F" w:rsidRPr="00296A20" w:rsidRDefault="0039173F" w:rsidP="00296A20">
      <w:pPr>
        <w:pStyle w:val="Heading2"/>
      </w:pPr>
      <w:r>
        <w:t>MEMBERSHIP</w:t>
      </w:r>
    </w:p>
    <w:p w14:paraId="0A37501D" w14:textId="31923E5D" w:rsidR="001254EA" w:rsidRPr="00CB2A70" w:rsidRDefault="00F0172E" w:rsidP="602F07ED">
      <w:pPr>
        <w:pStyle w:val="NoSpacing"/>
        <w:rPr>
          <w:rFonts w:cs="Arial"/>
          <w:b/>
          <w:bCs/>
          <w:i/>
          <w:iCs/>
          <w:sz w:val="24"/>
          <w:szCs w:val="24"/>
        </w:rPr>
      </w:pPr>
      <w:r w:rsidRPr="00CB2A70">
        <w:rPr>
          <w:rFonts w:cs="Arial"/>
          <w:b/>
          <w:bCs/>
          <w:i/>
          <w:iCs/>
          <w:sz w:val="24"/>
          <w:szCs w:val="24"/>
        </w:rPr>
        <w:t>Core Members</w:t>
      </w:r>
    </w:p>
    <w:p w14:paraId="23FBD1B5" w14:textId="77777777" w:rsidR="00F0172E" w:rsidRDefault="00F0172E" w:rsidP="602F07ED">
      <w:pPr>
        <w:pStyle w:val="NoSpacing"/>
        <w:rPr>
          <w:rFonts w:cs="Arial"/>
          <w:b/>
          <w:bCs/>
          <w:i/>
          <w:iCs/>
        </w:rPr>
      </w:pPr>
    </w:p>
    <w:p w14:paraId="203A5E18" w14:textId="5C2C420F" w:rsidR="00F0172E" w:rsidRPr="00CE204A" w:rsidRDefault="00495733" w:rsidP="00CB2A70">
      <w:pPr>
        <w:pStyle w:val="NoSpacing"/>
        <w:numPr>
          <w:ilvl w:val="0"/>
          <w:numId w:val="6"/>
        </w:numPr>
        <w:spacing w:before="120" w:after="120"/>
        <w:ind w:left="714" w:hanging="357"/>
        <w:rPr>
          <w:rFonts w:cs="Arial"/>
          <w:sz w:val="24"/>
          <w:szCs w:val="24"/>
        </w:rPr>
      </w:pPr>
      <w:r w:rsidRPr="00CE204A">
        <w:rPr>
          <w:rFonts w:cs="Arial"/>
          <w:sz w:val="24"/>
          <w:szCs w:val="24"/>
        </w:rPr>
        <w:t>Head of Quality Assurance and Enhancement (Co-Chair)</w:t>
      </w:r>
    </w:p>
    <w:p w14:paraId="197BE4DF" w14:textId="6CE8B3D1" w:rsidR="00495733" w:rsidRPr="00CE204A" w:rsidRDefault="00CC4D7D" w:rsidP="00CC4D7D">
      <w:pPr>
        <w:pStyle w:val="NoSpacing"/>
        <w:numPr>
          <w:ilvl w:val="0"/>
          <w:numId w:val="6"/>
        </w:numPr>
        <w:spacing w:before="120" w:after="120"/>
        <w:ind w:left="714" w:hanging="357"/>
        <w:rPr>
          <w:rFonts w:cs="Arial"/>
          <w:sz w:val="24"/>
          <w:szCs w:val="24"/>
        </w:rPr>
      </w:pPr>
      <w:r w:rsidRPr="00CE204A">
        <w:rPr>
          <w:rFonts w:cs="Arial"/>
          <w:sz w:val="24"/>
          <w:szCs w:val="24"/>
        </w:rPr>
        <w:t>Head of Learning and Teaching Enhancement (Co-Chair)</w:t>
      </w:r>
    </w:p>
    <w:p w14:paraId="46C4C22B" w14:textId="77777777" w:rsidR="0096118E" w:rsidRPr="00CE204A" w:rsidRDefault="0096118E" w:rsidP="0096118E">
      <w:pPr>
        <w:pStyle w:val="NoSpacing"/>
        <w:numPr>
          <w:ilvl w:val="0"/>
          <w:numId w:val="6"/>
        </w:numPr>
        <w:spacing w:before="120" w:after="120"/>
        <w:ind w:left="714" w:hanging="357"/>
        <w:rPr>
          <w:rFonts w:cs="Arial"/>
          <w:sz w:val="24"/>
          <w:szCs w:val="24"/>
        </w:rPr>
      </w:pPr>
      <w:r w:rsidRPr="00CE204A">
        <w:rPr>
          <w:rFonts w:cs="Arial"/>
          <w:sz w:val="24"/>
          <w:szCs w:val="24"/>
        </w:rPr>
        <w:t>Deputy Head of Quality Assurance and Enhancement (Deputy Co-Chair)</w:t>
      </w:r>
    </w:p>
    <w:p w14:paraId="463A5467" w14:textId="77B1878D" w:rsidR="0096118E" w:rsidRDefault="0096118E" w:rsidP="0096118E">
      <w:pPr>
        <w:pStyle w:val="NoSpacing"/>
        <w:numPr>
          <w:ilvl w:val="0"/>
          <w:numId w:val="6"/>
        </w:numPr>
        <w:spacing w:before="120" w:after="120"/>
        <w:ind w:left="714" w:hanging="357"/>
        <w:rPr>
          <w:rFonts w:cs="Arial"/>
          <w:sz w:val="24"/>
          <w:szCs w:val="24"/>
        </w:rPr>
      </w:pPr>
      <w:r w:rsidRPr="7B13292B">
        <w:rPr>
          <w:rFonts w:cs="Arial"/>
          <w:sz w:val="24"/>
          <w:szCs w:val="24"/>
        </w:rPr>
        <w:t>Head of Curriculum Development and Enhancement (Deputy Co-Chair)</w:t>
      </w:r>
    </w:p>
    <w:p w14:paraId="21D6C7C3" w14:textId="3CCAC928" w:rsidR="00F24CF5" w:rsidRPr="00CE204A" w:rsidRDefault="00F24CF5" w:rsidP="0096118E">
      <w:pPr>
        <w:pStyle w:val="NoSpacing"/>
        <w:numPr>
          <w:ilvl w:val="0"/>
          <w:numId w:val="6"/>
        </w:numPr>
        <w:spacing w:before="120" w:after="120"/>
        <w:ind w:left="714" w:hanging="357"/>
        <w:rPr>
          <w:rFonts w:cs="Arial"/>
          <w:sz w:val="24"/>
          <w:szCs w:val="24"/>
        </w:rPr>
      </w:pPr>
      <w:r>
        <w:rPr>
          <w:rFonts w:cs="Arial"/>
          <w:sz w:val="24"/>
          <w:szCs w:val="24"/>
        </w:rPr>
        <w:t>Faculty Deputy Dean</w:t>
      </w:r>
    </w:p>
    <w:p w14:paraId="54C5A677" w14:textId="045E9B3F" w:rsidR="00CC4D7D" w:rsidRPr="00CE204A" w:rsidRDefault="4C8D05A7" w:rsidP="00CC4D7D">
      <w:pPr>
        <w:pStyle w:val="NoSpacing"/>
        <w:numPr>
          <w:ilvl w:val="0"/>
          <w:numId w:val="6"/>
        </w:numPr>
        <w:spacing w:before="120" w:after="120"/>
        <w:ind w:left="714" w:hanging="357"/>
        <w:rPr>
          <w:rFonts w:cs="Arial"/>
          <w:sz w:val="24"/>
          <w:szCs w:val="24"/>
        </w:rPr>
      </w:pPr>
      <w:r w:rsidRPr="3D5C68B8">
        <w:rPr>
          <w:rFonts w:cs="Arial"/>
          <w:sz w:val="24"/>
          <w:szCs w:val="24"/>
        </w:rPr>
        <w:lastRenderedPageBreak/>
        <w:t xml:space="preserve">Faculty </w:t>
      </w:r>
      <w:r w:rsidR="00DD4E04" w:rsidRPr="3D5C68B8">
        <w:rPr>
          <w:rFonts w:cs="Arial"/>
          <w:sz w:val="24"/>
          <w:szCs w:val="24"/>
        </w:rPr>
        <w:t>School Directors of Learning and Teaching</w:t>
      </w:r>
    </w:p>
    <w:p w14:paraId="7CC07166" w14:textId="497B335E" w:rsidR="0052107D" w:rsidRPr="00CE204A" w:rsidRDefault="0027302E" w:rsidP="00CC4D7D">
      <w:pPr>
        <w:pStyle w:val="NoSpacing"/>
        <w:numPr>
          <w:ilvl w:val="0"/>
          <w:numId w:val="6"/>
        </w:numPr>
        <w:spacing w:before="120" w:after="120"/>
        <w:ind w:left="714" w:hanging="357"/>
        <w:rPr>
          <w:rFonts w:cs="Arial"/>
          <w:sz w:val="24"/>
          <w:szCs w:val="24"/>
        </w:rPr>
      </w:pPr>
      <w:r>
        <w:rPr>
          <w:rFonts w:cs="Arial"/>
          <w:sz w:val="24"/>
          <w:szCs w:val="24"/>
        </w:rPr>
        <w:t xml:space="preserve">Faculty </w:t>
      </w:r>
      <w:r w:rsidR="0052107D" w:rsidRPr="00CE204A">
        <w:rPr>
          <w:rFonts w:cs="Arial"/>
          <w:sz w:val="24"/>
          <w:szCs w:val="24"/>
        </w:rPr>
        <w:t>Assistant Registrars (Quality Assurance and Enhancement)</w:t>
      </w:r>
    </w:p>
    <w:p w14:paraId="66FC38FD" w14:textId="346B8809" w:rsidR="00072B69" w:rsidRPr="00CE204A" w:rsidRDefault="00072B69" w:rsidP="00CC4D7D">
      <w:pPr>
        <w:pStyle w:val="NoSpacing"/>
        <w:numPr>
          <w:ilvl w:val="0"/>
          <w:numId w:val="6"/>
        </w:numPr>
        <w:spacing w:before="120" w:after="120"/>
        <w:ind w:left="714" w:hanging="357"/>
        <w:rPr>
          <w:rFonts w:cs="Arial"/>
          <w:sz w:val="24"/>
          <w:szCs w:val="24"/>
        </w:rPr>
      </w:pPr>
      <w:r>
        <w:rPr>
          <w:rFonts w:cs="Arial"/>
          <w:sz w:val="24"/>
          <w:szCs w:val="24"/>
        </w:rPr>
        <w:t>Assistant Registrar (Quality Assurance and Enhancement) x 1</w:t>
      </w:r>
    </w:p>
    <w:p w14:paraId="79949541" w14:textId="44D33F8F" w:rsidR="00FE71C7" w:rsidRPr="00AD5753" w:rsidRDefault="00FE71C7" w:rsidP="00CC4D7D">
      <w:pPr>
        <w:pStyle w:val="NoSpacing"/>
        <w:numPr>
          <w:ilvl w:val="0"/>
          <w:numId w:val="6"/>
        </w:numPr>
        <w:spacing w:before="120" w:after="120"/>
        <w:ind w:left="714" w:hanging="357"/>
        <w:rPr>
          <w:rFonts w:cs="Arial"/>
          <w:sz w:val="24"/>
          <w:szCs w:val="24"/>
        </w:rPr>
      </w:pPr>
      <w:r w:rsidRPr="00AD5753">
        <w:rPr>
          <w:rFonts w:cs="Arial"/>
          <w:sz w:val="24"/>
          <w:szCs w:val="24"/>
        </w:rPr>
        <w:t>A representative from Regulations, Appeals and Student Casework (RASC)</w:t>
      </w:r>
    </w:p>
    <w:p w14:paraId="2F5BAB63" w14:textId="00DA897F" w:rsidR="001254EA" w:rsidRPr="00CB2A70" w:rsidRDefault="001254EA" w:rsidP="00894B38">
      <w:pPr>
        <w:pStyle w:val="Heading2"/>
        <w:rPr>
          <w:i/>
          <w:iCs/>
          <w:sz w:val="24"/>
          <w:szCs w:val="24"/>
        </w:rPr>
      </w:pPr>
      <w:r w:rsidRPr="00CB2A70">
        <w:rPr>
          <w:i/>
          <w:iCs/>
          <w:sz w:val="24"/>
          <w:szCs w:val="24"/>
        </w:rPr>
        <w:t>In attendance:</w:t>
      </w:r>
    </w:p>
    <w:p w14:paraId="296C9F4D" w14:textId="2492DBDD" w:rsidR="5F5F23C3" w:rsidRDefault="668CDFC4" w:rsidP="5F5F23C3">
      <w:pPr>
        <w:numPr>
          <w:ilvl w:val="0"/>
          <w:numId w:val="1"/>
        </w:numPr>
      </w:pPr>
      <w:r w:rsidRPr="602F07ED">
        <w:rPr>
          <w:rFonts w:cs="Arial"/>
        </w:rPr>
        <w:t xml:space="preserve">Senior </w:t>
      </w:r>
      <w:r w:rsidR="52284D03" w:rsidRPr="602F07ED">
        <w:rPr>
          <w:rFonts w:cs="Arial"/>
        </w:rPr>
        <w:t xml:space="preserve">Coordinator </w:t>
      </w:r>
      <w:r w:rsidRPr="602F07ED">
        <w:rPr>
          <w:rFonts w:cs="Arial"/>
        </w:rPr>
        <w:t xml:space="preserve">(QAE) </w:t>
      </w:r>
      <w:r w:rsidR="52284D03" w:rsidRPr="602F07ED">
        <w:rPr>
          <w:rFonts w:cs="Arial"/>
        </w:rPr>
        <w:t xml:space="preserve">(Clerk) </w:t>
      </w:r>
    </w:p>
    <w:p w14:paraId="5B3647D5" w14:textId="29CA53FE" w:rsidR="0042218E" w:rsidRPr="00B57E45" w:rsidRDefault="001254EA" w:rsidP="00894B38">
      <w:pPr>
        <w:numPr>
          <w:ilvl w:val="0"/>
          <w:numId w:val="1"/>
        </w:numPr>
        <w:rPr>
          <w:rFonts w:cs="Arial"/>
        </w:rPr>
      </w:pPr>
      <w:r w:rsidRPr="602F07ED">
        <w:rPr>
          <w:rFonts w:cs="Arial"/>
        </w:rPr>
        <w:t xml:space="preserve">Other members of professional or academic staff may be invited to attend as required by the </w:t>
      </w:r>
      <w:r w:rsidR="00874E5D" w:rsidRPr="602F07ED">
        <w:rPr>
          <w:rFonts w:cs="Arial"/>
        </w:rPr>
        <w:t>agenda.</w:t>
      </w:r>
    </w:p>
    <w:p w14:paraId="05B8ADF0" w14:textId="2D240DE8" w:rsidR="001254EA" w:rsidRPr="00244B22" w:rsidRDefault="001254EA" w:rsidP="00894B38">
      <w:pPr>
        <w:pStyle w:val="Heading2"/>
      </w:pPr>
      <w:r>
        <w:t>QUORACY:</w:t>
      </w:r>
    </w:p>
    <w:p w14:paraId="3A9856B8" w14:textId="66D6AB16" w:rsidR="00A74BFC" w:rsidRDefault="6E447B31" w:rsidP="602F07ED">
      <w:pPr>
        <w:rPr>
          <w:rFonts w:eastAsia="Times New Roman" w:cs="Arial"/>
          <w:lang w:eastAsia="en-GB"/>
        </w:rPr>
      </w:pPr>
      <w:r>
        <w:t xml:space="preserve">The meeting shall be quorate if, within twenty minutes of the published start time of the meeting, at least 50% of the members are present. </w:t>
      </w:r>
      <w:r w:rsidR="00C04FDF" w:rsidRPr="00AD5753">
        <w:rPr>
          <w:rFonts w:eastAsia="Times New Roman" w:cs="Arial"/>
          <w:lang w:eastAsia="en-GB"/>
        </w:rPr>
        <w:t>Additionally,</w:t>
      </w:r>
      <w:r w:rsidR="007D562B">
        <w:rPr>
          <w:rFonts w:eastAsia="Times New Roman" w:cs="Arial"/>
          <w:lang w:eastAsia="en-GB"/>
        </w:rPr>
        <w:t xml:space="preserve"> </w:t>
      </w:r>
      <w:r w:rsidR="00C04FDF" w:rsidRPr="00AD5753">
        <w:rPr>
          <w:rFonts w:eastAsia="Times New Roman" w:cs="Arial"/>
          <w:lang w:eastAsia="en-GB"/>
        </w:rPr>
        <w:t xml:space="preserve">at least one School Director of Learning and Teaching (SDLT) from </w:t>
      </w:r>
      <w:r w:rsidR="002F1E5B" w:rsidRPr="671F97E9">
        <w:rPr>
          <w:rFonts w:eastAsia="Times New Roman" w:cs="Arial"/>
          <w:lang w:eastAsia="en-GB"/>
        </w:rPr>
        <w:t xml:space="preserve">the </w:t>
      </w:r>
      <w:r w:rsidR="00C04FDF" w:rsidRPr="00AD5753">
        <w:rPr>
          <w:rFonts w:eastAsia="Times New Roman" w:cs="Arial"/>
          <w:lang w:eastAsia="en-GB"/>
        </w:rPr>
        <w:t>faculty</w:t>
      </w:r>
      <w:r w:rsidR="004253FB" w:rsidRPr="671F97E9">
        <w:rPr>
          <w:rFonts w:eastAsia="Times New Roman" w:cs="Arial"/>
          <w:lang w:eastAsia="en-GB"/>
        </w:rPr>
        <w:t>(ies) presenting proposals for consideration at that meeting</w:t>
      </w:r>
      <w:r w:rsidR="00C04FDF" w:rsidRPr="671F97E9">
        <w:rPr>
          <w:rFonts w:eastAsia="Times New Roman" w:cs="Arial"/>
          <w:lang w:eastAsia="en-GB"/>
        </w:rPr>
        <w:t xml:space="preserve"> must be present for the meeting to be quorate</w:t>
      </w:r>
      <w:r w:rsidR="00BB1E46" w:rsidRPr="671F97E9">
        <w:rPr>
          <w:rFonts w:eastAsia="Times New Roman" w:cs="Arial"/>
          <w:lang w:eastAsia="en-GB"/>
        </w:rPr>
        <w:t>.</w:t>
      </w:r>
      <w:r w:rsidR="00BB1E46" w:rsidRPr="00AD5753">
        <w:rPr>
          <w:rFonts w:eastAsia="Times New Roman" w:cs="Arial"/>
          <w:lang w:eastAsia="en-GB"/>
        </w:rPr>
        <w:t xml:space="preserve"> </w:t>
      </w:r>
    </w:p>
    <w:p w14:paraId="7A353910" w14:textId="77777777" w:rsidR="00A74BFC" w:rsidRDefault="00A74BFC" w:rsidP="602F07ED">
      <w:pPr>
        <w:rPr>
          <w:rFonts w:eastAsia="Times New Roman" w:cs="Arial"/>
          <w:lang w:eastAsia="en-GB"/>
        </w:rPr>
      </w:pPr>
    </w:p>
    <w:p w14:paraId="10E724CF" w14:textId="03980645" w:rsidR="001254EA" w:rsidRPr="00CE6067" w:rsidRDefault="00BB1E46" w:rsidP="602F07ED">
      <w:pPr>
        <w:rPr>
          <w:i/>
          <w:iCs/>
        </w:rPr>
      </w:pPr>
      <w:r w:rsidRPr="00AD5753">
        <w:rPr>
          <w:rFonts w:eastAsia="Times New Roman" w:cs="Arial"/>
          <w:lang w:eastAsia="en-GB"/>
        </w:rPr>
        <w:t>If</w:t>
      </w:r>
      <w:r>
        <w:t xml:space="preserve"> a quorum is not present after twenty minutes, the meeting shall stand adjourned and a special meeting shall be summoned as soon as reasonably prac</w:t>
      </w:r>
      <w:r w:rsidR="0012558D">
        <w:t xml:space="preserve">ticable. Alternatively, the </w:t>
      </w:r>
      <w:r w:rsidR="0096118E">
        <w:t>Co-</w:t>
      </w:r>
      <w:r w:rsidR="0012558D">
        <w:t>Chair</w:t>
      </w:r>
      <w:r w:rsidR="0096118E">
        <w:t>s</w:t>
      </w:r>
      <w:r w:rsidR="0012558D">
        <w:t xml:space="preserve"> can continue proceedings on an informal basis. In the event that the meeting proceeds on an informal basis, any decisions taken will be circulated to the full membership via email for ratification as soon as possible after the meeting. Any members who do not respond by the deadline (10 working days after receipt of the email) will be deemed to be assenting to the decision made.</w:t>
      </w:r>
      <w:r w:rsidR="002426EC">
        <w:t xml:space="preserve"> There is no minimum quoracy threshold for informal meetings; however, it is at the discretion of the </w:t>
      </w:r>
      <w:r w:rsidR="0096118E">
        <w:t>Co-</w:t>
      </w:r>
      <w:r w:rsidR="002426EC">
        <w:t>Chair</w:t>
      </w:r>
      <w:r w:rsidR="0096118E">
        <w:t>s</w:t>
      </w:r>
      <w:r w:rsidR="002426EC">
        <w:t xml:space="preserve"> whether to proceed with the meeting on an informal basis in ligh</w:t>
      </w:r>
      <w:r w:rsidR="008225FB">
        <w:t>t</w:t>
      </w:r>
      <w:r w:rsidR="002426EC">
        <w:t xml:space="preserve"> of the number of members present.</w:t>
      </w:r>
    </w:p>
    <w:sectPr w:rsidR="001254EA" w:rsidRPr="00CE606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011AE" w14:textId="77777777" w:rsidR="00B778BA" w:rsidRDefault="00B778BA" w:rsidP="000425A2">
      <w:r>
        <w:separator/>
      </w:r>
    </w:p>
  </w:endnote>
  <w:endnote w:type="continuationSeparator" w:id="0">
    <w:p w14:paraId="02E5E6CF" w14:textId="77777777" w:rsidR="00B778BA" w:rsidRDefault="00B778BA" w:rsidP="00042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5A809" w14:textId="2AB5EA54" w:rsidR="000425A2" w:rsidRDefault="004F7BC3" w:rsidP="602F07ED">
    <w:pPr>
      <w:pStyle w:val="Footer"/>
      <w:pBdr>
        <w:bottom w:val="single" w:sz="6" w:space="1" w:color="auto"/>
      </w:pBdr>
      <w:rPr>
        <w:rFonts w:cs="Arial"/>
        <w:sz w:val="16"/>
        <w:szCs w:val="16"/>
      </w:rPr>
    </w:pPr>
    <w:r>
      <w:rPr>
        <w:rFonts w:cs="Arial"/>
        <w:sz w:val="16"/>
        <w:szCs w:val="16"/>
      </w:rPr>
      <w:t xml:space="preserve"> </w:t>
    </w:r>
  </w:p>
  <w:p w14:paraId="65DDAA21" w14:textId="5711487B" w:rsidR="000425A2" w:rsidRDefault="73EC0F72">
    <w:pPr>
      <w:pStyle w:val="Footer"/>
    </w:pPr>
    <w:r w:rsidRPr="73EC0F72">
      <w:rPr>
        <w:rFonts w:cs="Arial"/>
        <w:sz w:val="16"/>
        <w:szCs w:val="16"/>
      </w:rPr>
      <w:t xml:space="preserve">AQSH: OG (xv) </w:t>
    </w:r>
    <w:r w:rsidR="09D26E2B">
      <w:tab/>
    </w:r>
    <w:r w:rsidR="00033533">
      <w:t xml:space="preserve">           </w:t>
    </w:r>
    <w:r w:rsidR="004F7BC3">
      <w:t xml:space="preserve">       </w:t>
    </w:r>
    <w:r w:rsidR="00033533">
      <w:t xml:space="preserve">     </w:t>
    </w:r>
    <w:r w:rsidR="004F7BC3">
      <w:t xml:space="preserve">                       </w:t>
    </w:r>
    <w:r w:rsidR="00033533">
      <w:t xml:space="preserve"> </w:t>
    </w:r>
    <w:r w:rsidRPr="73EC0F72">
      <w:rPr>
        <w:sz w:val="16"/>
        <w:szCs w:val="16"/>
      </w:rPr>
      <w:t xml:space="preserve">2025-26 </w:t>
    </w:r>
    <w:r w:rsidR="00033533">
      <w:rPr>
        <w:sz w:val="16"/>
        <w:szCs w:val="16"/>
      </w:rPr>
      <w:t xml:space="preserve">                    </w:t>
    </w:r>
    <w:r w:rsidR="004F7BC3">
      <w:rPr>
        <w:sz w:val="16"/>
        <w:szCs w:val="16"/>
      </w:rPr>
      <w:t xml:space="preserve">     </w:t>
    </w:r>
    <w:r w:rsidR="00033533">
      <w:rPr>
        <w:sz w:val="16"/>
        <w:szCs w:val="16"/>
      </w:rPr>
      <w:t xml:space="preserve">  </w:t>
    </w:r>
    <w:r w:rsidR="004F7BC3">
      <w:rPr>
        <w:sz w:val="16"/>
        <w:szCs w:val="16"/>
      </w:rPr>
      <w:t xml:space="preserve">   </w:t>
    </w:r>
    <w:r w:rsidR="00033533">
      <w:rPr>
        <w:sz w:val="16"/>
        <w:szCs w:val="16"/>
      </w:rPr>
      <w:t xml:space="preserve">                          </w:t>
    </w:r>
    <w:r w:rsidR="004F7BC3">
      <w:rPr>
        <w:sz w:val="16"/>
        <w:szCs w:val="16"/>
      </w:rPr>
      <w:t xml:space="preserve">                </w:t>
    </w:r>
    <w:r w:rsidRPr="73EC0F72">
      <w:rPr>
        <w:rFonts w:cs="Arial"/>
        <w:sz w:val="16"/>
        <w:szCs w:val="16"/>
      </w:rPr>
      <w:t xml:space="preserve">Page </w:t>
    </w:r>
    <w:r w:rsidR="09D26E2B" w:rsidRPr="73EC0F72">
      <w:rPr>
        <w:rFonts w:cs="Arial"/>
        <w:sz w:val="16"/>
        <w:szCs w:val="16"/>
      </w:rPr>
      <w:fldChar w:fldCharType="begin"/>
    </w:r>
    <w:r w:rsidR="09D26E2B" w:rsidRPr="73EC0F72">
      <w:rPr>
        <w:rFonts w:cs="Arial"/>
        <w:sz w:val="16"/>
        <w:szCs w:val="16"/>
      </w:rPr>
      <w:instrText xml:space="preserve"> PAGE </w:instrText>
    </w:r>
    <w:r w:rsidR="09D26E2B" w:rsidRPr="73EC0F72">
      <w:rPr>
        <w:rFonts w:cs="Arial"/>
        <w:sz w:val="16"/>
        <w:szCs w:val="16"/>
      </w:rPr>
      <w:fldChar w:fldCharType="separate"/>
    </w:r>
    <w:r w:rsidRPr="73EC0F72">
      <w:rPr>
        <w:rFonts w:cs="Arial"/>
        <w:sz w:val="16"/>
        <w:szCs w:val="16"/>
      </w:rPr>
      <w:t>1</w:t>
    </w:r>
    <w:r w:rsidR="09D26E2B" w:rsidRPr="73EC0F72">
      <w:rPr>
        <w:rFonts w:cs="Arial"/>
        <w:sz w:val="16"/>
        <w:szCs w:val="16"/>
      </w:rPr>
      <w:fldChar w:fldCharType="end"/>
    </w:r>
    <w:r w:rsidRPr="73EC0F72">
      <w:rPr>
        <w:rFonts w:cs="Arial"/>
        <w:sz w:val="16"/>
        <w:szCs w:val="16"/>
      </w:rPr>
      <w:t xml:space="preserve"> of </w:t>
    </w:r>
    <w:r w:rsidR="09D26E2B" w:rsidRPr="73EC0F72">
      <w:rPr>
        <w:rFonts w:cs="Arial"/>
        <w:sz w:val="16"/>
        <w:szCs w:val="16"/>
      </w:rPr>
      <w:fldChar w:fldCharType="begin"/>
    </w:r>
    <w:r w:rsidR="09D26E2B" w:rsidRPr="73EC0F72">
      <w:rPr>
        <w:rFonts w:cs="Arial"/>
        <w:sz w:val="16"/>
        <w:szCs w:val="16"/>
      </w:rPr>
      <w:instrText xml:space="preserve"> NUMPAGES  </w:instrText>
    </w:r>
    <w:r w:rsidR="09D26E2B" w:rsidRPr="73EC0F72">
      <w:rPr>
        <w:rFonts w:cs="Arial"/>
        <w:sz w:val="16"/>
        <w:szCs w:val="16"/>
      </w:rPr>
      <w:fldChar w:fldCharType="separate"/>
    </w:r>
    <w:r w:rsidRPr="73EC0F72">
      <w:rPr>
        <w:rFonts w:cs="Arial"/>
        <w:sz w:val="16"/>
        <w:szCs w:val="16"/>
      </w:rPr>
      <w:t>1</w:t>
    </w:r>
    <w:r w:rsidR="09D26E2B" w:rsidRPr="73EC0F72">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76A3F" w14:textId="77777777" w:rsidR="00B778BA" w:rsidRDefault="00B778BA" w:rsidP="000425A2">
      <w:r>
        <w:separator/>
      </w:r>
    </w:p>
  </w:footnote>
  <w:footnote w:type="continuationSeparator" w:id="0">
    <w:p w14:paraId="1FF79D8A" w14:textId="77777777" w:rsidR="00B778BA" w:rsidRDefault="00B778BA" w:rsidP="00042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3EC0F72" w14:paraId="53241329" w14:textId="77777777" w:rsidTr="00CB2A70">
      <w:trPr>
        <w:trHeight w:val="300"/>
      </w:trPr>
      <w:tc>
        <w:tcPr>
          <w:tcW w:w="3005" w:type="dxa"/>
        </w:tcPr>
        <w:p w14:paraId="693397BE" w14:textId="440ACDFC" w:rsidR="73EC0F72" w:rsidRDefault="73EC0F72" w:rsidP="00CB2A70">
          <w:pPr>
            <w:pStyle w:val="Header"/>
            <w:ind w:left="-115"/>
          </w:pPr>
        </w:p>
      </w:tc>
      <w:tc>
        <w:tcPr>
          <w:tcW w:w="3005" w:type="dxa"/>
        </w:tcPr>
        <w:p w14:paraId="7233C8C1" w14:textId="7F6D0FB7" w:rsidR="73EC0F72" w:rsidRDefault="73EC0F72" w:rsidP="00CB2A70">
          <w:pPr>
            <w:pStyle w:val="Header"/>
            <w:jc w:val="center"/>
          </w:pPr>
        </w:p>
      </w:tc>
      <w:tc>
        <w:tcPr>
          <w:tcW w:w="3005" w:type="dxa"/>
        </w:tcPr>
        <w:p w14:paraId="7EDA05EA" w14:textId="354A697F" w:rsidR="73EC0F72" w:rsidRDefault="73EC0F72" w:rsidP="00CB2A70">
          <w:pPr>
            <w:pStyle w:val="Header"/>
            <w:ind w:right="-115"/>
            <w:jc w:val="right"/>
          </w:pPr>
        </w:p>
      </w:tc>
    </w:tr>
  </w:tbl>
  <w:p w14:paraId="297F088F" w14:textId="3678088A" w:rsidR="73EC0F72" w:rsidRDefault="73EC0F72" w:rsidP="00CB2A70">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hj7bzjv5" int2:invalidationBookmarkName="" int2:hashCode="rdE8zhk+dRBUGd" int2:id="ETvID7F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7E6D"/>
    <w:multiLevelType w:val="hybridMultilevel"/>
    <w:tmpl w:val="F7865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514DB"/>
    <w:multiLevelType w:val="hybridMultilevel"/>
    <w:tmpl w:val="18141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B6AD4"/>
    <w:multiLevelType w:val="hybridMultilevel"/>
    <w:tmpl w:val="34DC3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752CD5"/>
    <w:multiLevelType w:val="hybridMultilevel"/>
    <w:tmpl w:val="E612D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832768"/>
    <w:multiLevelType w:val="hybridMultilevel"/>
    <w:tmpl w:val="56986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B71DC4"/>
    <w:multiLevelType w:val="hybridMultilevel"/>
    <w:tmpl w:val="21A86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033A47"/>
    <w:multiLevelType w:val="hybridMultilevel"/>
    <w:tmpl w:val="BE901D82"/>
    <w:lvl w:ilvl="0" w:tplc="63481930">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6839064">
    <w:abstractNumId w:val="4"/>
  </w:num>
  <w:num w:numId="2" w16cid:durableId="158156683">
    <w:abstractNumId w:val="6"/>
  </w:num>
  <w:num w:numId="3" w16cid:durableId="1910262213">
    <w:abstractNumId w:val="5"/>
  </w:num>
  <w:num w:numId="4" w16cid:durableId="1283419584">
    <w:abstractNumId w:val="3"/>
  </w:num>
  <w:num w:numId="5" w16cid:durableId="981344407">
    <w:abstractNumId w:val="2"/>
  </w:num>
  <w:num w:numId="6" w16cid:durableId="1764304491">
    <w:abstractNumId w:val="1"/>
  </w:num>
  <w:num w:numId="7" w16cid:durableId="77748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4EA"/>
    <w:rsid w:val="00031B38"/>
    <w:rsid w:val="00033533"/>
    <w:rsid w:val="000425A2"/>
    <w:rsid w:val="00045419"/>
    <w:rsid w:val="00055EC2"/>
    <w:rsid w:val="000702CF"/>
    <w:rsid w:val="00072B69"/>
    <w:rsid w:val="00094867"/>
    <w:rsid w:val="000D4611"/>
    <w:rsid w:val="001254EA"/>
    <w:rsid w:val="0012558D"/>
    <w:rsid w:val="00154767"/>
    <w:rsid w:val="00157283"/>
    <w:rsid w:val="00165417"/>
    <w:rsid w:val="001A3846"/>
    <w:rsid w:val="001E0FF7"/>
    <w:rsid w:val="00212284"/>
    <w:rsid w:val="00213C85"/>
    <w:rsid w:val="002426EC"/>
    <w:rsid w:val="00244B22"/>
    <w:rsid w:val="00250A5B"/>
    <w:rsid w:val="00256072"/>
    <w:rsid w:val="0027302E"/>
    <w:rsid w:val="00285131"/>
    <w:rsid w:val="002962E4"/>
    <w:rsid w:val="00296A20"/>
    <w:rsid w:val="002F0BC7"/>
    <w:rsid w:val="002F1E5B"/>
    <w:rsid w:val="00310EDB"/>
    <w:rsid w:val="003208C1"/>
    <w:rsid w:val="003702BA"/>
    <w:rsid w:val="0039173F"/>
    <w:rsid w:val="00395E40"/>
    <w:rsid w:val="003A42F5"/>
    <w:rsid w:val="003D4308"/>
    <w:rsid w:val="003E2B05"/>
    <w:rsid w:val="003E2E88"/>
    <w:rsid w:val="003E50A8"/>
    <w:rsid w:val="0042218E"/>
    <w:rsid w:val="004253FB"/>
    <w:rsid w:val="00431C78"/>
    <w:rsid w:val="00481748"/>
    <w:rsid w:val="00495733"/>
    <w:rsid w:val="004C0245"/>
    <w:rsid w:val="004F7BC3"/>
    <w:rsid w:val="004F7C67"/>
    <w:rsid w:val="0052107D"/>
    <w:rsid w:val="00566939"/>
    <w:rsid w:val="005903F2"/>
    <w:rsid w:val="005C080D"/>
    <w:rsid w:val="005D50E5"/>
    <w:rsid w:val="005D6141"/>
    <w:rsid w:val="0060677C"/>
    <w:rsid w:val="00662E0C"/>
    <w:rsid w:val="006761EC"/>
    <w:rsid w:val="00694C11"/>
    <w:rsid w:val="006B6FF9"/>
    <w:rsid w:val="00710BEB"/>
    <w:rsid w:val="007124D1"/>
    <w:rsid w:val="0072475C"/>
    <w:rsid w:val="00766F56"/>
    <w:rsid w:val="007914DF"/>
    <w:rsid w:val="0079243B"/>
    <w:rsid w:val="007A1AFD"/>
    <w:rsid w:val="007A33A4"/>
    <w:rsid w:val="007B7627"/>
    <w:rsid w:val="007B78E3"/>
    <w:rsid w:val="007D562B"/>
    <w:rsid w:val="007F2E2B"/>
    <w:rsid w:val="0080515B"/>
    <w:rsid w:val="00810526"/>
    <w:rsid w:val="008225FB"/>
    <w:rsid w:val="00825375"/>
    <w:rsid w:val="00847D95"/>
    <w:rsid w:val="00850E0E"/>
    <w:rsid w:val="00870407"/>
    <w:rsid w:val="00874E5D"/>
    <w:rsid w:val="00880482"/>
    <w:rsid w:val="00891CAB"/>
    <w:rsid w:val="00894B38"/>
    <w:rsid w:val="008F60A8"/>
    <w:rsid w:val="0095740C"/>
    <w:rsid w:val="0096118E"/>
    <w:rsid w:val="009627E9"/>
    <w:rsid w:val="009B3B6F"/>
    <w:rsid w:val="009C2635"/>
    <w:rsid w:val="00A130B2"/>
    <w:rsid w:val="00A34259"/>
    <w:rsid w:val="00A557E3"/>
    <w:rsid w:val="00A73182"/>
    <w:rsid w:val="00A74BFC"/>
    <w:rsid w:val="00A76A75"/>
    <w:rsid w:val="00AA68B6"/>
    <w:rsid w:val="00AC0C99"/>
    <w:rsid w:val="00AD5753"/>
    <w:rsid w:val="00B24BEA"/>
    <w:rsid w:val="00B57E45"/>
    <w:rsid w:val="00B778BA"/>
    <w:rsid w:val="00B831DC"/>
    <w:rsid w:val="00BB1E46"/>
    <w:rsid w:val="00BE3C4F"/>
    <w:rsid w:val="00C01587"/>
    <w:rsid w:val="00C04FDF"/>
    <w:rsid w:val="00C2091A"/>
    <w:rsid w:val="00C23797"/>
    <w:rsid w:val="00CA221C"/>
    <w:rsid w:val="00CB2A70"/>
    <w:rsid w:val="00CB7FF5"/>
    <w:rsid w:val="00CC4D7D"/>
    <w:rsid w:val="00CD6612"/>
    <w:rsid w:val="00CE204A"/>
    <w:rsid w:val="00D10D7B"/>
    <w:rsid w:val="00D217CB"/>
    <w:rsid w:val="00D25776"/>
    <w:rsid w:val="00D54CD5"/>
    <w:rsid w:val="00D741EF"/>
    <w:rsid w:val="00DC0A81"/>
    <w:rsid w:val="00DD4E04"/>
    <w:rsid w:val="00DE17D1"/>
    <w:rsid w:val="00E01D95"/>
    <w:rsid w:val="00E63B82"/>
    <w:rsid w:val="00EA5507"/>
    <w:rsid w:val="00EC591A"/>
    <w:rsid w:val="00F0172E"/>
    <w:rsid w:val="00F24CF5"/>
    <w:rsid w:val="00F25FAA"/>
    <w:rsid w:val="00F30490"/>
    <w:rsid w:val="00F4455F"/>
    <w:rsid w:val="00FA3286"/>
    <w:rsid w:val="00FA4C4A"/>
    <w:rsid w:val="00FE71C7"/>
    <w:rsid w:val="00FF2AF0"/>
    <w:rsid w:val="00FF35D1"/>
    <w:rsid w:val="03796DA8"/>
    <w:rsid w:val="078607B3"/>
    <w:rsid w:val="07C5575B"/>
    <w:rsid w:val="09D26E2B"/>
    <w:rsid w:val="0D113D98"/>
    <w:rsid w:val="0D346C7E"/>
    <w:rsid w:val="1938A6F8"/>
    <w:rsid w:val="20F4D0C2"/>
    <w:rsid w:val="232B2561"/>
    <w:rsid w:val="27E41722"/>
    <w:rsid w:val="3062E71E"/>
    <w:rsid w:val="3D5C68B8"/>
    <w:rsid w:val="41A77266"/>
    <w:rsid w:val="499AF440"/>
    <w:rsid w:val="4C8D05A7"/>
    <w:rsid w:val="4EAA61A1"/>
    <w:rsid w:val="52284D03"/>
    <w:rsid w:val="5D1B9D4F"/>
    <w:rsid w:val="5F5F23C3"/>
    <w:rsid w:val="602F07ED"/>
    <w:rsid w:val="620CF49E"/>
    <w:rsid w:val="643294E6"/>
    <w:rsid w:val="64C3756A"/>
    <w:rsid w:val="668CDFC4"/>
    <w:rsid w:val="671F97E9"/>
    <w:rsid w:val="691D6CED"/>
    <w:rsid w:val="6E447B31"/>
    <w:rsid w:val="6F512063"/>
    <w:rsid w:val="71D411B1"/>
    <w:rsid w:val="731E63C9"/>
    <w:rsid w:val="73EC0F72"/>
    <w:rsid w:val="7B1329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5FF33"/>
  <w15:chartTrackingRefBased/>
  <w15:docId w15:val="{EDC871A3-9897-4043-891B-629729161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602F07ED"/>
    <w:pPr>
      <w:spacing w:before="120" w:after="120" w:line="360" w:lineRule="auto"/>
    </w:pPr>
    <w:rPr>
      <w:rFonts w:ascii="Arial" w:hAnsi="Arial"/>
      <w:sz w:val="24"/>
      <w:szCs w:val="24"/>
      <w:lang w:eastAsia="en-US"/>
    </w:rPr>
  </w:style>
  <w:style w:type="paragraph" w:styleId="Heading1">
    <w:name w:val="heading 1"/>
    <w:basedOn w:val="Normal"/>
    <w:next w:val="Normal"/>
    <w:link w:val="Heading1Char"/>
    <w:uiPriority w:val="9"/>
    <w:qFormat/>
    <w:rsid w:val="602F07ED"/>
    <w:pPr>
      <w:keepNext/>
      <w:spacing w:before="240" w:after="60"/>
      <w:outlineLvl w:val="0"/>
    </w:pPr>
    <w:rPr>
      <w:rFonts w:eastAsia="Times New Roman"/>
      <w:b/>
      <w:bCs/>
      <w:sz w:val="36"/>
      <w:szCs w:val="36"/>
    </w:rPr>
  </w:style>
  <w:style w:type="paragraph" w:styleId="Heading2">
    <w:name w:val="heading 2"/>
    <w:basedOn w:val="Normal"/>
    <w:next w:val="Normal"/>
    <w:link w:val="Heading2Char"/>
    <w:uiPriority w:val="9"/>
    <w:unhideWhenUsed/>
    <w:qFormat/>
    <w:rsid w:val="602F07ED"/>
    <w:pPr>
      <w:keepNext/>
      <w:spacing w:before="240" w:after="60"/>
      <w:outlineLvl w:val="1"/>
    </w:pPr>
    <w:rPr>
      <w:rFonts w:eastAsia="Times New Roman"/>
      <w:b/>
      <w:bCs/>
      <w:sz w:val="28"/>
      <w:szCs w:val="28"/>
    </w:rPr>
  </w:style>
  <w:style w:type="paragraph" w:styleId="Heading3">
    <w:name w:val="heading 3"/>
    <w:basedOn w:val="Normal"/>
    <w:next w:val="Normal"/>
    <w:link w:val="Heading3Char"/>
    <w:uiPriority w:val="9"/>
    <w:unhideWhenUsed/>
    <w:qFormat/>
    <w:rsid w:val="602F07ED"/>
    <w:pPr>
      <w:keepNext/>
      <w:keepLines/>
      <w:spacing w:before="40" w:after="0"/>
      <w:outlineLvl w:val="2"/>
    </w:pPr>
    <w:rPr>
      <w:rFonts w:asciiTheme="majorHAnsi" w:eastAsiaTheme="majorEastAsia" w:hAnsiTheme="majorHAnsi" w:cstheme="majorBidi"/>
      <w:color w:val="1F3763"/>
    </w:rPr>
  </w:style>
  <w:style w:type="paragraph" w:styleId="Heading4">
    <w:name w:val="heading 4"/>
    <w:basedOn w:val="Normal"/>
    <w:next w:val="Normal"/>
    <w:link w:val="Heading4Char"/>
    <w:uiPriority w:val="9"/>
    <w:unhideWhenUsed/>
    <w:qFormat/>
    <w:rsid w:val="602F07E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602F07E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602F07ED"/>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602F07ED"/>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602F07ED"/>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602F07ED"/>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254EA"/>
    <w:rPr>
      <w:color w:val="0000FF"/>
      <w:u w:val="single"/>
    </w:rPr>
  </w:style>
  <w:style w:type="paragraph" w:styleId="ListParagraph">
    <w:name w:val="List Paragraph"/>
    <w:basedOn w:val="Normal"/>
    <w:uiPriority w:val="34"/>
    <w:qFormat/>
    <w:rsid w:val="602F07ED"/>
    <w:pPr>
      <w:ind w:left="720"/>
    </w:pPr>
  </w:style>
  <w:style w:type="paragraph" w:customStyle="1" w:styleId="Default">
    <w:name w:val="Default"/>
    <w:rsid w:val="001254EA"/>
    <w:pPr>
      <w:autoSpaceDE w:val="0"/>
      <w:autoSpaceDN w:val="0"/>
      <w:adjustRightInd w:val="0"/>
    </w:pPr>
    <w:rPr>
      <w:rFonts w:eastAsia="SimSun" w:cs="Calibri"/>
      <w:color w:val="000000"/>
      <w:sz w:val="24"/>
      <w:szCs w:val="24"/>
      <w:lang w:eastAsia="en-GB"/>
    </w:rPr>
  </w:style>
  <w:style w:type="paragraph" w:styleId="NoSpacing">
    <w:name w:val="No Spacing"/>
    <w:uiPriority w:val="1"/>
    <w:qFormat/>
    <w:rsid w:val="001254EA"/>
    <w:rPr>
      <w:rFonts w:ascii="Arial" w:eastAsia="Times New Roman" w:hAnsi="Arial"/>
      <w:sz w:val="22"/>
      <w:lang w:eastAsia="en-GB"/>
    </w:rPr>
  </w:style>
  <w:style w:type="character" w:styleId="FollowedHyperlink">
    <w:name w:val="FollowedHyperlink"/>
    <w:uiPriority w:val="99"/>
    <w:semiHidden/>
    <w:unhideWhenUsed/>
    <w:rsid w:val="0039173F"/>
    <w:rPr>
      <w:color w:val="954F72"/>
      <w:u w:val="single"/>
    </w:rPr>
  </w:style>
  <w:style w:type="paragraph" w:styleId="Header">
    <w:name w:val="header"/>
    <w:basedOn w:val="Normal"/>
    <w:link w:val="HeaderChar"/>
    <w:uiPriority w:val="99"/>
    <w:unhideWhenUsed/>
    <w:rsid w:val="602F07ED"/>
    <w:pPr>
      <w:tabs>
        <w:tab w:val="center" w:pos="4513"/>
        <w:tab w:val="right" w:pos="9026"/>
      </w:tabs>
    </w:pPr>
  </w:style>
  <w:style w:type="character" w:customStyle="1" w:styleId="HeaderChar">
    <w:name w:val="Header Char"/>
    <w:link w:val="Header"/>
    <w:uiPriority w:val="99"/>
    <w:rsid w:val="602F07ED"/>
    <w:rPr>
      <w:rFonts w:ascii="Arial" w:hAnsi="Arial"/>
      <w:noProof w:val="0"/>
    </w:rPr>
  </w:style>
  <w:style w:type="paragraph" w:styleId="Footer">
    <w:name w:val="footer"/>
    <w:basedOn w:val="Normal"/>
    <w:link w:val="FooterChar"/>
    <w:uiPriority w:val="99"/>
    <w:unhideWhenUsed/>
    <w:rsid w:val="602F07ED"/>
    <w:pPr>
      <w:tabs>
        <w:tab w:val="center" w:pos="4513"/>
        <w:tab w:val="right" w:pos="9026"/>
      </w:tabs>
    </w:pPr>
  </w:style>
  <w:style w:type="character" w:customStyle="1" w:styleId="FooterChar">
    <w:name w:val="Footer Char"/>
    <w:link w:val="Footer"/>
    <w:uiPriority w:val="99"/>
    <w:rsid w:val="602F07ED"/>
    <w:rPr>
      <w:rFonts w:ascii="Arial" w:hAnsi="Arial"/>
      <w:noProof w:val="0"/>
    </w:rPr>
  </w:style>
  <w:style w:type="paragraph" w:styleId="BalloonText">
    <w:name w:val="Balloon Text"/>
    <w:basedOn w:val="Normal"/>
    <w:link w:val="BalloonTextChar"/>
    <w:uiPriority w:val="99"/>
    <w:semiHidden/>
    <w:unhideWhenUsed/>
    <w:rsid w:val="602F07ED"/>
    <w:rPr>
      <w:rFonts w:ascii="Segoe UI" w:hAnsi="Segoe UI" w:cs="Segoe UI"/>
      <w:sz w:val="18"/>
      <w:szCs w:val="18"/>
    </w:rPr>
  </w:style>
  <w:style w:type="character" w:customStyle="1" w:styleId="BalloonTextChar">
    <w:name w:val="Balloon Text Char"/>
    <w:link w:val="BalloonText"/>
    <w:uiPriority w:val="99"/>
    <w:semiHidden/>
    <w:rsid w:val="602F07ED"/>
    <w:rPr>
      <w:rFonts w:ascii="Segoe UI" w:hAnsi="Segoe UI" w:cs="Segoe UI"/>
      <w:noProof w:val="0"/>
      <w:sz w:val="18"/>
      <w:szCs w:val="18"/>
      <w:lang w:eastAsia="en-US"/>
    </w:rPr>
  </w:style>
  <w:style w:type="character" w:customStyle="1" w:styleId="Heading1Char">
    <w:name w:val="Heading 1 Char"/>
    <w:link w:val="Heading1"/>
    <w:uiPriority w:val="9"/>
    <w:rsid w:val="602F07ED"/>
    <w:rPr>
      <w:rFonts w:ascii="Arial" w:eastAsia="Times New Roman" w:hAnsi="Arial"/>
      <w:b/>
      <w:bCs/>
      <w:noProof w:val="0"/>
      <w:sz w:val="36"/>
      <w:szCs w:val="36"/>
      <w:lang w:eastAsia="en-US"/>
    </w:rPr>
  </w:style>
  <w:style w:type="character" w:customStyle="1" w:styleId="Heading2Char">
    <w:name w:val="Heading 2 Char"/>
    <w:link w:val="Heading2"/>
    <w:uiPriority w:val="9"/>
    <w:rsid w:val="602F07ED"/>
    <w:rPr>
      <w:rFonts w:ascii="Arial" w:eastAsia="Times New Roman" w:hAnsi="Arial"/>
      <w:b/>
      <w:bCs/>
      <w:noProof w:val="0"/>
      <w:sz w:val="28"/>
      <w:szCs w:val="28"/>
      <w:lang w:eastAsia="en-US"/>
    </w:rPr>
  </w:style>
  <w:style w:type="paragraph" w:styleId="CommentText">
    <w:name w:val="annotation text"/>
    <w:basedOn w:val="Normal"/>
    <w:link w:val="CommentTextChar"/>
    <w:uiPriority w:val="99"/>
    <w:semiHidden/>
    <w:unhideWhenUsed/>
    <w:rsid w:val="602F07ED"/>
    <w:rPr>
      <w:sz w:val="20"/>
      <w:szCs w:val="20"/>
    </w:rPr>
  </w:style>
  <w:style w:type="character" w:customStyle="1" w:styleId="CommentTextChar">
    <w:name w:val="Comment Text Char"/>
    <w:basedOn w:val="DefaultParagraphFont"/>
    <w:link w:val="CommentText"/>
    <w:uiPriority w:val="99"/>
    <w:semiHidden/>
    <w:rsid w:val="602F07ED"/>
    <w:rPr>
      <w:rFonts w:ascii="Arial" w:eastAsia="Calibri" w:hAnsi="Arial" w:cs="Times New Roman"/>
      <w:noProof w:val="0"/>
      <w:lang w:val="en-GB"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627E9"/>
    <w:rPr>
      <w:rFonts w:ascii="Arial" w:hAnsi="Arial"/>
      <w:sz w:val="24"/>
      <w:szCs w:val="22"/>
      <w:lang w:eastAsia="en-US"/>
    </w:rPr>
  </w:style>
  <w:style w:type="paragraph" w:styleId="Title">
    <w:name w:val="Title"/>
    <w:basedOn w:val="Normal"/>
    <w:next w:val="Normal"/>
    <w:link w:val="TitleChar"/>
    <w:uiPriority w:val="10"/>
    <w:qFormat/>
    <w:rsid w:val="602F07ED"/>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602F07ED"/>
    <w:rPr>
      <w:rFonts w:eastAsiaTheme="minorEastAsia"/>
      <w:color w:val="5A5A5A"/>
    </w:rPr>
  </w:style>
  <w:style w:type="paragraph" w:styleId="Quote">
    <w:name w:val="Quote"/>
    <w:basedOn w:val="Normal"/>
    <w:next w:val="Normal"/>
    <w:link w:val="QuoteChar"/>
    <w:uiPriority w:val="29"/>
    <w:qFormat/>
    <w:rsid w:val="602F07ED"/>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602F07ED"/>
    <w:pPr>
      <w:spacing w:before="360" w:after="360"/>
      <w:ind w:left="864" w:right="864"/>
      <w:jc w:val="center"/>
    </w:pPr>
    <w:rPr>
      <w:i/>
      <w:iCs/>
      <w:color w:val="4472C4" w:themeColor="accent1"/>
    </w:rPr>
  </w:style>
  <w:style w:type="character" w:customStyle="1" w:styleId="Heading3Char">
    <w:name w:val="Heading 3 Char"/>
    <w:basedOn w:val="DefaultParagraphFont"/>
    <w:link w:val="Heading3"/>
    <w:uiPriority w:val="9"/>
    <w:rsid w:val="602F07ED"/>
    <w:rPr>
      <w:rFonts w:asciiTheme="majorHAnsi" w:eastAsiaTheme="majorEastAsia" w:hAnsiTheme="majorHAnsi" w:cstheme="majorBidi"/>
      <w:noProof w:val="0"/>
      <w:color w:val="1F3763"/>
      <w:sz w:val="24"/>
      <w:szCs w:val="24"/>
      <w:lang w:val="en-GB"/>
    </w:rPr>
  </w:style>
  <w:style w:type="character" w:customStyle="1" w:styleId="Heading4Char">
    <w:name w:val="Heading 4 Char"/>
    <w:basedOn w:val="DefaultParagraphFont"/>
    <w:link w:val="Heading4"/>
    <w:uiPriority w:val="9"/>
    <w:rsid w:val="602F07ED"/>
    <w:rPr>
      <w:rFonts w:asciiTheme="majorHAnsi" w:eastAsiaTheme="majorEastAsia" w:hAnsiTheme="majorHAnsi" w:cstheme="majorBidi"/>
      <w:i/>
      <w:iCs/>
      <w:noProof w:val="0"/>
      <w:color w:val="2F5496" w:themeColor="accent1" w:themeShade="BF"/>
      <w:lang w:val="en-GB"/>
    </w:rPr>
  </w:style>
  <w:style w:type="character" w:customStyle="1" w:styleId="Heading5Char">
    <w:name w:val="Heading 5 Char"/>
    <w:basedOn w:val="DefaultParagraphFont"/>
    <w:link w:val="Heading5"/>
    <w:uiPriority w:val="9"/>
    <w:rsid w:val="602F07ED"/>
    <w:rPr>
      <w:rFonts w:asciiTheme="majorHAnsi" w:eastAsiaTheme="majorEastAsia" w:hAnsiTheme="majorHAnsi" w:cstheme="majorBidi"/>
      <w:noProof w:val="0"/>
      <w:color w:val="2F5496" w:themeColor="accent1" w:themeShade="BF"/>
      <w:lang w:val="en-GB"/>
    </w:rPr>
  </w:style>
  <w:style w:type="character" w:customStyle="1" w:styleId="Heading6Char">
    <w:name w:val="Heading 6 Char"/>
    <w:basedOn w:val="DefaultParagraphFont"/>
    <w:link w:val="Heading6"/>
    <w:uiPriority w:val="9"/>
    <w:rsid w:val="602F07ED"/>
    <w:rPr>
      <w:rFonts w:asciiTheme="majorHAnsi" w:eastAsiaTheme="majorEastAsia" w:hAnsiTheme="majorHAnsi" w:cstheme="majorBidi"/>
      <w:noProof w:val="0"/>
      <w:color w:val="1F3763"/>
      <w:lang w:val="en-GB"/>
    </w:rPr>
  </w:style>
  <w:style w:type="character" w:customStyle="1" w:styleId="Heading7Char">
    <w:name w:val="Heading 7 Char"/>
    <w:basedOn w:val="DefaultParagraphFont"/>
    <w:link w:val="Heading7"/>
    <w:uiPriority w:val="9"/>
    <w:rsid w:val="602F07ED"/>
    <w:rPr>
      <w:rFonts w:asciiTheme="majorHAnsi" w:eastAsiaTheme="majorEastAsia" w:hAnsiTheme="majorHAnsi" w:cstheme="majorBidi"/>
      <w:i/>
      <w:iCs/>
      <w:noProof w:val="0"/>
      <w:color w:val="1F3763"/>
      <w:lang w:val="en-GB"/>
    </w:rPr>
  </w:style>
  <w:style w:type="character" w:customStyle="1" w:styleId="Heading8Char">
    <w:name w:val="Heading 8 Char"/>
    <w:basedOn w:val="DefaultParagraphFont"/>
    <w:link w:val="Heading8"/>
    <w:uiPriority w:val="9"/>
    <w:rsid w:val="602F07ED"/>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602F07ED"/>
    <w:rPr>
      <w:rFonts w:asciiTheme="majorHAnsi" w:eastAsiaTheme="majorEastAsia" w:hAnsiTheme="majorHAnsi" w:cstheme="majorBidi"/>
      <w:i/>
      <w:iCs/>
      <w:noProof w:val="0"/>
      <w:color w:val="272727"/>
      <w:sz w:val="21"/>
      <w:szCs w:val="21"/>
      <w:lang w:val="en-GB"/>
    </w:rPr>
  </w:style>
  <w:style w:type="character" w:customStyle="1" w:styleId="TitleChar">
    <w:name w:val="Title Char"/>
    <w:basedOn w:val="DefaultParagraphFont"/>
    <w:link w:val="Title"/>
    <w:uiPriority w:val="10"/>
    <w:rsid w:val="602F07ED"/>
    <w:rPr>
      <w:rFonts w:asciiTheme="majorHAnsi" w:eastAsiaTheme="majorEastAsia" w:hAnsiTheme="majorHAnsi" w:cstheme="majorBidi"/>
      <w:noProof w:val="0"/>
      <w:sz w:val="56"/>
      <w:szCs w:val="56"/>
      <w:lang w:val="en-GB"/>
    </w:rPr>
  </w:style>
  <w:style w:type="character" w:customStyle="1" w:styleId="SubtitleChar">
    <w:name w:val="Subtitle Char"/>
    <w:basedOn w:val="DefaultParagraphFont"/>
    <w:link w:val="Subtitle"/>
    <w:uiPriority w:val="11"/>
    <w:rsid w:val="602F07ED"/>
    <w:rPr>
      <w:rFonts w:ascii="Calibri" w:eastAsiaTheme="minorEastAsia" w:hAnsi="Calibri" w:cs="Times New Roman"/>
      <w:noProof w:val="0"/>
      <w:color w:val="5A5A5A"/>
      <w:lang w:val="en-GB"/>
    </w:rPr>
  </w:style>
  <w:style w:type="character" w:customStyle="1" w:styleId="QuoteChar">
    <w:name w:val="Quote Char"/>
    <w:basedOn w:val="DefaultParagraphFont"/>
    <w:link w:val="Quote"/>
    <w:uiPriority w:val="29"/>
    <w:rsid w:val="602F07ED"/>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602F07ED"/>
    <w:rPr>
      <w:i/>
      <w:iCs/>
      <w:noProof w:val="0"/>
      <w:color w:val="4472C4" w:themeColor="accent1"/>
      <w:lang w:val="en-GB"/>
    </w:rPr>
  </w:style>
  <w:style w:type="paragraph" w:styleId="TOC1">
    <w:name w:val="toc 1"/>
    <w:basedOn w:val="Normal"/>
    <w:next w:val="Normal"/>
    <w:uiPriority w:val="39"/>
    <w:unhideWhenUsed/>
    <w:rsid w:val="602F07ED"/>
    <w:pPr>
      <w:spacing w:after="100"/>
    </w:pPr>
  </w:style>
  <w:style w:type="paragraph" w:styleId="TOC2">
    <w:name w:val="toc 2"/>
    <w:basedOn w:val="Normal"/>
    <w:next w:val="Normal"/>
    <w:uiPriority w:val="39"/>
    <w:unhideWhenUsed/>
    <w:rsid w:val="602F07ED"/>
    <w:pPr>
      <w:spacing w:after="100"/>
      <w:ind w:left="220"/>
    </w:pPr>
  </w:style>
  <w:style w:type="paragraph" w:styleId="TOC3">
    <w:name w:val="toc 3"/>
    <w:basedOn w:val="Normal"/>
    <w:next w:val="Normal"/>
    <w:uiPriority w:val="39"/>
    <w:unhideWhenUsed/>
    <w:rsid w:val="602F07ED"/>
    <w:pPr>
      <w:spacing w:after="100"/>
      <w:ind w:left="440"/>
    </w:pPr>
  </w:style>
  <w:style w:type="paragraph" w:styleId="TOC4">
    <w:name w:val="toc 4"/>
    <w:basedOn w:val="Normal"/>
    <w:next w:val="Normal"/>
    <w:uiPriority w:val="39"/>
    <w:unhideWhenUsed/>
    <w:rsid w:val="602F07ED"/>
    <w:pPr>
      <w:spacing w:after="100"/>
      <w:ind w:left="660"/>
    </w:pPr>
  </w:style>
  <w:style w:type="paragraph" w:styleId="TOC5">
    <w:name w:val="toc 5"/>
    <w:basedOn w:val="Normal"/>
    <w:next w:val="Normal"/>
    <w:uiPriority w:val="39"/>
    <w:unhideWhenUsed/>
    <w:rsid w:val="602F07ED"/>
    <w:pPr>
      <w:spacing w:after="100"/>
      <w:ind w:left="880"/>
    </w:pPr>
  </w:style>
  <w:style w:type="paragraph" w:styleId="TOC6">
    <w:name w:val="toc 6"/>
    <w:basedOn w:val="Normal"/>
    <w:next w:val="Normal"/>
    <w:uiPriority w:val="39"/>
    <w:unhideWhenUsed/>
    <w:rsid w:val="602F07ED"/>
    <w:pPr>
      <w:spacing w:after="100"/>
      <w:ind w:left="1100"/>
    </w:pPr>
  </w:style>
  <w:style w:type="paragraph" w:styleId="TOC7">
    <w:name w:val="toc 7"/>
    <w:basedOn w:val="Normal"/>
    <w:next w:val="Normal"/>
    <w:uiPriority w:val="39"/>
    <w:unhideWhenUsed/>
    <w:rsid w:val="602F07ED"/>
    <w:pPr>
      <w:spacing w:after="100"/>
      <w:ind w:left="1320"/>
    </w:pPr>
  </w:style>
  <w:style w:type="paragraph" w:styleId="TOC8">
    <w:name w:val="toc 8"/>
    <w:basedOn w:val="Normal"/>
    <w:next w:val="Normal"/>
    <w:uiPriority w:val="39"/>
    <w:unhideWhenUsed/>
    <w:rsid w:val="602F07ED"/>
    <w:pPr>
      <w:spacing w:after="100"/>
      <w:ind w:left="1540"/>
    </w:pPr>
  </w:style>
  <w:style w:type="paragraph" w:styleId="TOC9">
    <w:name w:val="toc 9"/>
    <w:basedOn w:val="Normal"/>
    <w:next w:val="Normal"/>
    <w:uiPriority w:val="39"/>
    <w:unhideWhenUsed/>
    <w:rsid w:val="602F07ED"/>
    <w:pPr>
      <w:spacing w:after="100"/>
      <w:ind w:left="1760"/>
    </w:pPr>
  </w:style>
  <w:style w:type="paragraph" w:styleId="EndnoteText">
    <w:name w:val="endnote text"/>
    <w:basedOn w:val="Normal"/>
    <w:link w:val="EndnoteTextChar"/>
    <w:uiPriority w:val="99"/>
    <w:semiHidden/>
    <w:unhideWhenUsed/>
    <w:rsid w:val="602F07ED"/>
    <w:pPr>
      <w:spacing w:after="0"/>
    </w:pPr>
    <w:rPr>
      <w:sz w:val="20"/>
      <w:szCs w:val="20"/>
    </w:rPr>
  </w:style>
  <w:style w:type="character" w:customStyle="1" w:styleId="EndnoteTextChar">
    <w:name w:val="Endnote Text Char"/>
    <w:basedOn w:val="DefaultParagraphFont"/>
    <w:link w:val="EndnoteText"/>
    <w:uiPriority w:val="99"/>
    <w:semiHidden/>
    <w:rsid w:val="602F07ED"/>
    <w:rPr>
      <w:noProof w:val="0"/>
      <w:sz w:val="20"/>
      <w:szCs w:val="20"/>
      <w:lang w:val="en-GB"/>
    </w:rPr>
  </w:style>
  <w:style w:type="paragraph" w:styleId="FootnoteText">
    <w:name w:val="footnote text"/>
    <w:basedOn w:val="Normal"/>
    <w:link w:val="FootnoteTextChar"/>
    <w:uiPriority w:val="99"/>
    <w:semiHidden/>
    <w:unhideWhenUsed/>
    <w:rsid w:val="602F07ED"/>
    <w:pPr>
      <w:spacing w:after="0"/>
    </w:pPr>
    <w:rPr>
      <w:sz w:val="20"/>
      <w:szCs w:val="20"/>
    </w:rPr>
  </w:style>
  <w:style w:type="character" w:customStyle="1" w:styleId="FootnoteTextChar">
    <w:name w:val="Footnote Text Char"/>
    <w:basedOn w:val="DefaultParagraphFont"/>
    <w:link w:val="FootnoteText"/>
    <w:uiPriority w:val="99"/>
    <w:semiHidden/>
    <w:rsid w:val="602F07ED"/>
    <w:rPr>
      <w:noProof w:val="0"/>
      <w:sz w:val="20"/>
      <w:szCs w:val="20"/>
      <w:lang w:val="en-GB"/>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CE204A"/>
    <w:pPr>
      <w:spacing w:line="240" w:lineRule="auto"/>
    </w:pPr>
    <w:rPr>
      <w:b/>
      <w:bCs/>
    </w:rPr>
  </w:style>
  <w:style w:type="character" w:customStyle="1" w:styleId="CommentSubjectChar">
    <w:name w:val="Comment Subject Char"/>
    <w:basedOn w:val="CommentTextChar"/>
    <w:link w:val="CommentSubject"/>
    <w:uiPriority w:val="99"/>
    <w:semiHidden/>
    <w:rsid w:val="00CE204A"/>
    <w:rPr>
      <w:rFonts w:ascii="Arial" w:eastAsia="Calibri" w:hAnsi="Arial" w:cs="Times New Roman"/>
      <w:b/>
      <w:bCs/>
      <w:noProof w:val="0"/>
      <w:lang w:val="en-GB" w:eastAsia="en-US"/>
    </w:rPr>
  </w:style>
  <w:style w:type="character" w:styleId="Mention">
    <w:name w:val="Mention"/>
    <w:basedOn w:val="DefaultParagraphFont"/>
    <w:uiPriority w:val="99"/>
    <w:unhideWhenUsed/>
    <w:rsid w:val="00F4455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c957ed1e636e9105d2fde9292eab5424">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a5133f10d4086589128d40e4aeedc318"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949bc56-6107-4a37-a900-858857adfede">
      <Terms xmlns="http://schemas.microsoft.com/office/infopath/2007/PartnerControls"/>
    </TaxKeywordTaxHTField>
    <TaxCatchAll xmlns="3949bc56-6107-4a37-a900-858857adfede" xsi:nil="true"/>
  </documentManagement>
</p:properties>
</file>

<file path=customXml/itemProps1.xml><?xml version="1.0" encoding="utf-8"?>
<ds:datastoreItem xmlns:ds="http://schemas.openxmlformats.org/officeDocument/2006/customXml" ds:itemID="{476BBF1E-75EE-C848-A214-64A9C00AB2CC}">
  <ds:schemaRefs>
    <ds:schemaRef ds:uri="http://schemas.openxmlformats.org/officeDocument/2006/bibliography"/>
  </ds:schemaRefs>
</ds:datastoreItem>
</file>

<file path=customXml/itemProps2.xml><?xml version="1.0" encoding="utf-8"?>
<ds:datastoreItem xmlns:ds="http://schemas.openxmlformats.org/officeDocument/2006/customXml" ds:itemID="{9413AC18-B24A-46FB-90C1-7AE99AB9717B}">
  <ds:schemaRefs>
    <ds:schemaRef ds:uri="http://schemas.microsoft.com/sharepoint/v3/contenttype/forms"/>
  </ds:schemaRefs>
</ds:datastoreItem>
</file>

<file path=customXml/itemProps3.xml><?xml version="1.0" encoding="utf-8"?>
<ds:datastoreItem xmlns:ds="http://schemas.openxmlformats.org/officeDocument/2006/customXml" ds:itemID="{BE0EB7E9-7CD8-47AB-AA1B-DA63B3A23DDB}">
  <ds:schemaRefs>
    <ds:schemaRef ds:uri="http://schemas.microsoft.com/office/2006/metadata/longProperties"/>
  </ds:schemaRefs>
</ds:datastoreItem>
</file>

<file path=customXml/itemProps4.xml><?xml version="1.0" encoding="utf-8"?>
<ds:datastoreItem xmlns:ds="http://schemas.openxmlformats.org/officeDocument/2006/customXml" ds:itemID="{AC97234C-3878-44C1-B6BC-9E2FCF199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1ED036-A4DC-44BB-A675-0E02D7AF3ED0}">
  <ds:schemaRefs>
    <ds:schemaRef ds:uri="http://schemas.microsoft.com/office/2006/metadata/properties"/>
    <ds:schemaRef ds:uri="http://schemas.microsoft.com/office/infopath/2007/PartnerControls"/>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2268</Characters>
  <Application>Microsoft Office Word</Application>
  <DocSecurity>0</DocSecurity>
  <Lines>61</Lines>
  <Paragraphs>57</Paragraphs>
  <ScaleCrop>false</ScaleCrop>
  <Company>Kingston University</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Bradbury, Becky</cp:lastModifiedBy>
  <cp:revision>2</cp:revision>
  <cp:lastPrinted>2019-10-26T06:33:00Z</cp:lastPrinted>
  <dcterms:created xsi:type="dcterms:W3CDTF">2026-02-20T11:35:00Z</dcterms:created>
  <dcterms:modified xsi:type="dcterms:W3CDTF">2026-02-20T11:35:00Z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0x010100AF47C6D639642C4882A310EAFDB93A7F</vt:lpwstr>
  </property>
  <property fmtid="{D5CDD505-2E9C-101B-9397-08002B2CF9AE}" pid="3" name="TaxKeyword">
    <vt:lpwstr/>
  </property>
  <property fmtid="{D5CDD505-2E9C-101B-9397-08002B2CF9AE}" pid="4" name="TaxCatchAll">
    <vt:lpwstr/>
  </property>
  <property fmtid="{D5CDD505-2E9C-101B-9397-08002B2CF9AE}" pid="5" name="TaxKeywordTaxHTField">
    <vt:lpwstr/>
  </property>
  <property fmtid="{D5CDD505-2E9C-101B-9397-08002B2CF9AE}" pid="6" name="display_urn:schemas-microsoft-com:office:office#Editor">
    <vt:lpwstr>Sainz-Garcia, Blanca</vt:lpwstr>
  </property>
  <property fmtid="{D5CDD505-2E9C-101B-9397-08002B2CF9AE}" pid="7" name="Order">
    <vt:lpwstr>1703900.00000000</vt:lpwstr>
  </property>
  <property fmtid="{D5CDD505-2E9C-101B-9397-08002B2CF9AE}" pid="8" name="Document Subject">
    <vt:lpwstr/>
  </property>
  <property fmtid="{D5CDD505-2E9C-101B-9397-08002B2CF9AE}" pid="9" name="display_urn:schemas-microsoft-com:office:office#Author">
    <vt:lpwstr>Sainz-Garcia, Blanca</vt:lpwstr>
  </property>
  <property fmtid="{D5CDD505-2E9C-101B-9397-08002B2CF9AE}" pid="10" name="Expiry Date">
    <vt:lpwstr/>
  </property>
  <property fmtid="{D5CDD505-2E9C-101B-9397-08002B2CF9AE}" pid="11" name="Document Type">
    <vt:lpwstr/>
  </property>
  <property fmtid="{D5CDD505-2E9C-101B-9397-08002B2CF9AE}" pid="12" name="Document Authors">
    <vt:lpwstr/>
  </property>
  <property fmtid="{D5CDD505-2E9C-101B-9397-08002B2CF9AE}" pid="13" name="MSIP_Label_55e1b534-098f-4ac8-9223-69712ddf82de_Enabled">
    <vt:lpwstr>true</vt:lpwstr>
  </property>
  <property fmtid="{D5CDD505-2E9C-101B-9397-08002B2CF9AE}" pid="14" name="MSIP_Label_55e1b534-098f-4ac8-9223-69712ddf82de_SetDate">
    <vt:lpwstr>2025-11-29T03:30:29Z</vt:lpwstr>
  </property>
  <property fmtid="{D5CDD505-2E9C-101B-9397-08002B2CF9AE}" pid="15" name="MSIP_Label_55e1b534-098f-4ac8-9223-69712ddf82de_Method">
    <vt:lpwstr>Privileged</vt:lpwstr>
  </property>
  <property fmtid="{D5CDD505-2E9C-101B-9397-08002B2CF9AE}" pid="16" name="MSIP_Label_55e1b534-098f-4ac8-9223-69712ddf82de_Name">
    <vt:lpwstr>Public Document</vt:lpwstr>
  </property>
  <property fmtid="{D5CDD505-2E9C-101B-9397-08002B2CF9AE}" pid="17" name="MSIP_Label_55e1b534-098f-4ac8-9223-69712ddf82de_SiteId">
    <vt:lpwstr>c9ef029c-18cf-4016-86d3-93cf8e94ff94</vt:lpwstr>
  </property>
  <property fmtid="{D5CDD505-2E9C-101B-9397-08002B2CF9AE}" pid="18" name="MSIP_Label_55e1b534-098f-4ac8-9223-69712ddf82de_ActionId">
    <vt:lpwstr>a12e051b-7be3-4911-a262-8827d40f1842</vt:lpwstr>
  </property>
  <property fmtid="{D5CDD505-2E9C-101B-9397-08002B2CF9AE}" pid="19" name="MSIP_Label_55e1b534-098f-4ac8-9223-69712ddf82de_ContentBits">
    <vt:lpwstr>0</vt:lpwstr>
  </property>
  <property fmtid="{D5CDD505-2E9C-101B-9397-08002B2CF9AE}" pid="20" name="MSIP_Label_55e1b534-098f-4ac8-9223-69712ddf82de_Tag">
    <vt:lpwstr>50, 0, 1, 1</vt:lpwstr>
  </property>
</Properties>
</file>