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sdt>
      <w:sdtPr>
        <w:rPr>
          <w:rFonts w:asciiTheme="minorHAnsi" w:hAnsiTheme="minorHAnsi" w:cstheme="minorHAnsi"/>
          <w:sz w:val="22"/>
          <w:szCs w:val="22"/>
        </w:rPr>
        <w:id w:val="1572699318"/>
        <w:docPartObj>
          <w:docPartGallery w:val="Cover Pages"/>
          <w:docPartUnique/>
        </w:docPartObj>
      </w:sdtPr>
      <w:sdtEndPr/>
      <w:sdtContent>
        <w:p w14:paraId="165EA1D2" w14:textId="69BE710D" w:rsidR="00E977F0" w:rsidRPr="00574413" w:rsidRDefault="00E977F0">
          <w:pPr>
            <w:rPr>
              <w:rFonts w:asciiTheme="minorHAnsi" w:hAnsiTheme="minorHAnsi" w:cstheme="minorHAnsi"/>
              <w:sz w:val="22"/>
              <w:szCs w:val="22"/>
            </w:rPr>
          </w:pPr>
          <w:r w:rsidRPr="00574413">
            <w:rPr>
              <w:rFonts w:asciiTheme="minorHAnsi" w:hAnsiTheme="minorHAnsi" w:cstheme="minorHAnsi"/>
              <w:noProof/>
              <w:sz w:val="22"/>
              <w:szCs w:val="22"/>
            </w:rPr>
            <mc:AlternateContent>
              <mc:Choice Requires="wpg">
                <w:drawing>
                  <wp:anchor distT="0" distB="0" distL="114300" distR="114300" simplePos="0" relativeHeight="251662336" behindDoc="0" locked="0" layoutInCell="1" allowOverlap="1" wp14:anchorId="2E84D294" wp14:editId="6EE997A3">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0566A4B2" id="Group 149" o:spid="_x0000_s1026" alt="&quot;&quot;"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r w:rsidRPr="00574413">
            <w:rPr>
              <w:rFonts w:asciiTheme="minorHAnsi" w:hAnsiTheme="minorHAnsi" w:cstheme="minorHAnsi"/>
              <w:noProof/>
              <w:sz w:val="22"/>
              <w:szCs w:val="22"/>
            </w:rPr>
            <mc:AlternateContent>
              <mc:Choice Requires="wps">
                <w:drawing>
                  <wp:anchor distT="0" distB="0" distL="114300" distR="114300" simplePos="0" relativeHeight="251660288" behindDoc="0" locked="0" layoutInCell="1" allowOverlap="1" wp14:anchorId="6BF2C7B9" wp14:editId="21BA90CC">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1254779301"/>
                                  <w:dataBinding w:prefixMappings="xmlns:ns0='http://purl.org/dc/elements/1.1/' xmlns:ns1='http://schemas.openxmlformats.org/package/2006/metadata/core-properties' " w:xpath="/ns1:coreProperties[1]/ns0:creator[1]" w:storeItemID="{6C3C8BC8-F283-45AE-878A-BAB7291924A1}"/>
                                  <w:text/>
                                </w:sdtPr>
                                <w:sdtEndPr/>
                                <w:sdtContent>
                                  <w:p w14:paraId="00479CC4" w14:textId="1B2AA27A" w:rsidR="001130FD" w:rsidRDefault="00B74532">
                                    <w:pPr>
                                      <w:pStyle w:val="NoSpacing"/>
                                      <w:jc w:val="right"/>
                                      <w:rPr>
                                        <w:color w:val="595959" w:themeColor="text1" w:themeTint="A6"/>
                                        <w:sz w:val="28"/>
                                        <w:szCs w:val="28"/>
                                      </w:rPr>
                                    </w:pPr>
                                    <w:r>
                                      <w:rPr>
                                        <w:color w:val="595959" w:themeColor="text1" w:themeTint="A6"/>
                                        <w:sz w:val="28"/>
                                        <w:szCs w:val="28"/>
                                      </w:rPr>
                                      <w:t>Visa Compliance Team</w:t>
                                    </w:r>
                                  </w:p>
                                </w:sdtContent>
                              </w:sdt>
                              <w:p w14:paraId="5655B696" w14:textId="77777777" w:rsidR="001130FD" w:rsidRDefault="00537757">
                                <w:pPr>
                                  <w:pStyle w:val="NoSpacing"/>
                                  <w:jc w:val="right"/>
                                  <w:rPr>
                                    <w:color w:val="595959" w:themeColor="text1" w:themeTint="A6"/>
                                    <w:sz w:val="18"/>
                                    <w:szCs w:val="18"/>
                                  </w:rPr>
                                </w:pPr>
                                <w:sdt>
                                  <w:sdtPr>
                                    <w:rPr>
                                      <w:color w:val="595959" w:themeColor="text1" w:themeTint="A6"/>
                                      <w:sz w:val="18"/>
                                      <w:szCs w:val="18"/>
                                    </w:rPr>
                                    <w:alias w:val="Email"/>
                                    <w:tag w:val="Email"/>
                                    <w:id w:val="1039555970"/>
                                    <w:showingPlcHdr/>
                                    <w:dataBinding w:prefixMappings="xmlns:ns0='http://schemas.microsoft.com/office/2006/coverPageProps' " w:xpath="/ns0:CoverPageProperties[1]/ns0:CompanyEmail[1]" w:storeItemID="{55AF091B-3C7A-41E3-B477-F2FDAA23CFDA}"/>
                                    <w:text/>
                                  </w:sdtPr>
                                  <w:sdtEndPr/>
                                  <w:sdtContent>
                                    <w:r w:rsidR="001130FD">
                                      <w:rPr>
                                        <w:color w:val="595959" w:themeColor="text1" w:themeTint="A6"/>
                                        <w:sz w:val="18"/>
                                        <w:szCs w:val="18"/>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6BF2C7B9" id="_x0000_t202" coordsize="21600,21600" o:spt="202" path="m,l,21600r21600,l21600,xe">
                    <v:stroke joinstyle="miter"/>
                    <v:path gradientshapeok="t" o:connecttype="rect"/>
                  </v:shapetype>
                  <v:shape id="Text Box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" filled="f" stroked="f" strokeweight=".5pt">
                    <v:textbox inset="126pt,0,54pt,0">
                      <w:txbxContent>
                        <w:sdt>
                          <w:sdtPr>
                            <w:rPr>
                              <w:color w:val="595959" w:themeColor="text1" w:themeTint="A6"/>
                              <w:sz w:val="28"/>
                              <w:szCs w:val="28"/>
                            </w:rPr>
                            <w:alias w:val="Author"/>
                            <w:tag w:val=""/>
                            <w:id w:val="1254779301"/>
                            <w:dataBinding w:prefixMappings="xmlns:ns0='http://purl.org/dc/elements/1.1/' xmlns:ns1='http://schemas.openxmlformats.org/package/2006/metadata/core-properties' " w:xpath="/ns1:coreProperties[1]/ns0:creator[1]" w:storeItemID="{6C3C8BC8-F283-45AE-878A-BAB7291924A1}"/>
                            <w:text/>
                          </w:sdtPr>
                          <w:sdtContent>
                            <w:p w14:paraId="00479CC4" w14:textId="1B2AA27A" w:rsidR="001130FD" w:rsidRDefault="00B74532">
                              <w:pPr>
                                <w:pStyle w:val="NoSpacing"/>
                                <w:jc w:val="right"/>
                                <w:rPr>
                                  <w:color w:val="595959" w:themeColor="text1" w:themeTint="A6"/>
                                  <w:sz w:val="28"/>
                                  <w:szCs w:val="28"/>
                                </w:rPr>
                              </w:pPr>
                              <w:r>
                                <w:rPr>
                                  <w:color w:val="595959" w:themeColor="text1" w:themeTint="A6"/>
                                  <w:sz w:val="28"/>
                                  <w:szCs w:val="28"/>
                                </w:rPr>
                                <w:t>Visa Compliance Team</w:t>
                              </w:r>
                            </w:p>
                          </w:sdtContent>
                        </w:sdt>
                        <w:p w14:paraId="5655B696" w14:textId="77777777" w:rsidR="001130FD" w:rsidRDefault="00000000">
                          <w:pPr>
                            <w:pStyle w:val="NoSpacing"/>
                            <w:jc w:val="right"/>
                            <w:rPr>
                              <w:color w:val="595959" w:themeColor="text1" w:themeTint="A6"/>
                              <w:sz w:val="18"/>
                              <w:szCs w:val="18"/>
                            </w:rPr>
                          </w:pPr>
                          <w:sdt>
                            <w:sdtPr>
                              <w:rPr>
                                <w:color w:val="595959" w:themeColor="text1" w:themeTint="A6"/>
                                <w:sz w:val="18"/>
                                <w:szCs w:val="18"/>
                              </w:rPr>
                              <w:alias w:val="Email"/>
                              <w:tag w:val="Email"/>
                              <w:id w:val="1039555970"/>
                              <w:showingPlcHdr/>
                              <w:dataBinding w:prefixMappings="xmlns:ns0='http://schemas.microsoft.com/office/2006/coverPageProps' " w:xpath="/ns0:CoverPageProperties[1]/ns0:CompanyEmail[1]" w:storeItemID="{55AF091B-3C7A-41E3-B477-F2FDAA23CFDA}"/>
                              <w:text/>
                            </w:sdtPr>
                            <w:sdtContent>
                              <w:r w:rsidR="001130FD">
                                <w:rPr>
                                  <w:color w:val="595959" w:themeColor="text1" w:themeTint="A6"/>
                                  <w:sz w:val="18"/>
                                  <w:szCs w:val="18"/>
                                </w:rPr>
                                <w:t xml:space="preserve">     </w:t>
                              </w:r>
                            </w:sdtContent>
                          </w:sdt>
                        </w:p>
                      </w:txbxContent>
                    </v:textbox>
                    <w10:wrap type="square" anchorx="page" anchory="page"/>
                  </v:shape>
                </w:pict>
              </mc:Fallback>
            </mc:AlternateContent>
          </w:r>
        </w:p>
        <w:p w14:paraId="4772B701" w14:textId="4A03F1EA" w:rsidR="00E977F0" w:rsidRPr="00574413" w:rsidRDefault="00B57EA9" w:rsidP="0029341B">
          <w:pPr>
            <w:rPr>
              <w:rFonts w:asciiTheme="minorHAnsi" w:hAnsiTheme="minorHAnsi" w:cstheme="minorHAnsi"/>
              <w:sz w:val="22"/>
              <w:szCs w:val="22"/>
            </w:rPr>
          </w:pPr>
          <w:r w:rsidRPr="00574413">
            <w:rPr>
              <w:rFonts w:asciiTheme="minorHAnsi" w:hAnsiTheme="minorHAnsi" w:cstheme="minorHAnsi"/>
              <w:noProof/>
              <w:sz w:val="22"/>
              <w:szCs w:val="22"/>
            </w:rPr>
            <mc:AlternateContent>
              <mc:Choice Requires="wps">
                <w:drawing>
                  <wp:inline distT="0" distB="0" distL="0" distR="0" wp14:anchorId="7D0EF434" wp14:editId="133F8F7B">
                    <wp:extent cx="7048500" cy="4810125"/>
                    <wp:effectExtent l="0" t="0" r="0" b="9525"/>
                    <wp:docPr id="154" name="Text Box 154"/>
                    <wp:cNvGraphicFramePr/>
                    <a:graphic xmlns:a="http://schemas.openxmlformats.org/drawingml/2006/main">
                      <a:graphicData uri="http://schemas.microsoft.com/office/word/2010/wordprocessingShape">
                        <wps:wsp>
                          <wps:cNvSpPr txBox="1"/>
                          <wps:spPr>
                            <a:xfrm>
                              <a:off x="0" y="0"/>
                              <a:ext cx="7048500" cy="4810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C18BEA" w14:textId="1779C390" w:rsidR="001130FD" w:rsidRDefault="00537757">
                                <w:pPr>
                                  <w:jc w:val="right"/>
                                  <w:rPr>
                                    <w:color w:val="5B9BD5" w:themeColor="accent1"/>
                                    <w:sz w:val="64"/>
                                    <w:szCs w:val="64"/>
                                  </w:rPr>
                                </w:pPr>
                                <w:sdt>
                                  <w:sdtPr>
                                    <w:rPr>
                                      <w:color w:val="5B9BD5" w:themeColor="accent1"/>
                                      <w:sz w:val="96"/>
                                      <w:szCs w:val="96"/>
                                    </w:rPr>
                                    <w:alias w:val="Title"/>
                                    <w:tag w:val=""/>
                                    <w:id w:val="-1582822698"/>
                                    <w:dataBinding w:prefixMappings="xmlns:ns0='http://purl.org/dc/elements/1.1/' xmlns:ns1='http://schemas.openxmlformats.org/package/2006/metadata/core-properties' " w:xpath="/ns1:coreProperties[1]/ns0:title[1]" w:storeItemID="{6C3C8BC8-F283-45AE-878A-BAB7291924A1}"/>
                                    <w:text w:multiLine="1"/>
                                  </w:sdtPr>
                                  <w:sdtEndPr/>
                                  <w:sdtContent>
                                    <w:r w:rsidR="00203161">
                                      <w:rPr>
                                        <w:color w:val="5B9BD5" w:themeColor="accent1"/>
                                        <w:sz w:val="96"/>
                                        <w:szCs w:val="96"/>
                                      </w:rPr>
                                      <w:t>Guide for International Students: protecting your student visa</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inline>
                </w:drawing>
              </mc:Choice>
              <mc:Fallback>
                <w:pict>
                  <v:shape w14:anchorId="7D0EF434" id="Text Box 154" o:spid="_x0000_s1027" type="#_x0000_t202" style="width:555pt;height:378.7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" filled="f" stroked="f" strokeweight=".5pt">
                    <v:textbox inset="126pt,0,54pt,0">
                      <w:txbxContent>
                        <w:p w14:paraId="01C18BEA" w14:textId="1779C390" w:rsidR="001130FD" w:rsidRDefault="00000000">
                          <w:pPr>
                            <w:jc w:val="right"/>
                            <w:rPr>
                              <w:color w:val="5B9BD5" w:themeColor="accent1"/>
                              <w:sz w:val="64"/>
                              <w:szCs w:val="64"/>
                            </w:rPr>
                          </w:pPr>
                          <w:sdt>
                            <w:sdtPr>
                              <w:rPr>
                                <w:color w:val="5B9BD5" w:themeColor="accent1"/>
                                <w:sz w:val="96"/>
                                <w:szCs w:val="96"/>
                              </w:rPr>
                              <w:alias w:val="Title"/>
                              <w:tag w:val=""/>
                              <w:id w:val="-1582822698"/>
                              <w:dataBinding w:prefixMappings="xmlns:ns0='http://purl.org/dc/elements/1.1/' xmlns:ns1='http://schemas.openxmlformats.org/package/2006/metadata/core-properties' " w:xpath="/ns1:coreProperties[1]/ns0:title[1]" w:storeItemID="{6C3C8BC8-F283-45AE-878A-BAB7291924A1}"/>
                              <w:text w:multiLine="1"/>
                            </w:sdtPr>
                            <w:sdtContent>
                              <w:r w:rsidR="00203161">
                                <w:rPr>
                                  <w:color w:val="5B9BD5" w:themeColor="accent1"/>
                                  <w:sz w:val="96"/>
                                  <w:szCs w:val="96"/>
                                </w:rPr>
                                <w:t>Guide for International Students: protecting your student visa</w:t>
                              </w:r>
                            </w:sdtContent>
                          </w:sdt>
                        </w:p>
                      </w:txbxContent>
                    </v:textbox>
                    <w10:anchorlock/>
                  </v:shape>
                </w:pict>
              </mc:Fallback>
            </mc:AlternateContent>
          </w:r>
          <w:r w:rsidR="0029341B" w:rsidRPr="00574413">
            <w:rPr>
              <w:rFonts w:asciiTheme="minorHAnsi" w:hAnsiTheme="minorHAnsi" w:cstheme="minorHAnsi"/>
              <w:noProof/>
              <w:sz w:val="22"/>
              <w:szCs w:val="22"/>
            </w:rPr>
            <mc:AlternateContent>
              <mc:Choice Requires="wps">
                <w:drawing>
                  <wp:anchor distT="0" distB="0" distL="114300" distR="114300" simplePos="0" relativeHeight="251661312" behindDoc="0" locked="0" layoutInCell="1" allowOverlap="1" wp14:anchorId="77803495" wp14:editId="126B285A">
                    <wp:simplePos x="0" y="0"/>
                    <wp:positionH relativeFrom="page">
                      <wp:posOffset>219075</wp:posOffset>
                    </wp:positionH>
                    <wp:positionV relativeFrom="page">
                      <wp:posOffset>7543800</wp:posOffset>
                    </wp:positionV>
                    <wp:extent cx="7143750" cy="104140"/>
                    <wp:effectExtent l="0" t="0" r="0" b="8890"/>
                    <wp:wrapSquare wrapText="bothSides"/>
                    <wp:docPr id="153" name="Text Box 1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143750" cy="104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0B1BB0" w14:textId="77777777" w:rsidR="001130FD" w:rsidRDefault="001130FD" w:rsidP="00E977F0">
                                <w:pPr>
                                  <w:pStyle w:val="NoSpacing"/>
                                  <w:jc w:val="both"/>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7803495" id="Text Box 153" o:spid="_x0000_s1028" type="#_x0000_t202" alt="&quot;&quot;" style="position:absolute;margin-left:17.25pt;margin-top:594pt;width:562.5pt;height:8.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" filled="f" stroked="f" strokeweight=".5pt">
                    <v:textbox inset="126pt,0,54pt,0">
                      <w:txbxContent>
                        <w:p w14:paraId="110B1BB0" w14:textId="77777777" w:rsidR="001130FD" w:rsidRDefault="001130FD" w:rsidP="00E977F0">
                          <w:pPr>
                            <w:pStyle w:val="NoSpacing"/>
                            <w:jc w:val="both"/>
                            <w:rPr>
                              <w:color w:val="595959" w:themeColor="text1" w:themeTint="A6"/>
                              <w:sz w:val="20"/>
                              <w:szCs w:val="20"/>
                            </w:rPr>
                          </w:pPr>
                        </w:p>
                      </w:txbxContent>
                    </v:textbox>
                    <w10:wrap type="square" anchorx="page" anchory="page"/>
                  </v:shape>
                </w:pict>
              </mc:Fallback>
            </mc:AlternateContent>
          </w:r>
          <w:r w:rsidR="00E977F0" w:rsidRPr="00574413">
            <w:rPr>
              <w:rFonts w:asciiTheme="minorHAnsi" w:hAnsiTheme="minorHAnsi" w:cstheme="minorHAnsi"/>
              <w:sz w:val="22"/>
              <w:szCs w:val="22"/>
            </w:rPr>
            <w:br w:type="page"/>
          </w:r>
        </w:p>
      </w:sdtContent>
    </w:sdt>
    <w:p w14:paraId="16E36BCF" w14:textId="77777777" w:rsidR="00FF11D2" w:rsidRPr="00574413" w:rsidRDefault="00FF11D2">
      <w:pPr>
        <w:spacing w:line="200" w:lineRule="exact"/>
        <w:rPr>
          <w:rFonts w:asciiTheme="minorHAnsi" w:eastAsia="Times New Roman" w:hAnsiTheme="minorHAnsi" w:cstheme="minorHAnsi"/>
          <w:sz w:val="22"/>
          <w:szCs w:val="22"/>
        </w:rPr>
      </w:pPr>
    </w:p>
    <w:p w14:paraId="2DAB961A" w14:textId="77777777" w:rsidR="00FF11D2" w:rsidRPr="00574413" w:rsidRDefault="00FF11D2">
      <w:pPr>
        <w:spacing w:line="200" w:lineRule="exact"/>
        <w:rPr>
          <w:rFonts w:asciiTheme="minorHAnsi" w:eastAsia="Times New Roman" w:hAnsiTheme="minorHAnsi" w:cstheme="minorHAnsi"/>
          <w:sz w:val="22"/>
          <w:szCs w:val="22"/>
        </w:rPr>
      </w:pPr>
    </w:p>
    <w:p w14:paraId="2AAA3C3D" w14:textId="707ABC58" w:rsidR="00FF11D2" w:rsidRPr="00574413" w:rsidRDefault="00DD3A62">
      <w:pPr>
        <w:spacing w:line="235" w:lineRule="exact"/>
        <w:rPr>
          <w:rFonts w:asciiTheme="minorHAnsi" w:eastAsia="Times New Roman" w:hAnsiTheme="minorHAnsi" w:cstheme="minorHAnsi"/>
          <w:sz w:val="22"/>
          <w:szCs w:val="22"/>
        </w:rPr>
      </w:pPr>
      <w:r>
        <w:rPr>
          <w:rFonts w:asciiTheme="minorHAnsi" w:eastAsia="Times New Roman" w:hAnsiTheme="minorHAnsi" w:cstheme="minorHAnsi"/>
          <w:sz w:val="22"/>
          <w:szCs w:val="22"/>
        </w:rPr>
        <w:t>Table of contents</w:t>
      </w:r>
    </w:p>
    <w:p w14:paraId="2E424A69" w14:textId="77777777" w:rsidR="00DD3A62" w:rsidRDefault="0067662A" w:rsidP="0067662A">
      <w:pPr>
        <w:spacing w:line="360" w:lineRule="auto"/>
        <w:rPr>
          <w:rFonts w:asciiTheme="minorHAnsi" w:hAnsiTheme="minorHAnsi" w:cstheme="minorHAnsi"/>
          <w:noProof/>
          <w:sz w:val="22"/>
          <w:szCs w:val="22"/>
        </w:rPr>
        <w:sectPr w:rsidR="00DD3A62" w:rsidSect="00DD3A62">
          <w:headerReference w:type="even" r:id="rId11"/>
          <w:headerReference w:type="default" r:id="rId12"/>
          <w:footerReference w:type="even" r:id="rId13"/>
          <w:footerReference w:type="default" r:id="rId14"/>
          <w:headerReference w:type="first" r:id="rId15"/>
          <w:footerReference w:type="first" r:id="rId16"/>
          <w:type w:val="continuous"/>
          <w:pgSz w:w="11900" w:h="16838"/>
          <w:pgMar w:top="1440" w:right="1440" w:bottom="903" w:left="1440" w:header="0" w:footer="0" w:gutter="0"/>
          <w:cols w:space="0" w:equalWidth="0">
            <w:col w:w="9026"/>
          </w:cols>
          <w:titlePg/>
          <w:docGrid w:linePitch="360"/>
        </w:sectPr>
      </w:pPr>
      <w:r w:rsidRPr="0067662A">
        <w:rPr>
          <w:rFonts w:asciiTheme="minorHAnsi" w:hAnsiTheme="minorHAnsi" w:cstheme="minorHAnsi"/>
          <w:sz w:val="22"/>
          <w:szCs w:val="22"/>
        </w:rPr>
        <w:fldChar w:fldCharType="begin"/>
      </w:r>
      <w:r w:rsidRPr="0067662A">
        <w:rPr>
          <w:rFonts w:asciiTheme="minorHAnsi" w:hAnsiTheme="minorHAnsi" w:cstheme="minorHAnsi"/>
          <w:sz w:val="22"/>
          <w:szCs w:val="22"/>
        </w:rPr>
        <w:instrText xml:space="preserve"> INDEX \e "</w:instrText>
      </w:r>
      <w:r w:rsidRPr="0067662A">
        <w:rPr>
          <w:rFonts w:asciiTheme="minorHAnsi" w:hAnsiTheme="minorHAnsi" w:cstheme="minorHAnsi"/>
          <w:sz w:val="22"/>
          <w:szCs w:val="22"/>
        </w:rPr>
        <w:tab/>
        <w:instrText xml:space="preserve">" \c "1" \z "2057" </w:instrText>
      </w:r>
      <w:r w:rsidRPr="0067662A">
        <w:rPr>
          <w:rFonts w:asciiTheme="minorHAnsi" w:hAnsiTheme="minorHAnsi" w:cstheme="minorHAnsi"/>
          <w:sz w:val="22"/>
          <w:szCs w:val="22"/>
        </w:rPr>
        <w:fldChar w:fldCharType="separate"/>
      </w:r>
    </w:p>
    <w:p w14:paraId="3AD57B34" w14:textId="19D5110C" w:rsidR="00DD3A62" w:rsidRPr="00DD3A62" w:rsidRDefault="00AC31C5" w:rsidP="003C39A7">
      <w:pPr>
        <w:pStyle w:val="Index1"/>
      </w:pPr>
      <w:r>
        <w:t>Canvas/SEAtS</w:t>
      </w:r>
      <w:r w:rsidR="000952D9">
        <w:t xml:space="preserve"> Monitoring Engagement</w:t>
      </w:r>
      <w:r w:rsidR="00DD3A62" w:rsidRPr="00DD3A62">
        <w:tab/>
        <w:t>3</w:t>
      </w:r>
    </w:p>
    <w:p w14:paraId="72EB5019" w14:textId="77777777" w:rsidR="00AD0A8A" w:rsidRPr="00DD3A62" w:rsidRDefault="00AD0A8A" w:rsidP="00AD0A8A">
      <w:pPr>
        <w:pStyle w:val="Index1"/>
      </w:pPr>
      <w:r w:rsidRPr="00DD3A62">
        <w:t>Change of course/Transfer</w:t>
      </w:r>
      <w:r w:rsidRPr="00DD3A62">
        <w:tab/>
      </w:r>
      <w:r>
        <w:t>3</w:t>
      </w:r>
    </w:p>
    <w:p w14:paraId="2C715A72" w14:textId="41B6DBB4" w:rsidR="00D671DD" w:rsidRPr="00DD3A62" w:rsidRDefault="00D671DD" w:rsidP="00D671DD">
      <w:pPr>
        <w:pStyle w:val="Index1"/>
      </w:pPr>
      <w:r w:rsidRPr="00DD3A62">
        <w:t xml:space="preserve">Authorised Absence (AA) letter </w:t>
      </w:r>
      <w:r w:rsidRPr="00DD3A62">
        <w:tab/>
      </w:r>
      <w:r w:rsidR="00043357">
        <w:t>3</w:t>
      </w:r>
    </w:p>
    <w:p w14:paraId="337312F9" w14:textId="62A107B7" w:rsidR="00DD3A62" w:rsidRPr="00DD3A62" w:rsidRDefault="00DD3A62" w:rsidP="003C39A7">
      <w:pPr>
        <w:pStyle w:val="Index1"/>
      </w:pPr>
      <w:r w:rsidRPr="00DD3A62">
        <w:t>Work Placement</w:t>
      </w:r>
      <w:r w:rsidRPr="00DD3A62">
        <w:tab/>
      </w:r>
      <w:r w:rsidR="00E9551C">
        <w:t>4</w:t>
      </w:r>
    </w:p>
    <w:p w14:paraId="2D5B9A7C" w14:textId="77777777" w:rsidR="00DD3A62" w:rsidRDefault="00DD3A62" w:rsidP="0067662A">
      <w:pPr>
        <w:spacing w:line="360" w:lineRule="auto"/>
        <w:rPr>
          <w:rFonts w:asciiTheme="minorHAnsi" w:hAnsiTheme="minorHAnsi" w:cstheme="minorHAnsi"/>
          <w:noProof/>
          <w:sz w:val="22"/>
          <w:szCs w:val="22"/>
        </w:rPr>
        <w:sectPr w:rsidR="00DD3A62" w:rsidSect="00DD3A62">
          <w:type w:val="continuous"/>
          <w:pgSz w:w="11900" w:h="16838"/>
          <w:pgMar w:top="1440" w:right="1440" w:bottom="903" w:left="1440" w:header="0" w:footer="0" w:gutter="0"/>
          <w:cols w:space="720"/>
          <w:titlePg/>
          <w:docGrid w:linePitch="360"/>
        </w:sectPr>
      </w:pPr>
    </w:p>
    <w:p w14:paraId="1FE7DCDF" w14:textId="5FD6E18C" w:rsidR="00AD0A8A" w:rsidRPr="00DD3A62" w:rsidRDefault="0067662A" w:rsidP="00AD0A8A">
      <w:pPr>
        <w:pStyle w:val="Index1"/>
      </w:pPr>
      <w:r w:rsidRPr="0067662A">
        <w:rPr>
          <w:rFonts w:asciiTheme="minorHAnsi" w:hAnsiTheme="minorHAnsi" w:cstheme="minorHAnsi"/>
          <w:sz w:val="22"/>
          <w:szCs w:val="22"/>
        </w:rPr>
        <w:fldChar w:fldCharType="end"/>
      </w:r>
      <w:r w:rsidR="00AD0A8A" w:rsidRPr="00DD3A62">
        <w:t xml:space="preserve">PhD </w:t>
      </w:r>
      <w:r w:rsidR="00AD0A8A">
        <w:t>S</w:t>
      </w:r>
      <w:r w:rsidR="00AD0A8A" w:rsidRPr="00DD3A62">
        <w:t>tudent</w:t>
      </w:r>
      <w:r w:rsidR="00AD0A8A">
        <w:t>s holiday period</w:t>
      </w:r>
      <w:r w:rsidR="00AD0A8A" w:rsidRPr="00DD3A62">
        <w:tab/>
      </w:r>
      <w:r w:rsidR="00692BBE">
        <w:t>4</w:t>
      </w:r>
    </w:p>
    <w:p w14:paraId="49C64F15" w14:textId="1D112B3C" w:rsidR="00255154" w:rsidRPr="003C39A7" w:rsidRDefault="00D671DD" w:rsidP="00D671DD">
      <w:pPr>
        <w:pStyle w:val="Index1"/>
        <w:ind w:left="0" w:firstLine="0"/>
      </w:pPr>
      <w:r>
        <w:t>P</w:t>
      </w:r>
      <w:r w:rsidR="00255154" w:rsidRPr="003C39A7">
        <w:t>regnancy/Maternity (PhD/research students only)</w:t>
      </w:r>
      <w:r w:rsidR="00255154" w:rsidRPr="003C39A7">
        <w:tab/>
        <w:t>5</w:t>
      </w:r>
    </w:p>
    <w:p w14:paraId="5541386D" w14:textId="583E8306" w:rsidR="00255154" w:rsidRPr="00DD3A62" w:rsidRDefault="004C5B0F" w:rsidP="003C39A7">
      <w:pPr>
        <w:pStyle w:val="Index1"/>
      </w:pPr>
      <w:r>
        <w:t>Other changes you must tell us about</w:t>
      </w:r>
      <w:r w:rsidR="00255154" w:rsidRPr="00DD3A62">
        <w:tab/>
        <w:t>5</w:t>
      </w:r>
    </w:p>
    <w:p w14:paraId="128B92AE" w14:textId="4C0371AA" w:rsidR="00255154" w:rsidRPr="00DD3A62" w:rsidRDefault="00255154" w:rsidP="003C39A7">
      <w:pPr>
        <w:pStyle w:val="Index1"/>
      </w:pPr>
      <w:r w:rsidRPr="00DD3A62">
        <w:t>Contacts</w:t>
      </w:r>
      <w:r w:rsidRPr="00DD3A62">
        <w:tab/>
      </w:r>
      <w:r w:rsidR="004C5B0F">
        <w:t>5</w:t>
      </w:r>
    </w:p>
    <w:p w14:paraId="42AABA60" w14:textId="0F86E1C6" w:rsidR="00067330" w:rsidRPr="0067662A" w:rsidRDefault="00067330" w:rsidP="0067662A">
      <w:pPr>
        <w:spacing w:line="360" w:lineRule="auto"/>
        <w:rPr>
          <w:rFonts w:asciiTheme="minorHAnsi" w:hAnsiTheme="minorHAnsi" w:cstheme="minorHAnsi"/>
          <w:sz w:val="22"/>
          <w:szCs w:val="22"/>
        </w:rPr>
      </w:pPr>
    </w:p>
    <w:p w14:paraId="2ABCBB4F" w14:textId="77777777" w:rsidR="00C31F21" w:rsidRDefault="00C31F21">
      <w:pPr>
        <w:spacing w:line="0" w:lineRule="atLeast"/>
        <w:rPr>
          <w:rFonts w:asciiTheme="minorHAnsi" w:hAnsiTheme="minorHAnsi" w:cstheme="minorHAnsi"/>
          <w:b/>
          <w:sz w:val="22"/>
          <w:szCs w:val="22"/>
        </w:rPr>
      </w:pPr>
    </w:p>
    <w:p w14:paraId="256A95A6" w14:textId="77777777" w:rsidR="003C1D9E" w:rsidRDefault="003C1D9E">
      <w:pPr>
        <w:spacing w:line="0" w:lineRule="atLeast"/>
        <w:rPr>
          <w:rFonts w:asciiTheme="minorHAnsi" w:hAnsiTheme="minorHAnsi" w:cstheme="minorHAnsi"/>
          <w:b/>
          <w:sz w:val="22"/>
          <w:szCs w:val="22"/>
        </w:rPr>
      </w:pPr>
    </w:p>
    <w:p w14:paraId="04FBD3E1" w14:textId="77777777" w:rsidR="003C1D9E" w:rsidRDefault="003C1D9E">
      <w:pPr>
        <w:spacing w:line="0" w:lineRule="atLeast"/>
        <w:rPr>
          <w:rFonts w:asciiTheme="minorHAnsi" w:hAnsiTheme="minorHAnsi" w:cstheme="minorHAnsi"/>
          <w:b/>
          <w:sz w:val="22"/>
          <w:szCs w:val="22"/>
        </w:rPr>
      </w:pPr>
    </w:p>
    <w:p w14:paraId="4BFC18A8" w14:textId="77777777" w:rsidR="003C1D9E" w:rsidRDefault="003C1D9E">
      <w:pPr>
        <w:spacing w:line="0" w:lineRule="atLeast"/>
        <w:rPr>
          <w:rFonts w:asciiTheme="minorHAnsi" w:hAnsiTheme="minorHAnsi" w:cstheme="minorHAnsi"/>
          <w:b/>
          <w:sz w:val="22"/>
          <w:szCs w:val="22"/>
        </w:rPr>
      </w:pPr>
    </w:p>
    <w:p w14:paraId="214ACE88" w14:textId="77777777" w:rsidR="003C1D9E" w:rsidRDefault="003C1D9E">
      <w:pPr>
        <w:spacing w:line="0" w:lineRule="atLeast"/>
        <w:rPr>
          <w:rFonts w:asciiTheme="minorHAnsi" w:hAnsiTheme="minorHAnsi" w:cstheme="minorHAnsi"/>
          <w:b/>
          <w:sz w:val="22"/>
          <w:szCs w:val="22"/>
        </w:rPr>
      </w:pPr>
    </w:p>
    <w:p w14:paraId="4DE207A7" w14:textId="77777777" w:rsidR="003C1D9E" w:rsidRDefault="003C1D9E">
      <w:pPr>
        <w:spacing w:line="0" w:lineRule="atLeast"/>
        <w:rPr>
          <w:rFonts w:asciiTheme="minorHAnsi" w:hAnsiTheme="minorHAnsi" w:cstheme="minorHAnsi"/>
          <w:b/>
          <w:sz w:val="22"/>
          <w:szCs w:val="22"/>
        </w:rPr>
      </w:pPr>
    </w:p>
    <w:p w14:paraId="734C801C" w14:textId="77777777" w:rsidR="003C1D9E" w:rsidRDefault="003C1D9E">
      <w:pPr>
        <w:spacing w:line="0" w:lineRule="atLeast"/>
        <w:rPr>
          <w:rFonts w:asciiTheme="minorHAnsi" w:hAnsiTheme="minorHAnsi" w:cstheme="minorHAnsi"/>
          <w:b/>
          <w:sz w:val="22"/>
          <w:szCs w:val="22"/>
        </w:rPr>
      </w:pPr>
    </w:p>
    <w:p w14:paraId="58DBA855" w14:textId="77777777" w:rsidR="00067330" w:rsidRDefault="00067330">
      <w:pPr>
        <w:spacing w:line="0" w:lineRule="atLeast"/>
        <w:rPr>
          <w:rFonts w:asciiTheme="minorHAnsi" w:hAnsiTheme="minorHAnsi" w:cstheme="minorHAnsi"/>
          <w:b/>
          <w:sz w:val="22"/>
          <w:szCs w:val="22"/>
        </w:rPr>
      </w:pPr>
    </w:p>
    <w:p w14:paraId="7DD5AFF3" w14:textId="77777777" w:rsidR="00FF11D2" w:rsidRPr="009846D5" w:rsidRDefault="004B4E1B">
      <w:pPr>
        <w:spacing w:line="0" w:lineRule="atLeast"/>
        <w:rPr>
          <w:rFonts w:asciiTheme="minorHAnsi" w:hAnsiTheme="minorHAnsi" w:cstheme="minorHAnsi"/>
          <w:b/>
          <w:sz w:val="28"/>
          <w:szCs w:val="28"/>
        </w:rPr>
      </w:pPr>
      <w:r>
        <w:rPr>
          <w:rFonts w:asciiTheme="minorHAnsi" w:hAnsiTheme="minorHAnsi" w:cstheme="minorHAnsi"/>
          <w:b/>
          <w:sz w:val="28"/>
          <w:szCs w:val="28"/>
        </w:rPr>
        <w:t>Student Visas (formerly Tier 4)</w:t>
      </w:r>
      <w:r w:rsidR="00C545C5">
        <w:rPr>
          <w:rFonts w:asciiTheme="minorHAnsi" w:hAnsiTheme="minorHAnsi" w:cstheme="minorHAnsi"/>
          <w:b/>
          <w:sz w:val="28"/>
          <w:szCs w:val="28"/>
        </w:rPr>
        <w:t xml:space="preserve"> – a guide for all students</w:t>
      </w:r>
    </w:p>
    <w:p w14:paraId="09CBECC6" w14:textId="77777777" w:rsidR="00FF11D2" w:rsidRDefault="00FF11D2">
      <w:pPr>
        <w:spacing w:line="278" w:lineRule="exact"/>
        <w:rPr>
          <w:rFonts w:asciiTheme="minorHAnsi" w:eastAsia="Times New Roman" w:hAnsiTheme="minorHAnsi" w:cstheme="minorHAnsi"/>
          <w:sz w:val="22"/>
          <w:szCs w:val="22"/>
        </w:rPr>
      </w:pPr>
    </w:p>
    <w:p w14:paraId="6F472631" w14:textId="79F0C4E5" w:rsidR="00C615FE" w:rsidRDefault="005411DF" w:rsidP="00C615FE">
      <w:pPr>
        <w:spacing w:line="278" w:lineRule="exact"/>
      </w:pPr>
      <w:r>
        <w:rPr>
          <w:sz w:val="22"/>
          <w:szCs w:val="22"/>
        </w:rPr>
        <w:t xml:space="preserve">This </w:t>
      </w:r>
      <w:r w:rsidR="00C545C5">
        <w:rPr>
          <w:sz w:val="22"/>
          <w:szCs w:val="22"/>
        </w:rPr>
        <w:t>guide</w:t>
      </w:r>
      <w:r>
        <w:rPr>
          <w:sz w:val="22"/>
          <w:szCs w:val="22"/>
        </w:rPr>
        <w:t xml:space="preserve"> </w:t>
      </w:r>
      <w:r w:rsidR="0089707C">
        <w:rPr>
          <w:sz w:val="22"/>
          <w:szCs w:val="22"/>
        </w:rPr>
        <w:t>is for all international students</w:t>
      </w:r>
      <w:r w:rsidR="00667687">
        <w:rPr>
          <w:sz w:val="22"/>
          <w:szCs w:val="22"/>
        </w:rPr>
        <w:t>, to help</w:t>
      </w:r>
      <w:r w:rsidR="0089707C">
        <w:rPr>
          <w:sz w:val="22"/>
          <w:szCs w:val="22"/>
        </w:rPr>
        <w:t xml:space="preserve"> </w:t>
      </w:r>
      <w:r w:rsidR="00FB703C">
        <w:rPr>
          <w:sz w:val="22"/>
          <w:szCs w:val="22"/>
        </w:rPr>
        <w:t>protect your student status in the UK</w:t>
      </w:r>
      <w:r w:rsidR="00667687">
        <w:rPr>
          <w:sz w:val="22"/>
          <w:szCs w:val="22"/>
        </w:rPr>
        <w:t xml:space="preserve">. This </w:t>
      </w:r>
      <w:r>
        <w:rPr>
          <w:sz w:val="22"/>
          <w:szCs w:val="22"/>
        </w:rPr>
        <w:t>applies to</w:t>
      </w:r>
      <w:r w:rsidR="00C615FE">
        <w:rPr>
          <w:sz w:val="22"/>
          <w:szCs w:val="22"/>
        </w:rPr>
        <w:t xml:space="preserve"> all students on a </w:t>
      </w:r>
      <w:r w:rsidR="004B4E1B">
        <w:rPr>
          <w:sz w:val="22"/>
          <w:szCs w:val="22"/>
        </w:rPr>
        <w:t>Student Visa</w:t>
      </w:r>
      <w:r w:rsidR="001316A3">
        <w:rPr>
          <w:sz w:val="22"/>
          <w:szCs w:val="22"/>
        </w:rPr>
        <w:t xml:space="preserve">, </w:t>
      </w:r>
      <w:r>
        <w:rPr>
          <w:sz w:val="22"/>
          <w:szCs w:val="22"/>
        </w:rPr>
        <w:t>including</w:t>
      </w:r>
      <w:r w:rsidR="00C615FE">
        <w:rPr>
          <w:sz w:val="22"/>
          <w:szCs w:val="22"/>
        </w:rPr>
        <w:t xml:space="preserve"> work placement</w:t>
      </w:r>
      <w:r w:rsidR="00667687">
        <w:rPr>
          <w:sz w:val="22"/>
          <w:szCs w:val="22"/>
        </w:rPr>
        <w:t>s that are integral to your course of study.</w:t>
      </w:r>
    </w:p>
    <w:p w14:paraId="179123D5" w14:textId="77777777" w:rsidR="00C615FE" w:rsidRDefault="00C615FE" w:rsidP="00C615FE">
      <w:pPr>
        <w:spacing w:line="305" w:lineRule="exact"/>
      </w:pPr>
      <w:r>
        <w:t xml:space="preserve"> </w:t>
      </w:r>
    </w:p>
    <w:p w14:paraId="361869F0" w14:textId="426A2CDE" w:rsidR="00FF11D2" w:rsidRPr="00574413" w:rsidRDefault="00C615FE" w:rsidP="00C615FE">
      <w:pPr>
        <w:spacing w:line="305" w:lineRule="exact"/>
        <w:rPr>
          <w:rFonts w:asciiTheme="minorHAnsi" w:hAnsiTheme="minorHAnsi" w:cstheme="minorHAnsi"/>
          <w:sz w:val="22"/>
          <w:szCs w:val="22"/>
        </w:rPr>
      </w:pPr>
      <w:r>
        <w:rPr>
          <w:sz w:val="22"/>
          <w:szCs w:val="22"/>
        </w:rPr>
        <w:t xml:space="preserve">Students must meet the expectations </w:t>
      </w:r>
      <w:r w:rsidR="00667687">
        <w:rPr>
          <w:sz w:val="22"/>
          <w:szCs w:val="22"/>
        </w:rPr>
        <w:t xml:space="preserve">and conditions </w:t>
      </w:r>
      <w:r>
        <w:rPr>
          <w:sz w:val="22"/>
          <w:szCs w:val="22"/>
        </w:rPr>
        <w:t xml:space="preserve">set out in this </w:t>
      </w:r>
      <w:r w:rsidR="00667687">
        <w:rPr>
          <w:sz w:val="22"/>
          <w:szCs w:val="22"/>
        </w:rPr>
        <w:t>guide</w:t>
      </w:r>
      <w:r>
        <w:rPr>
          <w:sz w:val="22"/>
          <w:szCs w:val="22"/>
        </w:rPr>
        <w:t xml:space="preserve"> </w:t>
      </w:r>
      <w:r w:rsidR="00667687">
        <w:rPr>
          <w:sz w:val="22"/>
          <w:szCs w:val="22"/>
        </w:rPr>
        <w:t>to comply with UKVI and University requirements</w:t>
      </w:r>
      <w:r>
        <w:rPr>
          <w:sz w:val="22"/>
          <w:szCs w:val="22"/>
        </w:rPr>
        <w:t xml:space="preserve">, including </w:t>
      </w:r>
      <w:r w:rsidR="00255154">
        <w:rPr>
          <w:sz w:val="22"/>
          <w:szCs w:val="22"/>
        </w:rPr>
        <w:t>regular engagement with Canvas/</w:t>
      </w:r>
      <w:proofErr w:type="spellStart"/>
      <w:r w:rsidR="00255154">
        <w:rPr>
          <w:sz w:val="22"/>
          <w:szCs w:val="22"/>
        </w:rPr>
        <w:t>SEAtS</w:t>
      </w:r>
      <w:proofErr w:type="spellEnd"/>
      <w:r w:rsidR="00255154">
        <w:rPr>
          <w:sz w:val="22"/>
          <w:szCs w:val="22"/>
        </w:rPr>
        <w:t xml:space="preserve">, </w:t>
      </w:r>
      <w:r>
        <w:rPr>
          <w:sz w:val="22"/>
          <w:szCs w:val="22"/>
        </w:rPr>
        <w:t xml:space="preserve">attending </w:t>
      </w:r>
      <w:r w:rsidR="000952D9">
        <w:rPr>
          <w:sz w:val="22"/>
          <w:szCs w:val="22"/>
        </w:rPr>
        <w:t xml:space="preserve">scheduled </w:t>
      </w:r>
      <w:r>
        <w:rPr>
          <w:sz w:val="22"/>
          <w:szCs w:val="22"/>
        </w:rPr>
        <w:t>meetings</w:t>
      </w:r>
      <w:r w:rsidR="00D876D5">
        <w:rPr>
          <w:sz w:val="22"/>
          <w:szCs w:val="22"/>
        </w:rPr>
        <w:t>, with Personal Tutor</w:t>
      </w:r>
      <w:r w:rsidR="000952D9">
        <w:rPr>
          <w:sz w:val="22"/>
          <w:szCs w:val="22"/>
        </w:rPr>
        <w:t>/equivalent and maintain</w:t>
      </w:r>
      <w:r w:rsidR="00D876D5">
        <w:rPr>
          <w:sz w:val="22"/>
          <w:szCs w:val="22"/>
        </w:rPr>
        <w:t xml:space="preserve"> accurate contact details on OSIS</w:t>
      </w:r>
      <w:r w:rsidR="00526BE3">
        <w:rPr>
          <w:sz w:val="22"/>
          <w:szCs w:val="22"/>
        </w:rPr>
        <w:t xml:space="preserve">.  This is an essential requirement for </w:t>
      </w:r>
      <w:r w:rsidR="000952D9">
        <w:rPr>
          <w:sz w:val="22"/>
          <w:szCs w:val="22"/>
        </w:rPr>
        <w:t xml:space="preserve">the purpose of </w:t>
      </w:r>
      <w:r w:rsidR="00526BE3">
        <w:rPr>
          <w:sz w:val="22"/>
          <w:szCs w:val="22"/>
        </w:rPr>
        <w:t xml:space="preserve">UKVI engagement monitoring. </w:t>
      </w:r>
    </w:p>
    <w:p w14:paraId="61A4E192" w14:textId="77777777" w:rsidR="00FF11D2" w:rsidRPr="00574413" w:rsidRDefault="00FF11D2">
      <w:pPr>
        <w:spacing w:line="200" w:lineRule="exact"/>
        <w:rPr>
          <w:rFonts w:asciiTheme="minorHAnsi" w:eastAsia="Times New Roman" w:hAnsiTheme="minorHAnsi" w:cstheme="minorHAnsi"/>
          <w:sz w:val="22"/>
          <w:szCs w:val="22"/>
        </w:rPr>
      </w:pPr>
    </w:p>
    <w:p w14:paraId="0D6E7F86" w14:textId="77777777" w:rsidR="00FF11D2" w:rsidRPr="00574413" w:rsidRDefault="00FF11D2">
      <w:pPr>
        <w:spacing w:line="200" w:lineRule="exact"/>
        <w:rPr>
          <w:rFonts w:asciiTheme="minorHAnsi" w:eastAsia="Times New Roman" w:hAnsiTheme="minorHAnsi" w:cstheme="minorHAnsi"/>
          <w:sz w:val="22"/>
          <w:szCs w:val="22"/>
        </w:rPr>
      </w:pPr>
    </w:p>
    <w:p w14:paraId="631EF738" w14:textId="77777777" w:rsidR="00F33669" w:rsidRPr="00574413" w:rsidRDefault="00F33669">
      <w:pPr>
        <w:spacing w:line="200" w:lineRule="exact"/>
        <w:rPr>
          <w:rFonts w:asciiTheme="minorHAnsi" w:eastAsia="Times New Roman" w:hAnsiTheme="minorHAnsi" w:cstheme="minorHAnsi"/>
          <w:sz w:val="22"/>
          <w:szCs w:val="22"/>
        </w:rPr>
      </w:pPr>
    </w:p>
    <w:p w14:paraId="35FEFA62" w14:textId="77777777" w:rsidR="00F604BD" w:rsidRPr="00574413" w:rsidRDefault="00F604BD">
      <w:pPr>
        <w:rPr>
          <w:rFonts w:asciiTheme="minorHAnsi" w:eastAsia="Times New Roman" w:hAnsiTheme="minorHAnsi" w:cstheme="minorHAnsi"/>
          <w:b/>
          <w:bCs/>
          <w:kern w:val="32"/>
          <w:sz w:val="22"/>
          <w:szCs w:val="22"/>
        </w:rPr>
      </w:pPr>
      <w:bookmarkStart w:id="0" w:name="page2"/>
      <w:bookmarkEnd w:id="0"/>
      <w:r w:rsidRPr="00574413">
        <w:rPr>
          <w:rFonts w:asciiTheme="minorHAnsi" w:hAnsiTheme="minorHAnsi" w:cstheme="minorHAnsi"/>
          <w:sz w:val="22"/>
          <w:szCs w:val="22"/>
        </w:rPr>
        <w:br w:type="page"/>
      </w:r>
    </w:p>
    <w:p w14:paraId="11D84FAE" w14:textId="77777777" w:rsidR="00F604BD" w:rsidRPr="00574413" w:rsidRDefault="00F604BD" w:rsidP="00F604BD">
      <w:pPr>
        <w:pStyle w:val="Heading1"/>
        <w:rPr>
          <w:rFonts w:cstheme="minorHAnsi"/>
          <w:szCs w:val="22"/>
        </w:rPr>
      </w:pPr>
    </w:p>
    <w:p w14:paraId="557ECDB5" w14:textId="354E4AD6" w:rsidR="005411DF" w:rsidRPr="00574413" w:rsidRDefault="00AD0A8A" w:rsidP="005411DF">
      <w:pPr>
        <w:pStyle w:val="Heading1"/>
        <w:rPr>
          <w:rFonts w:cstheme="minorHAnsi"/>
          <w:szCs w:val="22"/>
        </w:rPr>
      </w:pPr>
      <w:bookmarkStart w:id="1" w:name="_Authorised_Absence_(AA)"/>
      <w:bookmarkEnd w:id="1"/>
      <w:r>
        <w:rPr>
          <w:rFonts w:cstheme="minorHAnsi"/>
          <w:szCs w:val="22"/>
        </w:rPr>
        <w:t>1</w:t>
      </w:r>
      <w:r>
        <w:rPr>
          <w:rFonts w:cstheme="minorHAnsi"/>
          <w:szCs w:val="22"/>
        </w:rPr>
        <w:tab/>
      </w:r>
      <w:r w:rsidR="00FC00AE">
        <w:rPr>
          <w:rFonts w:cstheme="minorHAnsi"/>
          <w:szCs w:val="22"/>
        </w:rPr>
        <w:t>Canvas/</w:t>
      </w:r>
      <w:proofErr w:type="spellStart"/>
      <w:r w:rsidR="00877C6C">
        <w:rPr>
          <w:rFonts w:cstheme="minorHAnsi"/>
          <w:szCs w:val="22"/>
        </w:rPr>
        <w:t>SEAtS</w:t>
      </w:r>
      <w:proofErr w:type="spellEnd"/>
      <w:r w:rsidR="00877C6C">
        <w:rPr>
          <w:rFonts w:cstheme="minorHAnsi"/>
          <w:szCs w:val="22"/>
        </w:rPr>
        <w:t xml:space="preserve"> </w:t>
      </w:r>
      <w:r w:rsidR="00BF6014">
        <w:rPr>
          <w:rFonts w:cstheme="minorHAnsi"/>
          <w:szCs w:val="22"/>
        </w:rPr>
        <w:t>Engagement Monitoring</w:t>
      </w:r>
      <w:r w:rsidR="005411DF">
        <w:rPr>
          <w:rFonts w:cstheme="minorHAnsi"/>
          <w:szCs w:val="22"/>
        </w:rPr>
        <w:fldChar w:fldCharType="begin"/>
      </w:r>
      <w:r w:rsidR="005411DF">
        <w:instrText xml:space="preserve"> XE "</w:instrText>
      </w:r>
      <w:r w:rsidR="005411DF" w:rsidRPr="0096141F">
        <w:rPr>
          <w:rFonts w:cstheme="minorHAnsi"/>
          <w:szCs w:val="22"/>
        </w:rPr>
        <w:instrText>Engagement Monitoring</w:instrText>
      </w:r>
      <w:r w:rsidR="005411DF">
        <w:instrText xml:space="preserve">" </w:instrText>
      </w:r>
      <w:r w:rsidR="005411DF">
        <w:rPr>
          <w:rFonts w:cstheme="minorHAnsi"/>
          <w:szCs w:val="22"/>
        </w:rPr>
        <w:fldChar w:fldCharType="end"/>
      </w:r>
    </w:p>
    <w:p w14:paraId="7CA681A6" w14:textId="77777777" w:rsidR="005411DF" w:rsidRPr="00574413" w:rsidRDefault="005411DF" w:rsidP="005411DF">
      <w:pPr>
        <w:spacing w:line="272" w:lineRule="exact"/>
        <w:rPr>
          <w:rFonts w:asciiTheme="minorHAnsi" w:eastAsia="Times New Roman" w:hAnsiTheme="minorHAnsi" w:cstheme="minorHAnsi"/>
          <w:sz w:val="22"/>
          <w:szCs w:val="22"/>
        </w:rPr>
      </w:pPr>
    </w:p>
    <w:p w14:paraId="1AC8C8E6" w14:textId="19687EDC" w:rsidR="00877C6C" w:rsidRPr="00877C6C" w:rsidRDefault="00877C6C" w:rsidP="00877C6C">
      <w:pPr>
        <w:spacing w:line="200" w:lineRule="exact"/>
        <w:rPr>
          <w:rFonts w:cstheme="minorHAnsi"/>
          <w:b/>
          <w:bCs/>
          <w:szCs w:val="22"/>
        </w:rPr>
      </w:pPr>
      <w:r>
        <w:rPr>
          <w:rFonts w:asciiTheme="minorHAnsi" w:hAnsiTheme="minorHAnsi" w:cstheme="minorHAnsi"/>
          <w:sz w:val="22"/>
          <w:szCs w:val="22"/>
        </w:rPr>
        <w:t xml:space="preserve">The University has an </w:t>
      </w:r>
      <w:r w:rsidR="00BC7033" w:rsidRPr="00877C6C">
        <w:rPr>
          <w:rFonts w:asciiTheme="minorHAnsi" w:hAnsiTheme="minorHAnsi" w:cstheme="minorHAnsi"/>
          <w:sz w:val="22"/>
          <w:szCs w:val="22"/>
        </w:rPr>
        <w:t>obligation to check that our students are engaged in their studies</w:t>
      </w:r>
      <w:r>
        <w:rPr>
          <w:rFonts w:asciiTheme="minorHAnsi" w:hAnsiTheme="minorHAnsi" w:cstheme="minorHAnsi"/>
          <w:sz w:val="22"/>
          <w:szCs w:val="22"/>
        </w:rPr>
        <w:t>. W</w:t>
      </w:r>
      <w:r w:rsidR="00BC7033" w:rsidRPr="00877C6C">
        <w:rPr>
          <w:rFonts w:asciiTheme="minorHAnsi" w:hAnsiTheme="minorHAnsi" w:cstheme="minorHAnsi"/>
          <w:sz w:val="22"/>
          <w:szCs w:val="22"/>
        </w:rPr>
        <w:t xml:space="preserve">e monitor your engagement using </w:t>
      </w:r>
      <w:proofErr w:type="spellStart"/>
      <w:r w:rsidR="00BC7033" w:rsidRPr="00877C6C">
        <w:rPr>
          <w:rFonts w:asciiTheme="minorHAnsi" w:hAnsiTheme="minorHAnsi" w:cstheme="minorHAnsi"/>
          <w:sz w:val="22"/>
          <w:szCs w:val="22"/>
        </w:rPr>
        <w:t>SEAtS</w:t>
      </w:r>
      <w:proofErr w:type="spellEnd"/>
      <w:r w:rsidR="00BC7033" w:rsidRPr="00877C6C">
        <w:rPr>
          <w:rFonts w:asciiTheme="minorHAnsi" w:hAnsiTheme="minorHAnsi" w:cstheme="minorHAnsi"/>
          <w:sz w:val="22"/>
          <w:szCs w:val="22"/>
        </w:rPr>
        <w:t xml:space="preserve"> and Canvas activit</w:t>
      </w:r>
      <w:r w:rsidR="004F2799">
        <w:rPr>
          <w:rFonts w:asciiTheme="minorHAnsi" w:hAnsiTheme="minorHAnsi" w:cstheme="minorHAnsi"/>
          <w:sz w:val="22"/>
          <w:szCs w:val="22"/>
        </w:rPr>
        <w:t>ies</w:t>
      </w:r>
      <w:r>
        <w:rPr>
          <w:rFonts w:asciiTheme="minorHAnsi" w:hAnsiTheme="minorHAnsi" w:cstheme="minorHAnsi"/>
          <w:sz w:val="22"/>
          <w:szCs w:val="22"/>
        </w:rPr>
        <w:t>. I</w:t>
      </w:r>
      <w:r w:rsidR="00BC7033" w:rsidRPr="00877C6C">
        <w:rPr>
          <w:rFonts w:asciiTheme="minorHAnsi" w:hAnsiTheme="minorHAnsi" w:cstheme="minorHAnsi"/>
          <w:sz w:val="22"/>
          <w:szCs w:val="22"/>
        </w:rPr>
        <w:t xml:space="preserve">f you are not attending </w:t>
      </w:r>
      <w:r w:rsidR="004F2799" w:rsidRPr="00877C6C">
        <w:rPr>
          <w:rFonts w:asciiTheme="minorHAnsi" w:hAnsiTheme="minorHAnsi" w:cstheme="minorHAnsi"/>
          <w:sz w:val="22"/>
          <w:szCs w:val="22"/>
        </w:rPr>
        <w:t>classes,</w:t>
      </w:r>
      <w:r w:rsidR="00BC7033" w:rsidRPr="00877C6C">
        <w:rPr>
          <w:rFonts w:asciiTheme="minorHAnsi" w:hAnsiTheme="minorHAnsi" w:cstheme="minorHAnsi"/>
          <w:sz w:val="22"/>
          <w:szCs w:val="22"/>
        </w:rPr>
        <w:t xml:space="preserve"> you </w:t>
      </w:r>
      <w:r w:rsidR="004F2799">
        <w:rPr>
          <w:rFonts w:asciiTheme="minorHAnsi" w:hAnsiTheme="minorHAnsi" w:cstheme="minorHAnsi"/>
          <w:sz w:val="22"/>
          <w:szCs w:val="22"/>
        </w:rPr>
        <w:t xml:space="preserve">must contact us </w:t>
      </w:r>
      <w:r w:rsidR="00BF6014">
        <w:rPr>
          <w:rFonts w:asciiTheme="minorHAnsi" w:hAnsiTheme="minorHAnsi" w:cstheme="minorHAnsi"/>
          <w:sz w:val="22"/>
          <w:szCs w:val="22"/>
        </w:rPr>
        <w:t>immediately.  If</w:t>
      </w:r>
      <w:r w:rsidR="00BC7033" w:rsidRPr="00877C6C">
        <w:rPr>
          <w:rFonts w:asciiTheme="minorHAnsi" w:hAnsiTheme="minorHAnsi" w:cstheme="minorHAnsi"/>
          <w:sz w:val="22"/>
          <w:szCs w:val="22"/>
        </w:rPr>
        <w:t xml:space="preserve"> you </w:t>
      </w:r>
      <w:r w:rsidR="00AE3414">
        <w:rPr>
          <w:rFonts w:asciiTheme="minorHAnsi" w:hAnsiTheme="minorHAnsi" w:cstheme="minorHAnsi"/>
          <w:sz w:val="22"/>
          <w:szCs w:val="22"/>
        </w:rPr>
        <w:t xml:space="preserve">miss multiple timetabled activities, you will be contacted by the </w:t>
      </w:r>
      <w:r w:rsidR="00FC00AE">
        <w:rPr>
          <w:rFonts w:asciiTheme="minorHAnsi" w:hAnsiTheme="minorHAnsi" w:cstheme="minorHAnsi"/>
          <w:sz w:val="22"/>
          <w:szCs w:val="22"/>
        </w:rPr>
        <w:t xml:space="preserve">Visa Compliance Team with actionable consequences </w:t>
      </w:r>
      <w:r w:rsidR="00BF6014">
        <w:rPr>
          <w:rFonts w:asciiTheme="minorHAnsi" w:hAnsiTheme="minorHAnsi" w:cstheme="minorHAnsi"/>
          <w:sz w:val="22"/>
          <w:szCs w:val="22"/>
        </w:rPr>
        <w:t>that</w:t>
      </w:r>
      <w:r w:rsidR="00FC00AE">
        <w:rPr>
          <w:rFonts w:asciiTheme="minorHAnsi" w:hAnsiTheme="minorHAnsi" w:cstheme="minorHAnsi"/>
          <w:sz w:val="22"/>
          <w:szCs w:val="22"/>
        </w:rPr>
        <w:t xml:space="preserve"> may lead to the curtailment of your student visa sponsorship. </w:t>
      </w:r>
      <w:r w:rsidR="00AE3414">
        <w:rPr>
          <w:rFonts w:cstheme="minorHAnsi"/>
          <w:bCs/>
          <w:szCs w:val="22"/>
        </w:rPr>
        <w:t xml:space="preserve"> </w:t>
      </w:r>
    </w:p>
    <w:p w14:paraId="23CFE251" w14:textId="77777777" w:rsidR="00862285" w:rsidRDefault="00862285" w:rsidP="00877C6C">
      <w:pPr>
        <w:tabs>
          <w:tab w:val="num" w:pos="720"/>
        </w:tabs>
        <w:spacing w:line="200" w:lineRule="exact"/>
        <w:rPr>
          <w:rFonts w:asciiTheme="minorHAnsi" w:hAnsiTheme="minorHAnsi" w:cstheme="minorHAnsi"/>
          <w:sz w:val="22"/>
          <w:szCs w:val="22"/>
        </w:rPr>
      </w:pPr>
    </w:p>
    <w:p w14:paraId="792A1131" w14:textId="77777777" w:rsidR="00877C6C" w:rsidRDefault="00877C6C" w:rsidP="00877C6C">
      <w:pPr>
        <w:tabs>
          <w:tab w:val="num" w:pos="720"/>
        </w:tabs>
        <w:spacing w:line="200" w:lineRule="exact"/>
        <w:rPr>
          <w:rFonts w:asciiTheme="minorHAnsi" w:hAnsiTheme="minorHAnsi" w:cstheme="minorHAnsi"/>
          <w:sz w:val="22"/>
          <w:szCs w:val="22"/>
        </w:rPr>
      </w:pPr>
    </w:p>
    <w:p w14:paraId="5DE287D9" w14:textId="77777777" w:rsidR="005411DF" w:rsidRPr="00574413" w:rsidRDefault="00877C6C" w:rsidP="00877C6C">
      <w:pPr>
        <w:tabs>
          <w:tab w:val="num" w:pos="720"/>
        </w:tabs>
        <w:spacing w:line="200" w:lineRule="exact"/>
        <w:rPr>
          <w:rFonts w:asciiTheme="minorHAnsi" w:eastAsia="Times New Roman" w:hAnsiTheme="minorHAnsi" w:cstheme="minorHAnsi"/>
          <w:sz w:val="22"/>
          <w:szCs w:val="22"/>
        </w:rPr>
      </w:pPr>
      <w:r>
        <w:rPr>
          <w:rFonts w:asciiTheme="minorHAnsi" w:hAnsiTheme="minorHAnsi" w:cstheme="minorHAnsi"/>
          <w:sz w:val="22"/>
          <w:szCs w:val="22"/>
        </w:rPr>
        <w:t>Please make sure you:</w:t>
      </w:r>
    </w:p>
    <w:p w14:paraId="56828432" w14:textId="6C07A30A" w:rsidR="00877C6C" w:rsidRPr="00877C6C" w:rsidRDefault="00877C6C" w:rsidP="00305104">
      <w:pPr>
        <w:pStyle w:val="Heading1"/>
        <w:numPr>
          <w:ilvl w:val="0"/>
          <w:numId w:val="13"/>
        </w:numPr>
      </w:pPr>
      <w:r>
        <w:t>a</w:t>
      </w:r>
      <w:r w:rsidR="00BC7033" w:rsidRPr="00877C6C">
        <w:t xml:space="preserve">ctivate </w:t>
      </w:r>
      <w:proofErr w:type="spellStart"/>
      <w:r w:rsidR="00BC7033" w:rsidRPr="00877C6C">
        <w:t>SEAtS</w:t>
      </w:r>
      <w:proofErr w:type="spellEnd"/>
      <w:r w:rsidR="00BC7033" w:rsidRPr="00877C6C">
        <w:t xml:space="preserve"> (with KU ID card or app) at every </w:t>
      </w:r>
      <w:r w:rsidRPr="00877C6C">
        <w:t>timetabled class you attend</w:t>
      </w:r>
    </w:p>
    <w:p w14:paraId="68164F5F" w14:textId="77777777" w:rsidR="00862285" w:rsidRPr="00877C6C" w:rsidRDefault="00877C6C" w:rsidP="003C39A7">
      <w:pPr>
        <w:pStyle w:val="Heading1"/>
        <w:numPr>
          <w:ilvl w:val="0"/>
          <w:numId w:val="13"/>
        </w:numPr>
      </w:pPr>
      <w:r>
        <w:t>a</w:t>
      </w:r>
      <w:r w:rsidR="00BC7033" w:rsidRPr="00877C6C">
        <w:t>ccess Canvas daily during term time</w:t>
      </w:r>
    </w:p>
    <w:p w14:paraId="3AEFEE37" w14:textId="77777777" w:rsidR="00862285" w:rsidRPr="00877C6C" w:rsidRDefault="00877C6C" w:rsidP="00877C6C">
      <w:pPr>
        <w:pStyle w:val="Heading1"/>
        <w:numPr>
          <w:ilvl w:val="0"/>
          <w:numId w:val="14"/>
        </w:numPr>
      </w:pPr>
      <w:r>
        <w:t>k</w:t>
      </w:r>
      <w:r w:rsidR="00BC7033" w:rsidRPr="00877C6C">
        <w:t xml:space="preserve">eep contact details up to date </w:t>
      </w:r>
    </w:p>
    <w:p w14:paraId="219293BE" w14:textId="5F0F41DF" w:rsidR="00862285" w:rsidRPr="00877C6C" w:rsidRDefault="00877C6C" w:rsidP="00877C6C">
      <w:pPr>
        <w:pStyle w:val="Heading1"/>
        <w:numPr>
          <w:ilvl w:val="0"/>
          <w:numId w:val="14"/>
        </w:numPr>
      </w:pPr>
      <w:r>
        <w:t>r</w:t>
      </w:r>
      <w:r w:rsidR="00BC7033" w:rsidRPr="00877C6C">
        <w:t xml:space="preserve">egularly check </w:t>
      </w:r>
      <w:r w:rsidR="00D671DD">
        <w:t xml:space="preserve">your </w:t>
      </w:r>
      <w:r w:rsidR="00BC7033" w:rsidRPr="00877C6C">
        <w:t>KU email</w:t>
      </w:r>
    </w:p>
    <w:p w14:paraId="0F3A98BF" w14:textId="6866CB69" w:rsidR="00862285" w:rsidRPr="00877C6C" w:rsidRDefault="00877C6C" w:rsidP="00877C6C">
      <w:pPr>
        <w:pStyle w:val="Heading1"/>
        <w:numPr>
          <w:ilvl w:val="0"/>
          <w:numId w:val="14"/>
        </w:numPr>
      </w:pPr>
      <w:r>
        <w:t>n</w:t>
      </w:r>
      <w:r w:rsidR="00BC7033" w:rsidRPr="00877C6C">
        <w:t xml:space="preserve">otify the </w:t>
      </w:r>
      <w:r w:rsidR="00D671DD" w:rsidRPr="00877C6C">
        <w:t>faculty</w:t>
      </w:r>
      <w:r w:rsidR="00BC7033" w:rsidRPr="00877C6C">
        <w:t xml:space="preserve"> office or </w:t>
      </w:r>
      <w:proofErr w:type="spellStart"/>
      <w:r w:rsidR="00BC7033" w:rsidRPr="00877C6C">
        <w:t>StudentHUB</w:t>
      </w:r>
      <w:proofErr w:type="spellEnd"/>
      <w:r w:rsidR="00BC7033" w:rsidRPr="00877C6C">
        <w:t xml:space="preserve"> </w:t>
      </w:r>
      <w:r w:rsidR="00D671DD">
        <w:t>if you will be absent</w:t>
      </w:r>
    </w:p>
    <w:p w14:paraId="02A687A2" w14:textId="2A337F7B" w:rsidR="00AD0A8A" w:rsidRDefault="00AD0A8A" w:rsidP="00AD0A8A">
      <w:pPr>
        <w:pStyle w:val="Heading1"/>
        <w:rPr>
          <w:rFonts w:cstheme="minorHAnsi"/>
          <w:szCs w:val="22"/>
        </w:rPr>
      </w:pPr>
      <w:bookmarkStart w:id="2" w:name="_Toc15653730"/>
    </w:p>
    <w:p w14:paraId="7FAFE019" w14:textId="77777777" w:rsidR="00AD0A8A" w:rsidRDefault="00AD0A8A" w:rsidP="00AD0A8A">
      <w:pPr>
        <w:pStyle w:val="Heading1"/>
        <w:rPr>
          <w:rFonts w:cstheme="minorHAnsi"/>
          <w:szCs w:val="22"/>
        </w:rPr>
      </w:pPr>
      <w:r>
        <w:rPr>
          <w:rFonts w:cstheme="minorHAnsi"/>
          <w:szCs w:val="22"/>
        </w:rPr>
        <w:t>2</w:t>
      </w:r>
      <w:r>
        <w:rPr>
          <w:rFonts w:cstheme="minorHAnsi"/>
          <w:szCs w:val="22"/>
        </w:rPr>
        <w:tab/>
        <w:t>Changing</w:t>
      </w:r>
      <w:r w:rsidRPr="00574413">
        <w:rPr>
          <w:rFonts w:cstheme="minorHAnsi"/>
          <w:szCs w:val="22"/>
        </w:rPr>
        <w:t xml:space="preserve"> </w:t>
      </w:r>
      <w:r>
        <w:rPr>
          <w:rFonts w:cstheme="minorHAnsi"/>
          <w:szCs w:val="22"/>
        </w:rPr>
        <w:t xml:space="preserve">/ transferring your course </w:t>
      </w:r>
      <w:r>
        <w:rPr>
          <w:rFonts w:cstheme="minorHAnsi"/>
          <w:szCs w:val="22"/>
        </w:rPr>
        <w:fldChar w:fldCharType="begin"/>
      </w:r>
      <w:r>
        <w:instrText xml:space="preserve"> XE "</w:instrText>
      </w:r>
      <w:r w:rsidRPr="008F13E1">
        <w:rPr>
          <w:rFonts w:cstheme="minorHAnsi"/>
          <w:szCs w:val="22"/>
        </w:rPr>
        <w:instrText>Change of course/Transfer</w:instrText>
      </w:r>
      <w:r>
        <w:instrText xml:space="preserve">" </w:instrText>
      </w:r>
      <w:r>
        <w:rPr>
          <w:rFonts w:cstheme="minorHAnsi"/>
          <w:szCs w:val="22"/>
        </w:rPr>
        <w:fldChar w:fldCharType="end"/>
      </w:r>
    </w:p>
    <w:p w14:paraId="193522CF" w14:textId="77777777" w:rsidR="00AD0A8A" w:rsidRPr="00320B0F" w:rsidRDefault="00AD0A8A" w:rsidP="00AD0A8A">
      <w:pPr>
        <w:rPr>
          <w:i/>
        </w:rPr>
      </w:pPr>
    </w:p>
    <w:p w14:paraId="26851F44" w14:textId="4F426751" w:rsidR="00AD0A8A" w:rsidRPr="00320B0F" w:rsidRDefault="00AD0A8A" w:rsidP="00AD0A8A">
      <w:pPr>
        <w:rPr>
          <w:i/>
          <w:sz w:val="22"/>
          <w:szCs w:val="22"/>
        </w:rPr>
      </w:pPr>
      <w:r>
        <w:rPr>
          <w:i/>
          <w:sz w:val="22"/>
          <w:szCs w:val="22"/>
        </w:rPr>
        <w:t xml:space="preserve">You must </w:t>
      </w:r>
      <w:r w:rsidRPr="00320B0F">
        <w:rPr>
          <w:i/>
          <w:sz w:val="22"/>
          <w:szCs w:val="22"/>
        </w:rPr>
        <w:t xml:space="preserve">seek advice from the </w:t>
      </w:r>
      <w:r>
        <w:rPr>
          <w:i/>
          <w:sz w:val="22"/>
          <w:szCs w:val="22"/>
        </w:rPr>
        <w:t xml:space="preserve">Student Life </w:t>
      </w:r>
      <w:r w:rsidRPr="00320B0F">
        <w:rPr>
          <w:i/>
          <w:sz w:val="22"/>
          <w:szCs w:val="22"/>
        </w:rPr>
        <w:t>Advisor</w:t>
      </w:r>
      <w:r>
        <w:rPr>
          <w:i/>
          <w:sz w:val="22"/>
          <w:szCs w:val="22"/>
        </w:rPr>
        <w:t xml:space="preserve"> (</w:t>
      </w:r>
      <w:r w:rsidRPr="00320B0F">
        <w:rPr>
          <w:i/>
          <w:sz w:val="22"/>
          <w:szCs w:val="22"/>
        </w:rPr>
        <w:t>Immigration</w:t>
      </w:r>
      <w:r>
        <w:rPr>
          <w:i/>
          <w:sz w:val="22"/>
          <w:szCs w:val="22"/>
        </w:rPr>
        <w:t xml:space="preserve">) </w:t>
      </w:r>
      <w:r w:rsidRPr="008E7782">
        <w:rPr>
          <w:i/>
          <w:sz w:val="22"/>
          <w:szCs w:val="22"/>
          <w:u w:val="single"/>
        </w:rPr>
        <w:t>before</w:t>
      </w:r>
      <w:r>
        <w:rPr>
          <w:i/>
          <w:sz w:val="22"/>
          <w:szCs w:val="22"/>
        </w:rPr>
        <w:t xml:space="preserve"> requesting a transfer by contacting </w:t>
      </w:r>
      <w:hyperlink r:id="rId17" w:history="1">
        <w:r w:rsidR="00692BBE" w:rsidRPr="00693D7B">
          <w:rPr>
            <w:rStyle w:val="Hyperlink"/>
            <w:i/>
            <w:sz w:val="22"/>
            <w:szCs w:val="22"/>
          </w:rPr>
          <w:t>immigrationadvice@kingston.ac.uk</w:t>
        </w:r>
      </w:hyperlink>
      <w:r w:rsidR="00692BBE">
        <w:rPr>
          <w:i/>
          <w:sz w:val="22"/>
          <w:szCs w:val="22"/>
        </w:rPr>
        <w:t xml:space="preserve"> </w:t>
      </w:r>
    </w:p>
    <w:p w14:paraId="5C0D32CB" w14:textId="77777777" w:rsidR="00AD0A8A" w:rsidRPr="00574413" w:rsidRDefault="00AD0A8A" w:rsidP="00AD0A8A">
      <w:pPr>
        <w:spacing w:line="272" w:lineRule="exact"/>
        <w:rPr>
          <w:rFonts w:asciiTheme="minorHAnsi" w:eastAsia="Times New Roman" w:hAnsiTheme="minorHAnsi" w:cstheme="minorHAnsi"/>
          <w:sz w:val="22"/>
          <w:szCs w:val="22"/>
        </w:rPr>
      </w:pPr>
    </w:p>
    <w:p w14:paraId="01626D57" w14:textId="77777777" w:rsidR="00AD0A8A" w:rsidRPr="00574413" w:rsidRDefault="00AD0A8A" w:rsidP="00AD0A8A">
      <w:pPr>
        <w:spacing w:line="251" w:lineRule="auto"/>
        <w:ind w:right="126"/>
        <w:rPr>
          <w:rFonts w:asciiTheme="minorHAnsi" w:eastAsia="Times New Roman" w:hAnsiTheme="minorHAnsi" w:cstheme="minorHAnsi"/>
          <w:sz w:val="22"/>
          <w:szCs w:val="22"/>
        </w:rPr>
      </w:pPr>
      <w:r w:rsidRPr="00574413">
        <w:rPr>
          <w:rFonts w:asciiTheme="minorHAnsi" w:hAnsiTheme="minorHAnsi" w:cstheme="minorHAnsi"/>
          <w:sz w:val="22"/>
          <w:szCs w:val="22"/>
        </w:rPr>
        <w:t xml:space="preserve">If </w:t>
      </w:r>
      <w:r>
        <w:rPr>
          <w:rFonts w:asciiTheme="minorHAnsi" w:hAnsiTheme="minorHAnsi" w:cstheme="minorHAnsi"/>
          <w:sz w:val="22"/>
          <w:szCs w:val="22"/>
        </w:rPr>
        <w:t>the course change is permitted under Student Visa regulations, t</w:t>
      </w:r>
      <w:r w:rsidRPr="00574413">
        <w:rPr>
          <w:rFonts w:asciiTheme="minorHAnsi" w:hAnsiTheme="minorHAnsi" w:cstheme="minorHAnsi"/>
          <w:sz w:val="22"/>
          <w:szCs w:val="22"/>
        </w:rPr>
        <w:t>he</w:t>
      </w:r>
      <w:r>
        <w:rPr>
          <w:rFonts w:asciiTheme="minorHAnsi" w:hAnsiTheme="minorHAnsi" w:cstheme="minorHAnsi"/>
          <w:sz w:val="22"/>
          <w:szCs w:val="22"/>
        </w:rPr>
        <w:t xml:space="preserve"> visa compliance </w:t>
      </w:r>
      <w:r w:rsidRPr="00574413">
        <w:rPr>
          <w:rFonts w:asciiTheme="minorHAnsi" w:hAnsiTheme="minorHAnsi" w:cstheme="minorHAnsi"/>
          <w:sz w:val="22"/>
          <w:szCs w:val="22"/>
        </w:rPr>
        <w:t xml:space="preserve"> team will inform the Home Office of this </w:t>
      </w:r>
      <w:r>
        <w:rPr>
          <w:rFonts w:asciiTheme="minorHAnsi" w:hAnsiTheme="minorHAnsi" w:cstheme="minorHAnsi"/>
          <w:sz w:val="22"/>
          <w:szCs w:val="22"/>
        </w:rPr>
        <w:t xml:space="preserve">change within 10 working days. </w:t>
      </w:r>
    </w:p>
    <w:p w14:paraId="3809630B" w14:textId="77777777" w:rsidR="00AD0A8A" w:rsidRPr="00574413" w:rsidRDefault="00AD0A8A" w:rsidP="00AD0A8A">
      <w:pPr>
        <w:spacing w:line="262" w:lineRule="exact"/>
        <w:rPr>
          <w:rFonts w:asciiTheme="minorHAnsi" w:eastAsia="Times New Roman" w:hAnsiTheme="minorHAnsi" w:cstheme="minorHAnsi"/>
          <w:sz w:val="22"/>
          <w:szCs w:val="22"/>
        </w:rPr>
      </w:pPr>
    </w:p>
    <w:p w14:paraId="5B297EED" w14:textId="77777777" w:rsidR="00AD0A8A" w:rsidRPr="00574413" w:rsidRDefault="00AD0A8A" w:rsidP="00AD0A8A">
      <w:pPr>
        <w:spacing w:line="269" w:lineRule="auto"/>
        <w:ind w:right="246"/>
        <w:rPr>
          <w:rFonts w:asciiTheme="minorHAnsi" w:hAnsiTheme="minorHAnsi" w:cstheme="minorHAnsi"/>
          <w:sz w:val="22"/>
          <w:szCs w:val="22"/>
        </w:rPr>
      </w:pPr>
      <w:bookmarkStart w:id="3" w:name="page4"/>
      <w:bookmarkEnd w:id="3"/>
      <w:r>
        <w:rPr>
          <w:rFonts w:asciiTheme="minorHAnsi" w:hAnsiTheme="minorHAnsi" w:cstheme="minorHAnsi"/>
          <w:sz w:val="22"/>
          <w:szCs w:val="22"/>
        </w:rPr>
        <w:t xml:space="preserve"> </w:t>
      </w:r>
      <w:r w:rsidRPr="00574413">
        <w:rPr>
          <w:rFonts w:asciiTheme="minorHAnsi" w:hAnsiTheme="minorHAnsi" w:cstheme="minorHAnsi"/>
          <w:sz w:val="22"/>
          <w:szCs w:val="22"/>
        </w:rPr>
        <w:t>Depending upon the change of circumstances</w:t>
      </w:r>
      <w:r>
        <w:rPr>
          <w:rFonts w:asciiTheme="minorHAnsi" w:hAnsiTheme="minorHAnsi" w:cstheme="minorHAnsi"/>
          <w:sz w:val="22"/>
          <w:szCs w:val="22"/>
        </w:rPr>
        <w:t>,</w:t>
      </w:r>
      <w:r w:rsidRPr="00574413">
        <w:rPr>
          <w:rFonts w:asciiTheme="minorHAnsi" w:hAnsiTheme="minorHAnsi" w:cstheme="minorHAnsi"/>
          <w:sz w:val="22"/>
          <w:szCs w:val="22"/>
        </w:rPr>
        <w:t xml:space="preserve"> this may affect the length of leave on </w:t>
      </w:r>
      <w:r>
        <w:rPr>
          <w:rFonts w:asciiTheme="minorHAnsi" w:hAnsiTheme="minorHAnsi" w:cstheme="minorHAnsi"/>
          <w:sz w:val="22"/>
          <w:szCs w:val="22"/>
        </w:rPr>
        <w:t>your</w:t>
      </w:r>
      <w:r w:rsidRPr="00574413">
        <w:rPr>
          <w:rFonts w:asciiTheme="minorHAnsi" w:hAnsiTheme="minorHAnsi" w:cstheme="minorHAnsi"/>
          <w:sz w:val="22"/>
          <w:szCs w:val="22"/>
        </w:rPr>
        <w:t xml:space="preserve"> visa and in some cases; the visa may be curtailed to 60 days</w:t>
      </w:r>
      <w:r>
        <w:rPr>
          <w:rFonts w:asciiTheme="minorHAnsi" w:hAnsiTheme="minorHAnsi" w:cstheme="minorHAnsi"/>
          <w:sz w:val="22"/>
          <w:szCs w:val="22"/>
        </w:rPr>
        <w:t xml:space="preserve"> from the end date of your course</w:t>
      </w:r>
      <w:r w:rsidRPr="00574413">
        <w:rPr>
          <w:rFonts w:asciiTheme="minorHAnsi" w:hAnsiTheme="minorHAnsi" w:cstheme="minorHAnsi"/>
          <w:sz w:val="22"/>
          <w:szCs w:val="22"/>
        </w:rPr>
        <w:t>.</w:t>
      </w:r>
    </w:p>
    <w:p w14:paraId="61F73EE9" w14:textId="77777777" w:rsidR="00AD0A8A" w:rsidRPr="00574413" w:rsidRDefault="00AD0A8A" w:rsidP="00AD0A8A">
      <w:pPr>
        <w:spacing w:line="200" w:lineRule="exact"/>
        <w:rPr>
          <w:rFonts w:asciiTheme="minorHAnsi" w:eastAsia="Times New Roman" w:hAnsiTheme="minorHAnsi" w:cstheme="minorHAnsi"/>
          <w:sz w:val="22"/>
          <w:szCs w:val="22"/>
        </w:rPr>
      </w:pPr>
    </w:p>
    <w:p w14:paraId="6535514D" w14:textId="77777777" w:rsidR="00AD0A8A" w:rsidRPr="00574413" w:rsidRDefault="00AD0A8A" w:rsidP="00AD0A8A">
      <w:pPr>
        <w:spacing w:line="251" w:lineRule="auto"/>
        <w:ind w:right="826" w:firstLine="1"/>
        <w:rPr>
          <w:rFonts w:asciiTheme="minorHAnsi" w:hAnsiTheme="minorHAnsi" w:cstheme="minorHAnsi"/>
          <w:color w:val="000000"/>
          <w:sz w:val="22"/>
          <w:szCs w:val="22"/>
        </w:rPr>
      </w:pPr>
      <w:r w:rsidRPr="00574413">
        <w:rPr>
          <w:rFonts w:asciiTheme="minorHAnsi" w:hAnsiTheme="minorHAnsi" w:cstheme="minorHAnsi"/>
          <w:sz w:val="22"/>
          <w:szCs w:val="22"/>
        </w:rPr>
        <w:t xml:space="preserve">If the new end date is after the </w:t>
      </w:r>
      <w:r>
        <w:rPr>
          <w:rFonts w:asciiTheme="minorHAnsi" w:hAnsiTheme="minorHAnsi" w:cstheme="minorHAnsi"/>
          <w:sz w:val="22"/>
          <w:szCs w:val="22"/>
        </w:rPr>
        <w:t>Student Visa</w:t>
      </w:r>
      <w:r w:rsidRPr="00574413">
        <w:rPr>
          <w:rFonts w:asciiTheme="minorHAnsi" w:hAnsiTheme="minorHAnsi" w:cstheme="minorHAnsi"/>
          <w:sz w:val="22"/>
          <w:szCs w:val="22"/>
        </w:rPr>
        <w:t xml:space="preserve"> expiry date, </w:t>
      </w:r>
      <w:r>
        <w:rPr>
          <w:rFonts w:asciiTheme="minorHAnsi" w:hAnsiTheme="minorHAnsi" w:cstheme="minorHAnsi"/>
          <w:sz w:val="22"/>
          <w:szCs w:val="22"/>
        </w:rPr>
        <w:t>you will</w:t>
      </w:r>
      <w:r w:rsidRPr="00574413">
        <w:rPr>
          <w:rFonts w:asciiTheme="minorHAnsi" w:hAnsiTheme="minorHAnsi" w:cstheme="minorHAnsi"/>
          <w:sz w:val="22"/>
          <w:szCs w:val="22"/>
        </w:rPr>
        <w:t xml:space="preserve"> need to </w:t>
      </w:r>
      <w:r>
        <w:rPr>
          <w:rFonts w:asciiTheme="minorHAnsi" w:hAnsiTheme="minorHAnsi" w:cstheme="minorHAnsi"/>
          <w:sz w:val="22"/>
          <w:szCs w:val="22"/>
        </w:rPr>
        <w:t xml:space="preserve">request a new CAS </w:t>
      </w:r>
      <w:r w:rsidRPr="00574413">
        <w:rPr>
          <w:rFonts w:asciiTheme="minorHAnsi" w:hAnsiTheme="minorHAnsi" w:cstheme="minorHAnsi"/>
          <w:color w:val="000000"/>
          <w:sz w:val="22"/>
          <w:szCs w:val="22"/>
        </w:rPr>
        <w:t>to</w:t>
      </w:r>
      <w:r w:rsidRPr="00574413">
        <w:rPr>
          <w:rFonts w:asciiTheme="minorHAnsi" w:hAnsiTheme="minorHAnsi" w:cstheme="minorHAnsi"/>
          <w:color w:val="0000FF"/>
          <w:sz w:val="22"/>
          <w:szCs w:val="22"/>
        </w:rPr>
        <w:t xml:space="preserve"> </w:t>
      </w:r>
      <w:r w:rsidRPr="00574413">
        <w:rPr>
          <w:rFonts w:asciiTheme="minorHAnsi" w:hAnsiTheme="minorHAnsi" w:cstheme="minorHAnsi"/>
          <w:color w:val="000000"/>
          <w:sz w:val="22"/>
          <w:szCs w:val="22"/>
        </w:rPr>
        <w:t xml:space="preserve">extend </w:t>
      </w:r>
      <w:r>
        <w:rPr>
          <w:rFonts w:asciiTheme="minorHAnsi" w:hAnsiTheme="minorHAnsi" w:cstheme="minorHAnsi"/>
          <w:color w:val="000000"/>
          <w:sz w:val="22"/>
          <w:szCs w:val="22"/>
        </w:rPr>
        <w:t xml:space="preserve">your </w:t>
      </w:r>
      <w:r w:rsidRPr="00574413">
        <w:rPr>
          <w:rFonts w:asciiTheme="minorHAnsi" w:hAnsiTheme="minorHAnsi" w:cstheme="minorHAnsi"/>
          <w:color w:val="000000"/>
          <w:sz w:val="22"/>
          <w:szCs w:val="22"/>
        </w:rPr>
        <w:t xml:space="preserve"> visa.</w:t>
      </w:r>
    </w:p>
    <w:p w14:paraId="497CDCF3" w14:textId="77777777" w:rsidR="00AD0A8A" w:rsidRPr="004B4E1B" w:rsidRDefault="00AD0A8A" w:rsidP="00AD0A8A">
      <w:pPr>
        <w:pStyle w:val="Heading1"/>
        <w:rPr>
          <w:rFonts w:cstheme="minorHAnsi"/>
          <w:szCs w:val="22"/>
        </w:rPr>
      </w:pPr>
      <w:r w:rsidRPr="004B4E1B">
        <w:rPr>
          <w:rFonts w:cstheme="minorHAnsi"/>
          <w:i/>
          <w:szCs w:val="22"/>
        </w:rPr>
        <w:t>IMPORTANT</w:t>
      </w:r>
      <w:r w:rsidRPr="004B4E1B">
        <w:rPr>
          <w:rFonts w:cstheme="minorHAnsi"/>
          <w:szCs w:val="22"/>
        </w:rPr>
        <w:t xml:space="preserve"> </w:t>
      </w:r>
      <w:r w:rsidRPr="004B4E1B">
        <w:rPr>
          <w:rFonts w:cstheme="minorHAnsi"/>
          <w:b w:val="0"/>
          <w:szCs w:val="22"/>
        </w:rPr>
        <w:t xml:space="preserve">– Student Visa holders </w:t>
      </w:r>
      <w:r w:rsidRPr="004B4E1B">
        <w:rPr>
          <w:rFonts w:cstheme="minorHAnsi"/>
          <w:b w:val="0"/>
          <w:szCs w:val="22"/>
          <w:u w:val="single"/>
        </w:rPr>
        <w:t>cannot</w:t>
      </w:r>
      <w:r w:rsidRPr="004B4E1B">
        <w:rPr>
          <w:rFonts w:cstheme="minorHAnsi"/>
          <w:b w:val="0"/>
          <w:szCs w:val="22"/>
        </w:rPr>
        <w:t xml:space="preserve"> transfer to part-time study. </w:t>
      </w:r>
    </w:p>
    <w:p w14:paraId="190890E9" w14:textId="56353848" w:rsidR="00AD0A8A" w:rsidRDefault="00AD0A8A" w:rsidP="00AD0A8A">
      <w:pPr>
        <w:pStyle w:val="Heading1"/>
        <w:rPr>
          <w:rFonts w:cstheme="minorHAnsi"/>
          <w:szCs w:val="22"/>
        </w:rPr>
      </w:pPr>
    </w:p>
    <w:p w14:paraId="7C1B0C37" w14:textId="2E9CB31A" w:rsidR="00AD0A8A" w:rsidRPr="00574413" w:rsidRDefault="00043357" w:rsidP="00AD0A8A">
      <w:pPr>
        <w:pStyle w:val="Heading1"/>
        <w:rPr>
          <w:rFonts w:cstheme="minorHAnsi"/>
          <w:szCs w:val="22"/>
        </w:rPr>
      </w:pPr>
      <w:r>
        <w:rPr>
          <w:rFonts w:cstheme="minorHAnsi"/>
          <w:szCs w:val="22"/>
        </w:rPr>
        <w:t>3</w:t>
      </w:r>
      <w:r>
        <w:rPr>
          <w:rFonts w:cstheme="minorHAnsi"/>
          <w:szCs w:val="22"/>
        </w:rPr>
        <w:tab/>
      </w:r>
      <w:r w:rsidR="00AD0A8A">
        <w:rPr>
          <w:rFonts w:cstheme="minorHAnsi"/>
          <w:szCs w:val="22"/>
        </w:rPr>
        <w:t>A</w:t>
      </w:r>
      <w:r w:rsidR="00AD0A8A" w:rsidRPr="00574413">
        <w:rPr>
          <w:rFonts w:cstheme="minorHAnsi"/>
          <w:szCs w:val="22"/>
        </w:rPr>
        <w:t>uthorised Absence (AA) letter</w:t>
      </w:r>
      <w:r w:rsidR="00AD0A8A">
        <w:rPr>
          <w:rFonts w:cstheme="minorHAnsi"/>
          <w:szCs w:val="22"/>
        </w:rPr>
        <w:t xml:space="preserve"> </w:t>
      </w:r>
      <w:bookmarkEnd w:id="2"/>
    </w:p>
    <w:p w14:paraId="34B08308" w14:textId="77777777" w:rsidR="00AD0A8A" w:rsidRPr="00AD0A8A" w:rsidRDefault="00AD0A8A" w:rsidP="00043357">
      <w:pPr>
        <w:pStyle w:val="ListParagraph"/>
        <w:spacing w:line="272" w:lineRule="exact"/>
        <w:rPr>
          <w:rFonts w:asciiTheme="minorHAnsi" w:eastAsia="Times New Roman" w:hAnsiTheme="minorHAnsi" w:cstheme="minorHAnsi"/>
          <w:sz w:val="22"/>
          <w:szCs w:val="22"/>
        </w:rPr>
      </w:pPr>
    </w:p>
    <w:p w14:paraId="729F96DB" w14:textId="77777777" w:rsidR="00AD0A8A" w:rsidRPr="00AD0A8A" w:rsidRDefault="00AD0A8A" w:rsidP="00AD0A8A">
      <w:pPr>
        <w:pStyle w:val="ListParagraph"/>
        <w:numPr>
          <w:ilvl w:val="0"/>
          <w:numId w:val="14"/>
        </w:numPr>
        <w:spacing w:line="239" w:lineRule="exact"/>
        <w:rPr>
          <w:rFonts w:asciiTheme="minorHAnsi" w:hAnsiTheme="minorHAnsi" w:cstheme="minorHAnsi"/>
          <w:sz w:val="22"/>
          <w:szCs w:val="22"/>
        </w:rPr>
      </w:pPr>
      <w:r w:rsidRPr="00AD0A8A">
        <w:rPr>
          <w:rFonts w:asciiTheme="minorHAnsi" w:hAnsiTheme="minorHAnsi" w:cstheme="minorHAnsi"/>
          <w:sz w:val="22"/>
          <w:szCs w:val="22"/>
        </w:rPr>
        <w:t>If you need to be absent during term time, you must request an Authorised Absence letter from your faculty. The relevant academic member of staff must approve the request and letters will then be prepared by the faculty student office. Note that if you are travelling for a holiday, you can only travel during official vacation periods.</w:t>
      </w:r>
    </w:p>
    <w:p w14:paraId="6F6B3E4D" w14:textId="77777777" w:rsidR="00AD0A8A" w:rsidRPr="00AD0A8A" w:rsidRDefault="00AD0A8A" w:rsidP="00E9551C">
      <w:pPr>
        <w:pStyle w:val="ListParagraph"/>
        <w:spacing w:line="239" w:lineRule="exact"/>
        <w:rPr>
          <w:rFonts w:asciiTheme="minorHAnsi" w:hAnsiTheme="minorHAnsi" w:cstheme="minorHAnsi"/>
          <w:sz w:val="22"/>
          <w:szCs w:val="22"/>
        </w:rPr>
      </w:pPr>
    </w:p>
    <w:p w14:paraId="0041FBCC" w14:textId="7E8568F0" w:rsidR="00AD0A8A" w:rsidRPr="00AD0A8A" w:rsidRDefault="00AD0A8A" w:rsidP="00AD0A8A">
      <w:pPr>
        <w:pStyle w:val="ListParagraph"/>
        <w:numPr>
          <w:ilvl w:val="0"/>
          <w:numId w:val="14"/>
        </w:numPr>
        <w:spacing w:line="239" w:lineRule="exact"/>
        <w:rPr>
          <w:rFonts w:asciiTheme="minorHAnsi" w:hAnsiTheme="minorHAnsi" w:cstheme="minorHAnsi"/>
          <w:sz w:val="22"/>
          <w:szCs w:val="22"/>
        </w:rPr>
      </w:pPr>
      <w:r w:rsidRPr="00AD0A8A">
        <w:rPr>
          <w:rFonts w:asciiTheme="minorHAnsi" w:hAnsiTheme="minorHAnsi" w:cstheme="minorHAnsi"/>
          <w:sz w:val="22"/>
          <w:szCs w:val="22"/>
        </w:rPr>
        <w:t xml:space="preserve">Any request for authorised absence must not affect your studies or become the reason for a further visa extension. Absence requests should be short and for a period of up to two weeks at any one time with a maximum of six weeks for the academic year, subject to Faculty/School approval. </w:t>
      </w:r>
    </w:p>
    <w:p w14:paraId="7E658344" w14:textId="77777777" w:rsidR="00AD0A8A" w:rsidRPr="00AD0A8A" w:rsidRDefault="00AD0A8A" w:rsidP="00AD0A8A">
      <w:pPr>
        <w:pStyle w:val="ListParagraph"/>
        <w:numPr>
          <w:ilvl w:val="0"/>
          <w:numId w:val="14"/>
        </w:numPr>
        <w:spacing w:line="239" w:lineRule="exact"/>
        <w:rPr>
          <w:rFonts w:asciiTheme="minorHAnsi" w:eastAsia="Times New Roman" w:hAnsiTheme="minorHAnsi" w:cstheme="minorHAnsi"/>
          <w:sz w:val="22"/>
          <w:szCs w:val="22"/>
        </w:rPr>
      </w:pPr>
      <w:r w:rsidRPr="00AD0A8A">
        <w:rPr>
          <w:rFonts w:asciiTheme="minorHAnsi" w:hAnsiTheme="minorHAnsi" w:cstheme="minorHAnsi"/>
          <w:sz w:val="22"/>
          <w:szCs w:val="22"/>
        </w:rPr>
        <w:lastRenderedPageBreak/>
        <w:br/>
        <w:t>If the time you are away becomes longer than the agreed period, we may suggest and place you on a break from studies and your student visa will be curtailed.</w:t>
      </w:r>
    </w:p>
    <w:p w14:paraId="1769D6D2" w14:textId="77777777" w:rsidR="00AD0A8A" w:rsidRPr="00AD0A8A" w:rsidRDefault="00AD0A8A" w:rsidP="00AD0A8A">
      <w:pPr>
        <w:pStyle w:val="ListParagraph"/>
        <w:numPr>
          <w:ilvl w:val="0"/>
          <w:numId w:val="14"/>
        </w:numPr>
        <w:spacing w:line="263" w:lineRule="auto"/>
        <w:ind w:right="466"/>
        <w:rPr>
          <w:rFonts w:asciiTheme="minorHAnsi" w:hAnsiTheme="minorHAnsi" w:cstheme="minorHAnsi"/>
          <w:sz w:val="22"/>
          <w:szCs w:val="22"/>
        </w:rPr>
      </w:pPr>
      <w:r w:rsidRPr="00AD0A8A">
        <w:rPr>
          <w:rFonts w:asciiTheme="minorHAnsi" w:hAnsiTheme="minorHAnsi" w:cstheme="minorHAnsi"/>
          <w:sz w:val="22"/>
          <w:szCs w:val="22"/>
        </w:rPr>
        <w:t xml:space="preserve"> </w:t>
      </w:r>
    </w:p>
    <w:p w14:paraId="5262F59A" w14:textId="77777777" w:rsidR="00AD0A8A" w:rsidRPr="00AD0A8A" w:rsidRDefault="00AD0A8A" w:rsidP="00AD0A8A">
      <w:pPr>
        <w:pStyle w:val="ListParagraph"/>
        <w:numPr>
          <w:ilvl w:val="0"/>
          <w:numId w:val="14"/>
        </w:numPr>
        <w:spacing w:line="247" w:lineRule="auto"/>
        <w:ind w:right="126"/>
        <w:jc w:val="both"/>
        <w:rPr>
          <w:rFonts w:asciiTheme="minorHAnsi" w:hAnsiTheme="minorHAnsi" w:cstheme="minorHAnsi"/>
          <w:sz w:val="22"/>
          <w:szCs w:val="22"/>
        </w:rPr>
      </w:pPr>
      <w:r w:rsidRPr="00AD0A8A">
        <w:rPr>
          <w:rFonts w:asciiTheme="minorHAnsi" w:hAnsiTheme="minorHAnsi" w:cstheme="minorHAnsi"/>
          <w:sz w:val="22"/>
          <w:szCs w:val="22"/>
        </w:rPr>
        <w:t>It is important that you have the Authorised Absence letter with you when travelling back to the UK.   If you do not have written permission with you, you may be detained for questioning whilst the Home Office verify your absence with the university.</w:t>
      </w:r>
    </w:p>
    <w:p w14:paraId="098FFA90" w14:textId="20227617" w:rsidR="00FF11D2" w:rsidRPr="00574413" w:rsidRDefault="00FF2455" w:rsidP="00F604BD">
      <w:pPr>
        <w:pStyle w:val="Heading1"/>
        <w:rPr>
          <w:rFonts w:cstheme="minorHAnsi"/>
          <w:szCs w:val="22"/>
        </w:rPr>
      </w:pPr>
      <w:bookmarkStart w:id="4" w:name="page3"/>
      <w:bookmarkEnd w:id="4"/>
      <w:r>
        <w:rPr>
          <w:lang w:eastAsia="en-US"/>
        </w:rPr>
        <w:t>Absence Letter for overseas field work</w:t>
      </w:r>
    </w:p>
    <w:p w14:paraId="738C0F85" w14:textId="77777777" w:rsidR="00FF11D2" w:rsidRPr="00574413" w:rsidRDefault="00FF11D2">
      <w:pPr>
        <w:spacing w:line="270" w:lineRule="exact"/>
        <w:rPr>
          <w:rFonts w:asciiTheme="minorHAnsi" w:eastAsia="Times New Roman" w:hAnsiTheme="minorHAnsi" w:cstheme="minorHAnsi"/>
          <w:sz w:val="22"/>
          <w:szCs w:val="22"/>
        </w:rPr>
      </w:pPr>
    </w:p>
    <w:p w14:paraId="5F3C5DC5" w14:textId="1287D913" w:rsidR="008D78B4" w:rsidRDefault="00BB488B" w:rsidP="00B84889">
      <w:pPr>
        <w:spacing w:line="0" w:lineRule="atLeast"/>
        <w:rPr>
          <w:rFonts w:asciiTheme="minorHAnsi" w:hAnsiTheme="minorHAnsi" w:cstheme="minorHAnsi"/>
          <w:sz w:val="22"/>
          <w:szCs w:val="22"/>
        </w:rPr>
      </w:pPr>
      <w:r>
        <w:rPr>
          <w:rFonts w:asciiTheme="minorHAnsi" w:hAnsiTheme="minorHAnsi" w:cstheme="minorHAnsi"/>
          <w:sz w:val="22"/>
          <w:szCs w:val="22"/>
        </w:rPr>
        <w:t>If you</w:t>
      </w:r>
      <w:r w:rsidR="00327CB0" w:rsidRPr="00574413">
        <w:rPr>
          <w:rFonts w:asciiTheme="minorHAnsi" w:hAnsiTheme="minorHAnsi" w:cstheme="minorHAnsi"/>
          <w:sz w:val="22"/>
          <w:szCs w:val="22"/>
        </w:rPr>
        <w:t xml:space="preserve"> need to </w:t>
      </w:r>
      <w:r w:rsidR="00A41A7E">
        <w:rPr>
          <w:rFonts w:asciiTheme="minorHAnsi" w:hAnsiTheme="minorHAnsi" w:cstheme="minorHAnsi"/>
          <w:sz w:val="22"/>
          <w:szCs w:val="22"/>
        </w:rPr>
        <w:t>leave</w:t>
      </w:r>
      <w:r w:rsidR="00327CB0" w:rsidRPr="00574413">
        <w:rPr>
          <w:rFonts w:asciiTheme="minorHAnsi" w:hAnsiTheme="minorHAnsi" w:cstheme="minorHAnsi"/>
          <w:sz w:val="22"/>
          <w:szCs w:val="22"/>
        </w:rPr>
        <w:t xml:space="preserve"> the </w:t>
      </w:r>
      <w:r w:rsidR="005D694F" w:rsidRPr="00574413">
        <w:rPr>
          <w:rFonts w:asciiTheme="minorHAnsi" w:hAnsiTheme="minorHAnsi" w:cstheme="minorHAnsi"/>
          <w:sz w:val="22"/>
          <w:szCs w:val="22"/>
        </w:rPr>
        <w:t>UK to</w:t>
      </w:r>
      <w:r w:rsidR="00327CB0" w:rsidRPr="00574413">
        <w:rPr>
          <w:rFonts w:asciiTheme="minorHAnsi" w:hAnsiTheme="minorHAnsi" w:cstheme="minorHAnsi"/>
          <w:sz w:val="22"/>
          <w:szCs w:val="22"/>
        </w:rPr>
        <w:t xml:space="preserve"> undertake essential work as part of </w:t>
      </w:r>
      <w:r>
        <w:rPr>
          <w:rFonts w:asciiTheme="minorHAnsi" w:hAnsiTheme="minorHAnsi" w:cstheme="minorHAnsi"/>
          <w:sz w:val="22"/>
          <w:szCs w:val="22"/>
        </w:rPr>
        <w:t>your</w:t>
      </w:r>
      <w:r w:rsidR="00327CB0" w:rsidRPr="00574413">
        <w:rPr>
          <w:rFonts w:asciiTheme="minorHAnsi" w:hAnsiTheme="minorHAnsi" w:cstheme="minorHAnsi"/>
          <w:sz w:val="22"/>
          <w:szCs w:val="22"/>
        </w:rPr>
        <w:t xml:space="preserve"> course</w:t>
      </w:r>
      <w:r w:rsidR="005D694F" w:rsidRPr="00574413">
        <w:rPr>
          <w:rFonts w:asciiTheme="minorHAnsi" w:hAnsiTheme="minorHAnsi" w:cstheme="minorHAnsi"/>
          <w:sz w:val="22"/>
          <w:szCs w:val="22"/>
        </w:rPr>
        <w:t xml:space="preserve">, </w:t>
      </w:r>
      <w:r>
        <w:rPr>
          <w:rFonts w:asciiTheme="minorHAnsi" w:hAnsiTheme="minorHAnsi" w:cstheme="minorHAnsi"/>
          <w:sz w:val="22"/>
          <w:szCs w:val="22"/>
        </w:rPr>
        <w:t>you</w:t>
      </w:r>
      <w:r w:rsidR="005D694F" w:rsidRPr="00574413">
        <w:rPr>
          <w:rFonts w:asciiTheme="minorHAnsi" w:hAnsiTheme="minorHAnsi" w:cstheme="minorHAnsi"/>
          <w:sz w:val="22"/>
          <w:szCs w:val="22"/>
        </w:rPr>
        <w:t xml:space="preserve"> must </w:t>
      </w:r>
      <w:r w:rsidR="00A41A7E">
        <w:rPr>
          <w:rFonts w:asciiTheme="minorHAnsi" w:hAnsiTheme="minorHAnsi" w:cstheme="minorHAnsi"/>
          <w:sz w:val="22"/>
          <w:szCs w:val="22"/>
        </w:rPr>
        <w:t>obtain</w:t>
      </w:r>
      <w:r w:rsidR="005D694F" w:rsidRPr="00574413">
        <w:rPr>
          <w:rFonts w:asciiTheme="minorHAnsi" w:hAnsiTheme="minorHAnsi" w:cstheme="minorHAnsi"/>
          <w:sz w:val="22"/>
          <w:szCs w:val="22"/>
        </w:rPr>
        <w:t xml:space="preserve"> a letter</w:t>
      </w:r>
      <w:r w:rsidR="00C31F21">
        <w:rPr>
          <w:rFonts w:asciiTheme="minorHAnsi" w:hAnsiTheme="minorHAnsi" w:cstheme="minorHAnsi"/>
          <w:sz w:val="22"/>
          <w:szCs w:val="22"/>
        </w:rPr>
        <w:t xml:space="preserve"> </w:t>
      </w:r>
      <w:r w:rsidR="00A41A7E">
        <w:rPr>
          <w:rFonts w:asciiTheme="minorHAnsi" w:hAnsiTheme="minorHAnsi" w:cstheme="minorHAnsi"/>
          <w:sz w:val="22"/>
          <w:szCs w:val="22"/>
        </w:rPr>
        <w:t>from</w:t>
      </w:r>
      <w:r w:rsidR="00A41A7E" w:rsidRPr="00574413">
        <w:rPr>
          <w:rFonts w:asciiTheme="minorHAnsi" w:hAnsiTheme="minorHAnsi" w:cstheme="minorHAnsi"/>
          <w:sz w:val="22"/>
          <w:szCs w:val="22"/>
        </w:rPr>
        <w:t xml:space="preserve"> </w:t>
      </w:r>
      <w:r>
        <w:rPr>
          <w:rFonts w:asciiTheme="minorHAnsi" w:hAnsiTheme="minorHAnsi" w:cstheme="minorHAnsi"/>
          <w:sz w:val="22"/>
          <w:szCs w:val="22"/>
        </w:rPr>
        <w:t>your</w:t>
      </w:r>
      <w:r w:rsidR="005D694F" w:rsidRPr="00574413">
        <w:rPr>
          <w:rFonts w:asciiTheme="minorHAnsi" w:hAnsiTheme="minorHAnsi" w:cstheme="minorHAnsi"/>
          <w:sz w:val="22"/>
          <w:szCs w:val="22"/>
        </w:rPr>
        <w:t xml:space="preserve"> faculty. </w:t>
      </w:r>
      <w:r w:rsidR="00B84889" w:rsidRPr="00574413">
        <w:rPr>
          <w:rFonts w:asciiTheme="minorHAnsi" w:hAnsiTheme="minorHAnsi" w:cstheme="minorHAnsi"/>
          <w:sz w:val="22"/>
          <w:szCs w:val="22"/>
        </w:rPr>
        <w:t xml:space="preserve"> </w:t>
      </w:r>
      <w:r w:rsidR="00AC31C5">
        <w:rPr>
          <w:rFonts w:asciiTheme="minorHAnsi" w:hAnsiTheme="minorHAnsi" w:cstheme="minorHAnsi"/>
          <w:sz w:val="22"/>
          <w:szCs w:val="22"/>
        </w:rPr>
        <w:t xml:space="preserve">This would be applicable for: </w:t>
      </w:r>
    </w:p>
    <w:p w14:paraId="29E64388" w14:textId="77777777" w:rsidR="008D78B4" w:rsidRDefault="008D78B4" w:rsidP="00C31F21">
      <w:pPr>
        <w:pStyle w:val="ListParagraph"/>
        <w:numPr>
          <w:ilvl w:val="0"/>
          <w:numId w:val="10"/>
        </w:numPr>
        <w:spacing w:line="0" w:lineRule="atLeast"/>
        <w:rPr>
          <w:rFonts w:asciiTheme="minorHAnsi" w:hAnsiTheme="minorHAnsi" w:cstheme="minorHAnsi"/>
          <w:sz w:val="22"/>
          <w:szCs w:val="22"/>
        </w:rPr>
      </w:pPr>
      <w:r>
        <w:rPr>
          <w:rFonts w:asciiTheme="minorHAnsi" w:hAnsiTheme="minorHAnsi" w:cstheme="minorHAnsi"/>
          <w:sz w:val="22"/>
          <w:szCs w:val="22"/>
        </w:rPr>
        <w:t>conduct</w:t>
      </w:r>
      <w:r w:rsidR="0068612D">
        <w:rPr>
          <w:rFonts w:asciiTheme="minorHAnsi" w:hAnsiTheme="minorHAnsi" w:cstheme="minorHAnsi"/>
          <w:sz w:val="22"/>
          <w:szCs w:val="22"/>
        </w:rPr>
        <w:t>ing</w:t>
      </w:r>
      <w:r>
        <w:rPr>
          <w:rFonts w:asciiTheme="minorHAnsi" w:hAnsiTheme="minorHAnsi" w:cstheme="minorHAnsi"/>
          <w:sz w:val="22"/>
          <w:szCs w:val="22"/>
        </w:rPr>
        <w:t xml:space="preserve"> research for </w:t>
      </w:r>
      <w:r w:rsidR="00BB488B">
        <w:rPr>
          <w:rFonts w:asciiTheme="minorHAnsi" w:hAnsiTheme="minorHAnsi" w:cstheme="minorHAnsi"/>
          <w:sz w:val="22"/>
          <w:szCs w:val="22"/>
        </w:rPr>
        <w:t>your</w:t>
      </w:r>
      <w:r>
        <w:rPr>
          <w:rFonts w:asciiTheme="minorHAnsi" w:hAnsiTheme="minorHAnsi" w:cstheme="minorHAnsi"/>
          <w:sz w:val="22"/>
          <w:szCs w:val="22"/>
        </w:rPr>
        <w:t xml:space="preserve"> dissertation</w:t>
      </w:r>
    </w:p>
    <w:p w14:paraId="01B980A4" w14:textId="77777777" w:rsidR="008D78B4" w:rsidRDefault="008D78B4" w:rsidP="00C31F21">
      <w:pPr>
        <w:pStyle w:val="ListParagraph"/>
        <w:numPr>
          <w:ilvl w:val="0"/>
          <w:numId w:val="10"/>
        </w:numPr>
        <w:spacing w:line="0" w:lineRule="atLeast"/>
        <w:rPr>
          <w:rFonts w:asciiTheme="minorHAnsi" w:hAnsiTheme="minorHAnsi" w:cstheme="minorHAnsi"/>
          <w:sz w:val="22"/>
          <w:szCs w:val="22"/>
        </w:rPr>
      </w:pPr>
      <w:r>
        <w:rPr>
          <w:rFonts w:asciiTheme="minorHAnsi" w:hAnsiTheme="minorHAnsi" w:cstheme="minorHAnsi"/>
          <w:sz w:val="22"/>
          <w:szCs w:val="22"/>
        </w:rPr>
        <w:t>study</w:t>
      </w:r>
      <w:r w:rsidR="0068612D">
        <w:rPr>
          <w:rFonts w:asciiTheme="minorHAnsi" w:hAnsiTheme="minorHAnsi" w:cstheme="minorHAnsi"/>
          <w:sz w:val="22"/>
          <w:szCs w:val="22"/>
        </w:rPr>
        <w:t>ing</w:t>
      </w:r>
      <w:r>
        <w:rPr>
          <w:rFonts w:asciiTheme="minorHAnsi" w:hAnsiTheme="minorHAnsi" w:cstheme="minorHAnsi"/>
          <w:sz w:val="22"/>
          <w:szCs w:val="22"/>
        </w:rPr>
        <w:t xml:space="preserve"> abroad for a short period</w:t>
      </w:r>
    </w:p>
    <w:p w14:paraId="4488CAF3" w14:textId="77777777" w:rsidR="008D78B4" w:rsidRDefault="008D78B4" w:rsidP="00C31F21">
      <w:pPr>
        <w:pStyle w:val="ListParagraph"/>
        <w:numPr>
          <w:ilvl w:val="0"/>
          <w:numId w:val="10"/>
        </w:numPr>
        <w:spacing w:line="0" w:lineRule="atLeast"/>
        <w:rPr>
          <w:rFonts w:asciiTheme="minorHAnsi" w:hAnsiTheme="minorHAnsi" w:cstheme="minorHAnsi"/>
          <w:sz w:val="22"/>
          <w:szCs w:val="22"/>
        </w:rPr>
      </w:pPr>
      <w:r>
        <w:rPr>
          <w:rFonts w:asciiTheme="minorHAnsi" w:hAnsiTheme="minorHAnsi" w:cstheme="minorHAnsi"/>
          <w:sz w:val="22"/>
          <w:szCs w:val="22"/>
        </w:rPr>
        <w:t>work</w:t>
      </w:r>
      <w:r w:rsidR="0068612D">
        <w:rPr>
          <w:rFonts w:asciiTheme="minorHAnsi" w:hAnsiTheme="minorHAnsi" w:cstheme="minorHAnsi"/>
          <w:sz w:val="22"/>
          <w:szCs w:val="22"/>
        </w:rPr>
        <w:t>ing</w:t>
      </w:r>
      <w:r>
        <w:rPr>
          <w:rFonts w:asciiTheme="minorHAnsi" w:hAnsiTheme="minorHAnsi" w:cstheme="minorHAnsi"/>
          <w:sz w:val="22"/>
          <w:szCs w:val="22"/>
        </w:rPr>
        <w:t xml:space="preserve"> abroad for a short period</w:t>
      </w:r>
    </w:p>
    <w:p w14:paraId="4EDEAF09" w14:textId="77777777" w:rsidR="00771402" w:rsidRPr="00574413" w:rsidRDefault="00771402">
      <w:pPr>
        <w:spacing w:line="251" w:lineRule="auto"/>
        <w:ind w:right="406"/>
        <w:rPr>
          <w:rFonts w:asciiTheme="minorHAnsi" w:hAnsiTheme="minorHAnsi" w:cstheme="minorHAnsi"/>
          <w:sz w:val="22"/>
          <w:szCs w:val="22"/>
        </w:rPr>
      </w:pPr>
    </w:p>
    <w:p w14:paraId="4FEDC62F" w14:textId="1F3DC1E7" w:rsidR="00FF11D2" w:rsidRPr="00574413" w:rsidRDefault="00BB488B">
      <w:pPr>
        <w:spacing w:line="251" w:lineRule="auto"/>
        <w:ind w:right="406"/>
        <w:rPr>
          <w:rFonts w:asciiTheme="minorHAnsi" w:hAnsiTheme="minorHAnsi" w:cstheme="minorHAnsi"/>
          <w:sz w:val="22"/>
          <w:szCs w:val="22"/>
        </w:rPr>
      </w:pPr>
      <w:r>
        <w:rPr>
          <w:rFonts w:asciiTheme="minorHAnsi" w:hAnsiTheme="minorHAnsi" w:cstheme="minorHAnsi"/>
          <w:sz w:val="22"/>
          <w:szCs w:val="22"/>
        </w:rPr>
        <w:t xml:space="preserve">You can </w:t>
      </w:r>
      <w:r w:rsidR="00FF11D2" w:rsidRPr="00574413">
        <w:rPr>
          <w:rFonts w:asciiTheme="minorHAnsi" w:hAnsiTheme="minorHAnsi" w:cstheme="minorHAnsi"/>
          <w:sz w:val="22"/>
          <w:szCs w:val="22"/>
        </w:rPr>
        <w:t xml:space="preserve">present </w:t>
      </w:r>
      <w:r>
        <w:rPr>
          <w:rFonts w:asciiTheme="minorHAnsi" w:hAnsiTheme="minorHAnsi" w:cstheme="minorHAnsi"/>
          <w:sz w:val="22"/>
          <w:szCs w:val="22"/>
        </w:rPr>
        <w:t>this letter</w:t>
      </w:r>
      <w:r w:rsidR="00457416">
        <w:rPr>
          <w:rFonts w:asciiTheme="minorHAnsi" w:hAnsiTheme="minorHAnsi" w:cstheme="minorHAnsi"/>
          <w:sz w:val="22"/>
          <w:szCs w:val="22"/>
        </w:rPr>
        <w:t xml:space="preserve"> as evidence of permission to be </w:t>
      </w:r>
      <w:proofErr w:type="gramStart"/>
      <w:r w:rsidR="00AC31C5">
        <w:rPr>
          <w:rFonts w:asciiTheme="minorHAnsi" w:hAnsiTheme="minorHAnsi" w:cstheme="minorHAnsi"/>
          <w:sz w:val="22"/>
          <w:szCs w:val="22"/>
        </w:rPr>
        <w:t xml:space="preserve">overseas </w:t>
      </w:r>
      <w:r w:rsidR="00FF11D2" w:rsidRPr="00574413">
        <w:rPr>
          <w:rFonts w:asciiTheme="minorHAnsi" w:hAnsiTheme="minorHAnsi" w:cstheme="minorHAnsi"/>
          <w:sz w:val="22"/>
          <w:szCs w:val="22"/>
        </w:rPr>
        <w:t xml:space="preserve"> during</w:t>
      </w:r>
      <w:proofErr w:type="gramEnd"/>
      <w:r w:rsidR="00FF11D2" w:rsidRPr="00574413">
        <w:rPr>
          <w:rFonts w:asciiTheme="minorHAnsi" w:hAnsiTheme="minorHAnsi" w:cstheme="minorHAnsi"/>
          <w:sz w:val="22"/>
          <w:szCs w:val="22"/>
        </w:rPr>
        <w:t xml:space="preserve"> term time (</w:t>
      </w:r>
      <w:r w:rsidR="00457416">
        <w:rPr>
          <w:rFonts w:asciiTheme="minorHAnsi" w:hAnsiTheme="minorHAnsi" w:cstheme="minorHAnsi"/>
          <w:sz w:val="22"/>
          <w:szCs w:val="22"/>
        </w:rPr>
        <w:t>e.g.</w:t>
      </w:r>
      <w:r w:rsidR="005D694F" w:rsidRPr="00574413">
        <w:rPr>
          <w:rFonts w:asciiTheme="minorHAnsi" w:hAnsiTheme="minorHAnsi" w:cstheme="minorHAnsi"/>
          <w:sz w:val="22"/>
          <w:szCs w:val="22"/>
        </w:rPr>
        <w:t xml:space="preserve"> </w:t>
      </w:r>
      <w:r w:rsidR="00457416">
        <w:rPr>
          <w:rFonts w:asciiTheme="minorHAnsi" w:hAnsiTheme="minorHAnsi" w:cstheme="minorHAnsi"/>
          <w:sz w:val="22"/>
          <w:szCs w:val="22"/>
        </w:rPr>
        <w:t xml:space="preserve">to </w:t>
      </w:r>
      <w:r w:rsidR="00FF11D2" w:rsidRPr="00574413">
        <w:rPr>
          <w:rFonts w:asciiTheme="minorHAnsi" w:hAnsiTheme="minorHAnsi" w:cstheme="minorHAnsi"/>
          <w:sz w:val="22"/>
          <w:szCs w:val="22"/>
        </w:rPr>
        <w:t xml:space="preserve">Border Force). </w:t>
      </w:r>
    </w:p>
    <w:p w14:paraId="6FD8D1B6" w14:textId="77777777" w:rsidR="00FF11D2" w:rsidRPr="00574413" w:rsidRDefault="00FF11D2">
      <w:pPr>
        <w:spacing w:line="232" w:lineRule="exact"/>
        <w:rPr>
          <w:rFonts w:asciiTheme="minorHAnsi" w:eastAsia="Times New Roman" w:hAnsiTheme="minorHAnsi" w:cstheme="minorHAnsi"/>
          <w:sz w:val="22"/>
          <w:szCs w:val="22"/>
        </w:rPr>
      </w:pPr>
    </w:p>
    <w:p w14:paraId="6BF22EBF" w14:textId="77777777" w:rsidR="00FF11D2" w:rsidRPr="00574413" w:rsidRDefault="00FF11D2">
      <w:pPr>
        <w:spacing w:line="200" w:lineRule="exact"/>
        <w:rPr>
          <w:rFonts w:asciiTheme="minorHAnsi" w:eastAsia="Times New Roman" w:hAnsiTheme="minorHAnsi" w:cstheme="minorHAnsi"/>
          <w:sz w:val="22"/>
          <w:szCs w:val="22"/>
        </w:rPr>
      </w:pPr>
    </w:p>
    <w:p w14:paraId="44F84A80" w14:textId="77777777" w:rsidR="00FF11D2" w:rsidRPr="00574413" w:rsidRDefault="00FF11D2" w:rsidP="00F604BD">
      <w:pPr>
        <w:pStyle w:val="Heading1"/>
        <w:rPr>
          <w:rFonts w:cstheme="minorHAnsi"/>
          <w:szCs w:val="22"/>
        </w:rPr>
      </w:pPr>
      <w:bookmarkStart w:id="5" w:name="_Toc15653732"/>
      <w:r w:rsidRPr="00574413">
        <w:rPr>
          <w:rFonts w:cstheme="minorHAnsi"/>
          <w:szCs w:val="22"/>
        </w:rPr>
        <w:t xml:space="preserve">Undergraduate and Postgraduate </w:t>
      </w:r>
      <w:r w:rsidR="00357B6C">
        <w:rPr>
          <w:rFonts w:cstheme="minorHAnsi"/>
          <w:szCs w:val="22"/>
        </w:rPr>
        <w:t>students</w:t>
      </w:r>
      <w:r w:rsidRPr="00574413">
        <w:rPr>
          <w:rFonts w:cstheme="minorHAnsi"/>
          <w:szCs w:val="22"/>
        </w:rPr>
        <w:t xml:space="preserve"> return</w:t>
      </w:r>
      <w:r w:rsidR="00357B6C">
        <w:rPr>
          <w:rFonts w:cstheme="minorHAnsi"/>
          <w:szCs w:val="22"/>
        </w:rPr>
        <w:t>ing</w:t>
      </w:r>
      <w:r w:rsidRPr="00574413">
        <w:rPr>
          <w:rFonts w:cstheme="minorHAnsi"/>
          <w:szCs w:val="22"/>
        </w:rPr>
        <w:t xml:space="preserve"> home to complete </w:t>
      </w:r>
      <w:r w:rsidR="002217F8">
        <w:rPr>
          <w:rFonts w:cstheme="minorHAnsi"/>
          <w:szCs w:val="22"/>
        </w:rPr>
        <w:t>studies</w:t>
      </w:r>
      <w:bookmarkEnd w:id="5"/>
      <w:r w:rsidR="00067330">
        <w:rPr>
          <w:rFonts w:cstheme="minorHAnsi"/>
          <w:szCs w:val="22"/>
        </w:rPr>
        <w:fldChar w:fldCharType="begin"/>
      </w:r>
      <w:r w:rsidR="00067330">
        <w:instrText xml:space="preserve"> XE "</w:instrText>
      </w:r>
      <w:r w:rsidR="00067330" w:rsidRPr="00F61123">
        <w:rPr>
          <w:rFonts w:cstheme="minorHAnsi"/>
          <w:szCs w:val="22"/>
        </w:rPr>
        <w:instrText>Undergraduate and Postgraduate requests to return home to complete studies</w:instrText>
      </w:r>
      <w:r w:rsidR="00067330">
        <w:instrText xml:space="preserve">" </w:instrText>
      </w:r>
      <w:r w:rsidR="00067330">
        <w:rPr>
          <w:rFonts w:cstheme="minorHAnsi"/>
          <w:szCs w:val="22"/>
        </w:rPr>
        <w:fldChar w:fldCharType="end"/>
      </w:r>
    </w:p>
    <w:p w14:paraId="044EE6BF" w14:textId="77777777" w:rsidR="00FF11D2" w:rsidRPr="00574413" w:rsidRDefault="00FF11D2">
      <w:pPr>
        <w:spacing w:line="272" w:lineRule="exact"/>
        <w:rPr>
          <w:rFonts w:asciiTheme="minorHAnsi" w:eastAsia="Times New Roman" w:hAnsiTheme="minorHAnsi" w:cstheme="minorHAnsi"/>
          <w:sz w:val="22"/>
          <w:szCs w:val="22"/>
        </w:rPr>
      </w:pPr>
    </w:p>
    <w:p w14:paraId="61F6E37C" w14:textId="777CECBF" w:rsidR="00FF11D2" w:rsidRPr="00574413" w:rsidRDefault="00AC31C5" w:rsidP="00574413">
      <w:pPr>
        <w:tabs>
          <w:tab w:val="left" w:pos="720"/>
        </w:tabs>
        <w:spacing w:line="0" w:lineRule="atLeast"/>
        <w:ind w:right="86"/>
        <w:rPr>
          <w:rFonts w:asciiTheme="minorHAnsi" w:hAnsiTheme="minorHAnsi" w:cstheme="minorHAnsi"/>
          <w:sz w:val="22"/>
          <w:szCs w:val="22"/>
        </w:rPr>
      </w:pPr>
      <w:r>
        <w:rPr>
          <w:rFonts w:asciiTheme="minorHAnsi" w:hAnsiTheme="minorHAnsi" w:cstheme="minorHAnsi"/>
          <w:sz w:val="22"/>
          <w:szCs w:val="22"/>
        </w:rPr>
        <w:t>If y</w:t>
      </w:r>
      <w:r w:rsidR="00BB488B">
        <w:rPr>
          <w:rFonts w:asciiTheme="minorHAnsi" w:hAnsiTheme="minorHAnsi" w:cstheme="minorHAnsi"/>
          <w:sz w:val="22"/>
          <w:szCs w:val="22"/>
        </w:rPr>
        <w:t xml:space="preserve">ou  </w:t>
      </w:r>
      <w:r w:rsidR="002217F8">
        <w:rPr>
          <w:rFonts w:asciiTheme="minorHAnsi" w:hAnsiTheme="minorHAnsi" w:cstheme="minorHAnsi"/>
          <w:sz w:val="22"/>
          <w:szCs w:val="22"/>
        </w:rPr>
        <w:t>request</w:t>
      </w:r>
      <w:r w:rsidR="002217F8" w:rsidRPr="00574413">
        <w:rPr>
          <w:rFonts w:asciiTheme="minorHAnsi" w:hAnsiTheme="minorHAnsi" w:cstheme="minorHAnsi"/>
          <w:sz w:val="22"/>
          <w:szCs w:val="22"/>
        </w:rPr>
        <w:t xml:space="preserve"> </w:t>
      </w:r>
      <w:r w:rsidR="00FF11D2" w:rsidRPr="00574413">
        <w:rPr>
          <w:rFonts w:asciiTheme="minorHAnsi" w:hAnsiTheme="minorHAnsi" w:cstheme="minorHAnsi"/>
          <w:sz w:val="22"/>
          <w:szCs w:val="22"/>
        </w:rPr>
        <w:t xml:space="preserve">permission </w:t>
      </w:r>
      <w:r w:rsidR="002217F8">
        <w:rPr>
          <w:rFonts w:asciiTheme="minorHAnsi" w:hAnsiTheme="minorHAnsi" w:cstheme="minorHAnsi"/>
          <w:sz w:val="22"/>
          <w:szCs w:val="22"/>
        </w:rPr>
        <w:t>to</w:t>
      </w:r>
      <w:r>
        <w:rPr>
          <w:rFonts w:asciiTheme="minorHAnsi" w:hAnsiTheme="minorHAnsi" w:cstheme="minorHAnsi"/>
          <w:sz w:val="22"/>
          <w:szCs w:val="22"/>
        </w:rPr>
        <w:t xml:space="preserve"> leave the UK and</w:t>
      </w:r>
      <w:r w:rsidR="002217F8">
        <w:rPr>
          <w:rFonts w:asciiTheme="minorHAnsi" w:hAnsiTheme="minorHAnsi" w:cstheme="minorHAnsi"/>
          <w:sz w:val="22"/>
          <w:szCs w:val="22"/>
        </w:rPr>
        <w:t xml:space="preserve"> complete </w:t>
      </w:r>
      <w:r w:rsidR="00BB488B">
        <w:rPr>
          <w:rFonts w:asciiTheme="minorHAnsi" w:hAnsiTheme="minorHAnsi" w:cstheme="minorHAnsi"/>
          <w:sz w:val="22"/>
          <w:szCs w:val="22"/>
        </w:rPr>
        <w:t>your</w:t>
      </w:r>
      <w:r w:rsidR="002217F8">
        <w:rPr>
          <w:rFonts w:asciiTheme="minorHAnsi" w:hAnsiTheme="minorHAnsi" w:cstheme="minorHAnsi"/>
          <w:sz w:val="22"/>
          <w:szCs w:val="22"/>
        </w:rPr>
        <w:t xml:space="preserve"> course/submit work remotely</w:t>
      </w:r>
      <w:r>
        <w:rPr>
          <w:rFonts w:asciiTheme="minorHAnsi" w:hAnsiTheme="minorHAnsi" w:cstheme="minorHAnsi"/>
          <w:sz w:val="22"/>
          <w:szCs w:val="22"/>
        </w:rPr>
        <w:t xml:space="preserve">, this </w:t>
      </w:r>
      <w:r w:rsidR="0071132E">
        <w:rPr>
          <w:rFonts w:asciiTheme="minorHAnsi" w:hAnsiTheme="minorHAnsi" w:cstheme="minorHAnsi"/>
          <w:sz w:val="22"/>
          <w:szCs w:val="22"/>
        </w:rPr>
        <w:t>could</w:t>
      </w:r>
      <w:r>
        <w:rPr>
          <w:rFonts w:asciiTheme="minorHAnsi" w:hAnsiTheme="minorHAnsi" w:cstheme="minorHAnsi"/>
          <w:sz w:val="22"/>
          <w:szCs w:val="22"/>
        </w:rPr>
        <w:t xml:space="preserve"> affect your student visa sponsorship</w:t>
      </w:r>
      <w:r w:rsidR="0071132E">
        <w:rPr>
          <w:rFonts w:asciiTheme="minorHAnsi" w:hAnsiTheme="minorHAnsi" w:cstheme="minorHAnsi"/>
          <w:sz w:val="22"/>
          <w:szCs w:val="22"/>
        </w:rPr>
        <w:t>. It may not be possible to retain your student visa permission and your remaining student leave curtailed by UKVI.</w:t>
      </w:r>
      <w:r>
        <w:rPr>
          <w:rFonts w:asciiTheme="minorHAnsi" w:hAnsiTheme="minorHAnsi" w:cstheme="minorHAnsi"/>
          <w:sz w:val="22"/>
          <w:szCs w:val="22"/>
        </w:rPr>
        <w:t xml:space="preserve"> </w:t>
      </w:r>
      <w:r w:rsidR="00BB488B">
        <w:rPr>
          <w:rFonts w:asciiTheme="minorHAnsi" w:hAnsiTheme="minorHAnsi" w:cstheme="minorHAnsi"/>
          <w:sz w:val="22"/>
          <w:szCs w:val="22"/>
        </w:rPr>
        <w:t xml:space="preserve"> </w:t>
      </w:r>
      <w:r w:rsidR="00457416">
        <w:rPr>
          <w:rFonts w:asciiTheme="minorHAnsi" w:hAnsiTheme="minorHAnsi" w:cstheme="minorHAnsi"/>
          <w:sz w:val="22"/>
          <w:szCs w:val="22"/>
        </w:rPr>
        <w:t xml:space="preserve"> </w:t>
      </w:r>
    </w:p>
    <w:p w14:paraId="5781EB6E" w14:textId="77777777" w:rsidR="00FF11D2" w:rsidRPr="00574413" w:rsidRDefault="00FF11D2">
      <w:pPr>
        <w:spacing w:line="1" w:lineRule="exact"/>
        <w:rPr>
          <w:rFonts w:asciiTheme="minorHAnsi" w:eastAsia="Times New Roman" w:hAnsiTheme="minorHAnsi" w:cstheme="minorHAnsi"/>
          <w:sz w:val="22"/>
          <w:szCs w:val="22"/>
        </w:rPr>
      </w:pPr>
    </w:p>
    <w:p w14:paraId="2E31BD91" w14:textId="77777777" w:rsidR="00FF11D2" w:rsidRDefault="00FF11D2">
      <w:pPr>
        <w:spacing w:line="200" w:lineRule="exact"/>
        <w:rPr>
          <w:rFonts w:asciiTheme="minorHAnsi" w:eastAsia="Times New Roman" w:hAnsiTheme="minorHAnsi" w:cstheme="minorHAnsi"/>
          <w:sz w:val="22"/>
          <w:szCs w:val="22"/>
        </w:rPr>
      </w:pPr>
    </w:p>
    <w:p w14:paraId="45423F03" w14:textId="4182614C" w:rsidR="00457416" w:rsidRPr="00574413" w:rsidRDefault="00457416">
      <w:pPr>
        <w:spacing w:line="200" w:lineRule="exact"/>
        <w:rPr>
          <w:rFonts w:asciiTheme="minorHAnsi" w:eastAsia="Times New Roman" w:hAnsiTheme="minorHAnsi" w:cstheme="minorHAnsi"/>
          <w:sz w:val="22"/>
          <w:szCs w:val="22"/>
        </w:rPr>
      </w:pPr>
      <w:r w:rsidRPr="004B4E1B">
        <w:rPr>
          <w:rFonts w:asciiTheme="minorHAnsi" w:eastAsia="Times New Roman" w:hAnsiTheme="minorHAnsi" w:cstheme="minorHAnsi"/>
          <w:b/>
          <w:i/>
          <w:sz w:val="22"/>
          <w:szCs w:val="22"/>
        </w:rPr>
        <w:t>IMPORTANT</w:t>
      </w:r>
      <w:r>
        <w:rPr>
          <w:rFonts w:asciiTheme="minorHAnsi" w:eastAsia="Times New Roman" w:hAnsiTheme="minorHAnsi" w:cstheme="minorHAnsi"/>
          <w:sz w:val="22"/>
          <w:szCs w:val="22"/>
        </w:rPr>
        <w:t xml:space="preserve"> – </w:t>
      </w:r>
      <w:r w:rsidR="008E7782">
        <w:rPr>
          <w:rFonts w:asciiTheme="minorHAnsi" w:eastAsia="Times New Roman" w:hAnsiTheme="minorHAnsi" w:cstheme="minorHAnsi"/>
          <w:sz w:val="22"/>
          <w:szCs w:val="22"/>
        </w:rPr>
        <w:t xml:space="preserve">You should only </w:t>
      </w:r>
      <w:r w:rsidR="0071132E">
        <w:rPr>
          <w:rFonts w:asciiTheme="minorHAnsi" w:eastAsia="Times New Roman" w:hAnsiTheme="minorHAnsi" w:cstheme="minorHAnsi"/>
          <w:sz w:val="22"/>
          <w:szCs w:val="22"/>
        </w:rPr>
        <w:t xml:space="preserve">intend to leave the UK </w:t>
      </w:r>
      <w:r w:rsidR="008E7782">
        <w:rPr>
          <w:rFonts w:asciiTheme="minorHAnsi" w:eastAsia="Times New Roman" w:hAnsiTheme="minorHAnsi" w:cstheme="minorHAnsi"/>
          <w:sz w:val="22"/>
          <w:szCs w:val="22"/>
        </w:rPr>
        <w:t xml:space="preserve">if you do not need to </w:t>
      </w:r>
      <w:r>
        <w:rPr>
          <w:rFonts w:asciiTheme="minorHAnsi" w:eastAsia="Times New Roman" w:hAnsiTheme="minorHAnsi" w:cstheme="minorHAnsi"/>
          <w:sz w:val="22"/>
          <w:szCs w:val="22"/>
        </w:rPr>
        <w:t xml:space="preserve">return to meet supervisors/access resources/complete </w:t>
      </w:r>
      <w:r w:rsidR="0071132E">
        <w:rPr>
          <w:rFonts w:asciiTheme="minorHAnsi" w:eastAsia="Times New Roman" w:hAnsiTheme="minorHAnsi" w:cstheme="minorHAnsi"/>
          <w:sz w:val="22"/>
          <w:szCs w:val="22"/>
        </w:rPr>
        <w:t xml:space="preserve">any outstanding academic work. </w:t>
      </w:r>
    </w:p>
    <w:p w14:paraId="1978400B" w14:textId="77777777" w:rsidR="00FF11D2" w:rsidRPr="00574413" w:rsidRDefault="00FF11D2">
      <w:pPr>
        <w:spacing w:line="285" w:lineRule="exact"/>
        <w:rPr>
          <w:rFonts w:asciiTheme="minorHAnsi" w:eastAsia="Times New Roman" w:hAnsiTheme="minorHAnsi" w:cstheme="minorHAnsi"/>
          <w:sz w:val="22"/>
          <w:szCs w:val="22"/>
        </w:rPr>
      </w:pPr>
    </w:p>
    <w:p w14:paraId="459492AA" w14:textId="36F6F9B2" w:rsidR="00FF11D2" w:rsidRPr="00574413" w:rsidRDefault="00043357" w:rsidP="00F604BD">
      <w:pPr>
        <w:pStyle w:val="Heading1"/>
        <w:rPr>
          <w:rFonts w:cstheme="minorHAnsi"/>
          <w:szCs w:val="22"/>
        </w:rPr>
      </w:pPr>
      <w:bookmarkStart w:id="6" w:name="_Toc15653737"/>
      <w:r>
        <w:rPr>
          <w:rFonts w:cstheme="minorHAnsi"/>
          <w:szCs w:val="22"/>
        </w:rPr>
        <w:t>4</w:t>
      </w:r>
      <w:r>
        <w:rPr>
          <w:rFonts w:cstheme="minorHAnsi"/>
          <w:szCs w:val="22"/>
        </w:rPr>
        <w:tab/>
      </w:r>
      <w:r w:rsidR="00050FC0">
        <w:rPr>
          <w:rFonts w:cstheme="minorHAnsi"/>
          <w:szCs w:val="22"/>
        </w:rPr>
        <w:t>W</w:t>
      </w:r>
      <w:r w:rsidR="00FF11D2" w:rsidRPr="00574413">
        <w:rPr>
          <w:rFonts w:cstheme="minorHAnsi"/>
          <w:szCs w:val="22"/>
        </w:rPr>
        <w:t>ork Placement</w:t>
      </w:r>
      <w:bookmarkEnd w:id="6"/>
      <w:r w:rsidR="00357B6C">
        <w:rPr>
          <w:rFonts w:cstheme="minorHAnsi"/>
          <w:szCs w:val="22"/>
        </w:rPr>
        <w:t xml:space="preserve"> </w:t>
      </w:r>
      <w:r w:rsidR="00067330">
        <w:rPr>
          <w:rFonts w:cstheme="minorHAnsi"/>
          <w:szCs w:val="22"/>
        </w:rPr>
        <w:fldChar w:fldCharType="begin"/>
      </w:r>
      <w:r w:rsidR="00067330">
        <w:instrText xml:space="preserve"> XE "</w:instrText>
      </w:r>
      <w:r w:rsidR="00067330" w:rsidRPr="00CE74C9">
        <w:rPr>
          <w:rFonts w:cstheme="minorHAnsi"/>
          <w:szCs w:val="22"/>
        </w:rPr>
        <w:instrText>Work Placement FAQs</w:instrText>
      </w:r>
      <w:r w:rsidR="00067330">
        <w:instrText xml:space="preserve">" </w:instrText>
      </w:r>
      <w:r w:rsidR="00067330">
        <w:rPr>
          <w:rFonts w:cstheme="minorHAnsi"/>
          <w:szCs w:val="22"/>
        </w:rPr>
        <w:fldChar w:fldCharType="end"/>
      </w:r>
    </w:p>
    <w:p w14:paraId="6FCB7067" w14:textId="77777777" w:rsidR="00FF11D2" w:rsidRPr="00574413" w:rsidRDefault="00FF11D2">
      <w:pPr>
        <w:spacing w:line="272" w:lineRule="exact"/>
        <w:rPr>
          <w:rFonts w:asciiTheme="minorHAnsi" w:eastAsia="Times New Roman" w:hAnsiTheme="minorHAnsi" w:cstheme="minorHAnsi"/>
          <w:sz w:val="22"/>
          <w:szCs w:val="22"/>
        </w:rPr>
      </w:pPr>
    </w:p>
    <w:p w14:paraId="6AA407CA" w14:textId="77777777" w:rsidR="00894FF9" w:rsidRPr="00574413" w:rsidRDefault="008E7782">
      <w:pPr>
        <w:spacing w:line="0" w:lineRule="atLeast"/>
        <w:rPr>
          <w:rFonts w:asciiTheme="minorHAnsi" w:hAnsiTheme="minorHAnsi" w:cstheme="minorHAnsi"/>
          <w:sz w:val="22"/>
          <w:szCs w:val="22"/>
        </w:rPr>
      </w:pPr>
      <w:r>
        <w:rPr>
          <w:rFonts w:asciiTheme="minorHAnsi" w:hAnsiTheme="minorHAnsi" w:cstheme="minorHAnsi"/>
          <w:sz w:val="22"/>
          <w:szCs w:val="22"/>
        </w:rPr>
        <w:t>You</w:t>
      </w:r>
      <w:r w:rsidR="00FF11D2" w:rsidRPr="00574413">
        <w:rPr>
          <w:rFonts w:asciiTheme="minorHAnsi" w:hAnsiTheme="minorHAnsi" w:cstheme="minorHAnsi"/>
          <w:sz w:val="22"/>
          <w:szCs w:val="22"/>
        </w:rPr>
        <w:t xml:space="preserve"> can work full time on a work placement </w:t>
      </w:r>
      <w:r w:rsidR="00655488">
        <w:rPr>
          <w:rFonts w:asciiTheme="minorHAnsi" w:hAnsiTheme="minorHAnsi" w:cstheme="minorHAnsi"/>
          <w:sz w:val="22"/>
          <w:szCs w:val="22"/>
        </w:rPr>
        <w:t>provided that</w:t>
      </w:r>
      <w:r w:rsidR="00FF11D2" w:rsidRPr="00574413">
        <w:rPr>
          <w:rFonts w:asciiTheme="minorHAnsi" w:hAnsiTheme="minorHAnsi" w:cstheme="minorHAnsi"/>
          <w:sz w:val="22"/>
          <w:szCs w:val="22"/>
        </w:rPr>
        <w:t>:</w:t>
      </w:r>
    </w:p>
    <w:p w14:paraId="31CBD1A3" w14:textId="77777777" w:rsidR="00FF11D2" w:rsidRPr="00574413" w:rsidRDefault="00FF11D2">
      <w:pPr>
        <w:spacing w:line="279" w:lineRule="exact"/>
        <w:rPr>
          <w:rFonts w:asciiTheme="minorHAnsi" w:eastAsia="Times New Roman" w:hAnsiTheme="minorHAnsi" w:cstheme="minorHAnsi"/>
          <w:sz w:val="22"/>
          <w:szCs w:val="22"/>
        </w:rPr>
      </w:pPr>
    </w:p>
    <w:p w14:paraId="73361A5A" w14:textId="77777777" w:rsidR="00FF11D2" w:rsidRPr="00574413" w:rsidRDefault="008E7782" w:rsidP="005D6897">
      <w:pPr>
        <w:numPr>
          <w:ilvl w:val="0"/>
          <w:numId w:val="9"/>
        </w:numPr>
        <w:tabs>
          <w:tab w:val="left" w:pos="725"/>
        </w:tabs>
        <w:spacing w:line="250" w:lineRule="auto"/>
        <w:ind w:right="726"/>
        <w:rPr>
          <w:rFonts w:asciiTheme="minorHAnsi" w:eastAsia="Arial" w:hAnsiTheme="minorHAnsi" w:cstheme="minorHAnsi"/>
          <w:sz w:val="22"/>
          <w:szCs w:val="22"/>
        </w:rPr>
      </w:pPr>
      <w:r>
        <w:rPr>
          <w:rFonts w:asciiTheme="minorHAnsi" w:hAnsiTheme="minorHAnsi" w:cstheme="minorHAnsi"/>
          <w:sz w:val="22"/>
          <w:szCs w:val="22"/>
        </w:rPr>
        <w:t>you</w:t>
      </w:r>
      <w:r w:rsidR="00FF11D2" w:rsidRPr="00574413">
        <w:rPr>
          <w:rFonts w:asciiTheme="minorHAnsi" w:hAnsiTheme="minorHAnsi" w:cstheme="minorHAnsi"/>
          <w:sz w:val="22"/>
          <w:szCs w:val="22"/>
        </w:rPr>
        <w:t xml:space="preserve"> will not spend more than 50% of </w:t>
      </w:r>
      <w:r>
        <w:rPr>
          <w:rFonts w:asciiTheme="minorHAnsi" w:hAnsiTheme="minorHAnsi" w:cstheme="minorHAnsi"/>
          <w:sz w:val="22"/>
          <w:szCs w:val="22"/>
        </w:rPr>
        <w:t>your</w:t>
      </w:r>
      <w:r w:rsidR="00FF11D2" w:rsidRPr="00574413">
        <w:rPr>
          <w:rFonts w:asciiTheme="minorHAnsi" w:hAnsiTheme="minorHAnsi" w:cstheme="minorHAnsi"/>
          <w:sz w:val="22"/>
          <w:szCs w:val="22"/>
        </w:rPr>
        <w:t xml:space="preserve"> course doing a work placement</w:t>
      </w:r>
      <w:r w:rsidR="001130FD">
        <w:rPr>
          <w:rFonts w:asciiTheme="minorHAnsi" w:hAnsiTheme="minorHAnsi" w:cstheme="minorHAnsi"/>
          <w:sz w:val="22"/>
          <w:szCs w:val="22"/>
        </w:rPr>
        <w:t>/s</w:t>
      </w:r>
      <w:r w:rsidR="00FF11D2" w:rsidRPr="00574413">
        <w:rPr>
          <w:rFonts w:asciiTheme="minorHAnsi" w:hAnsiTheme="minorHAnsi" w:cstheme="minorHAnsi"/>
          <w:sz w:val="22"/>
          <w:szCs w:val="22"/>
        </w:rPr>
        <w:t xml:space="preserve">, </w:t>
      </w:r>
    </w:p>
    <w:p w14:paraId="7D9DDB1D" w14:textId="77777777" w:rsidR="00FF11D2" w:rsidRPr="00574413" w:rsidRDefault="00FF11D2">
      <w:pPr>
        <w:spacing w:line="1" w:lineRule="exact"/>
        <w:rPr>
          <w:rFonts w:asciiTheme="minorHAnsi" w:eastAsia="Arial" w:hAnsiTheme="minorHAnsi" w:cstheme="minorHAnsi"/>
          <w:sz w:val="22"/>
          <w:szCs w:val="22"/>
        </w:rPr>
      </w:pPr>
    </w:p>
    <w:p w14:paraId="2BEBE172" w14:textId="77777777" w:rsidR="00FF11D2" w:rsidRPr="00574413" w:rsidRDefault="00655488" w:rsidP="005D6897">
      <w:pPr>
        <w:numPr>
          <w:ilvl w:val="0"/>
          <w:numId w:val="9"/>
        </w:numPr>
        <w:tabs>
          <w:tab w:val="left" w:pos="725"/>
        </w:tabs>
        <w:spacing w:line="252" w:lineRule="auto"/>
        <w:ind w:right="386"/>
        <w:rPr>
          <w:rFonts w:asciiTheme="minorHAnsi" w:eastAsia="Arial" w:hAnsiTheme="minorHAnsi" w:cstheme="minorHAnsi"/>
          <w:sz w:val="22"/>
          <w:szCs w:val="22"/>
        </w:rPr>
      </w:pPr>
      <w:r>
        <w:rPr>
          <w:rFonts w:asciiTheme="minorHAnsi" w:hAnsiTheme="minorHAnsi" w:cstheme="minorHAnsi"/>
          <w:sz w:val="22"/>
          <w:szCs w:val="22"/>
        </w:rPr>
        <w:t>it i</w:t>
      </w:r>
      <w:r w:rsidR="001130FD">
        <w:rPr>
          <w:rFonts w:asciiTheme="minorHAnsi" w:hAnsiTheme="minorHAnsi" w:cstheme="minorHAnsi"/>
          <w:sz w:val="22"/>
          <w:szCs w:val="22"/>
        </w:rPr>
        <w:t>s</w:t>
      </w:r>
      <w:r w:rsidR="00FF11D2" w:rsidRPr="00574413">
        <w:rPr>
          <w:rFonts w:asciiTheme="minorHAnsi" w:hAnsiTheme="minorHAnsi" w:cstheme="minorHAnsi"/>
          <w:sz w:val="22"/>
          <w:szCs w:val="22"/>
        </w:rPr>
        <w:t xml:space="preserve"> an </w:t>
      </w:r>
      <w:r w:rsidR="00FF11D2" w:rsidRPr="00574413">
        <w:rPr>
          <w:rFonts w:asciiTheme="minorHAnsi" w:hAnsiTheme="minorHAnsi" w:cstheme="minorHAnsi"/>
          <w:b/>
          <w:sz w:val="22"/>
          <w:szCs w:val="22"/>
        </w:rPr>
        <w:t>assessed part</w:t>
      </w:r>
      <w:r w:rsidR="00FF11D2" w:rsidRPr="00574413">
        <w:rPr>
          <w:rFonts w:asciiTheme="minorHAnsi" w:hAnsiTheme="minorHAnsi" w:cstheme="minorHAnsi"/>
          <w:sz w:val="22"/>
          <w:szCs w:val="22"/>
        </w:rPr>
        <w:t xml:space="preserve"> of the course, </w:t>
      </w:r>
      <w:r>
        <w:rPr>
          <w:rFonts w:asciiTheme="minorHAnsi" w:hAnsiTheme="minorHAnsi" w:cstheme="minorHAnsi"/>
          <w:sz w:val="22"/>
          <w:szCs w:val="22"/>
        </w:rPr>
        <w:t>and</w:t>
      </w:r>
      <w:r w:rsidR="001130FD">
        <w:rPr>
          <w:rFonts w:asciiTheme="minorHAnsi" w:hAnsiTheme="minorHAnsi" w:cstheme="minorHAnsi"/>
          <w:sz w:val="22"/>
          <w:szCs w:val="22"/>
        </w:rPr>
        <w:t xml:space="preserve"> </w:t>
      </w:r>
      <w:r w:rsidR="00FF11D2" w:rsidRPr="00574413">
        <w:rPr>
          <w:rFonts w:asciiTheme="minorHAnsi" w:hAnsiTheme="minorHAnsi" w:cstheme="minorHAnsi"/>
          <w:sz w:val="22"/>
          <w:szCs w:val="22"/>
        </w:rPr>
        <w:t xml:space="preserve">can take place at any point during </w:t>
      </w:r>
      <w:r w:rsidR="008E7782">
        <w:rPr>
          <w:rFonts w:asciiTheme="minorHAnsi" w:hAnsiTheme="minorHAnsi" w:cstheme="minorHAnsi"/>
          <w:sz w:val="22"/>
          <w:szCs w:val="22"/>
        </w:rPr>
        <w:t xml:space="preserve">your </w:t>
      </w:r>
      <w:r w:rsidR="00FF11D2" w:rsidRPr="00574413">
        <w:rPr>
          <w:rFonts w:asciiTheme="minorHAnsi" w:hAnsiTheme="minorHAnsi" w:cstheme="minorHAnsi"/>
          <w:sz w:val="22"/>
          <w:szCs w:val="22"/>
        </w:rPr>
        <w:t>studies,</w:t>
      </w:r>
    </w:p>
    <w:p w14:paraId="13349A46" w14:textId="77777777" w:rsidR="00FF11D2" w:rsidRPr="00574413" w:rsidRDefault="001130FD" w:rsidP="005D6897">
      <w:pPr>
        <w:numPr>
          <w:ilvl w:val="0"/>
          <w:numId w:val="9"/>
        </w:numPr>
        <w:tabs>
          <w:tab w:val="left" w:pos="725"/>
        </w:tabs>
        <w:spacing w:line="287" w:lineRule="auto"/>
        <w:ind w:right="326"/>
        <w:rPr>
          <w:rFonts w:asciiTheme="minorHAnsi" w:eastAsia="Arial" w:hAnsiTheme="minorHAnsi" w:cstheme="minorHAnsi"/>
          <w:sz w:val="22"/>
          <w:szCs w:val="22"/>
        </w:rPr>
      </w:pPr>
      <w:r>
        <w:rPr>
          <w:rFonts w:asciiTheme="minorHAnsi" w:hAnsiTheme="minorHAnsi" w:cstheme="minorHAnsi"/>
          <w:sz w:val="22"/>
          <w:szCs w:val="22"/>
        </w:rPr>
        <w:t>t</w:t>
      </w:r>
      <w:r w:rsidR="00FF11D2" w:rsidRPr="00574413">
        <w:rPr>
          <w:rFonts w:asciiTheme="minorHAnsi" w:hAnsiTheme="minorHAnsi" w:cstheme="minorHAnsi"/>
          <w:sz w:val="22"/>
          <w:szCs w:val="22"/>
        </w:rPr>
        <w:t xml:space="preserve">he employer will monitor </w:t>
      </w:r>
      <w:r w:rsidR="008E7782">
        <w:rPr>
          <w:rFonts w:asciiTheme="minorHAnsi" w:hAnsiTheme="minorHAnsi" w:cstheme="minorHAnsi"/>
          <w:sz w:val="22"/>
          <w:szCs w:val="22"/>
        </w:rPr>
        <w:t>your</w:t>
      </w:r>
      <w:r w:rsidR="00FF11D2" w:rsidRPr="00574413">
        <w:rPr>
          <w:rFonts w:asciiTheme="minorHAnsi" w:hAnsiTheme="minorHAnsi" w:cstheme="minorHAnsi"/>
          <w:sz w:val="22"/>
          <w:szCs w:val="22"/>
        </w:rPr>
        <w:t xml:space="preserve"> attendance </w:t>
      </w:r>
      <w:r>
        <w:rPr>
          <w:rFonts w:asciiTheme="minorHAnsi" w:hAnsiTheme="minorHAnsi" w:cstheme="minorHAnsi"/>
          <w:sz w:val="22"/>
          <w:szCs w:val="22"/>
        </w:rPr>
        <w:t>in conjunction with the faculty</w:t>
      </w:r>
      <w:r w:rsidR="00FF11D2" w:rsidRPr="00574413">
        <w:rPr>
          <w:rFonts w:asciiTheme="minorHAnsi" w:hAnsiTheme="minorHAnsi" w:cstheme="minorHAnsi"/>
          <w:sz w:val="22"/>
          <w:szCs w:val="22"/>
        </w:rPr>
        <w:t xml:space="preserve"> </w:t>
      </w:r>
      <w:r>
        <w:rPr>
          <w:rFonts w:asciiTheme="minorHAnsi" w:hAnsiTheme="minorHAnsi" w:cstheme="minorHAnsi"/>
          <w:sz w:val="22"/>
          <w:szCs w:val="22"/>
        </w:rPr>
        <w:t>and</w:t>
      </w:r>
      <w:r w:rsidR="009846D5">
        <w:rPr>
          <w:rFonts w:asciiTheme="minorHAnsi" w:hAnsiTheme="minorHAnsi" w:cstheme="minorHAnsi"/>
          <w:sz w:val="22"/>
          <w:szCs w:val="22"/>
        </w:rPr>
        <w:t xml:space="preserve"> </w:t>
      </w:r>
      <w:r w:rsidR="00FF11D2" w:rsidRPr="00574413">
        <w:rPr>
          <w:rFonts w:asciiTheme="minorHAnsi" w:hAnsiTheme="minorHAnsi" w:cstheme="minorHAnsi"/>
          <w:sz w:val="22"/>
          <w:szCs w:val="22"/>
        </w:rPr>
        <w:t xml:space="preserve">remain responsible for </w:t>
      </w:r>
      <w:r w:rsidR="008E7782">
        <w:rPr>
          <w:rFonts w:asciiTheme="minorHAnsi" w:hAnsiTheme="minorHAnsi" w:cstheme="minorHAnsi"/>
          <w:sz w:val="22"/>
          <w:szCs w:val="22"/>
        </w:rPr>
        <w:t xml:space="preserve">you </w:t>
      </w:r>
      <w:r w:rsidR="009846D5">
        <w:rPr>
          <w:rFonts w:asciiTheme="minorHAnsi" w:hAnsiTheme="minorHAnsi" w:cstheme="minorHAnsi"/>
          <w:sz w:val="22"/>
          <w:szCs w:val="22"/>
        </w:rPr>
        <w:t>during the work placement</w:t>
      </w:r>
    </w:p>
    <w:p w14:paraId="640F2A52" w14:textId="77777777" w:rsidR="001130FD" w:rsidRPr="00C326CE" w:rsidRDefault="001130FD" w:rsidP="00C326CE">
      <w:pPr>
        <w:rPr>
          <w:b/>
          <w:sz w:val="22"/>
        </w:rPr>
      </w:pPr>
      <w:r w:rsidRPr="00C326CE">
        <w:rPr>
          <w:b/>
          <w:i/>
          <w:sz w:val="22"/>
        </w:rPr>
        <w:t>NOTE</w:t>
      </w:r>
      <w:r w:rsidRPr="00C326CE">
        <w:rPr>
          <w:b/>
          <w:sz w:val="22"/>
        </w:rPr>
        <w:t xml:space="preserve"> – Part-time employment is permitted during the work placement period. </w:t>
      </w:r>
    </w:p>
    <w:p w14:paraId="34D78327" w14:textId="77777777" w:rsidR="00C326CE" w:rsidRDefault="00C326CE" w:rsidP="00C326CE">
      <w:bookmarkStart w:id="7" w:name="page7"/>
      <w:bookmarkEnd w:id="7"/>
    </w:p>
    <w:p w14:paraId="389AFDE1" w14:textId="5378333B" w:rsidR="00692BBE" w:rsidRPr="00C31F21" w:rsidRDefault="00E9551C" w:rsidP="00692BBE">
      <w:pPr>
        <w:pStyle w:val="Heading1"/>
      </w:pPr>
      <w:bookmarkStart w:id="8" w:name="_Toc15653738"/>
      <w:bookmarkStart w:id="9" w:name="_Hlk104980300"/>
      <w:r>
        <w:t>5</w:t>
      </w:r>
      <w:r w:rsidR="00692BBE">
        <w:tab/>
      </w:r>
      <w:r w:rsidR="00692BBE" w:rsidRPr="00C31F21">
        <w:t>PhD students</w:t>
      </w:r>
      <w:r w:rsidR="00692BBE">
        <w:t>’</w:t>
      </w:r>
      <w:r w:rsidR="00692BBE" w:rsidRPr="00C31F21">
        <w:t xml:space="preserve"> holiday period</w:t>
      </w:r>
      <w:r w:rsidR="00692BBE">
        <w:fldChar w:fldCharType="begin"/>
      </w:r>
      <w:r w:rsidR="00692BBE">
        <w:instrText xml:space="preserve"> XE "</w:instrText>
      </w:r>
      <w:r w:rsidR="00692BBE" w:rsidRPr="002A62B6">
        <w:instrText>PhD students holiday period</w:instrText>
      </w:r>
      <w:r w:rsidR="00692BBE">
        <w:instrText xml:space="preserve">" </w:instrText>
      </w:r>
      <w:r w:rsidR="00692BBE">
        <w:fldChar w:fldCharType="end"/>
      </w:r>
    </w:p>
    <w:p w14:paraId="2D0A65D3" w14:textId="77777777" w:rsidR="00692BBE" w:rsidRDefault="00692BBE" w:rsidP="00692BBE">
      <w:pPr>
        <w:spacing w:line="247" w:lineRule="auto"/>
        <w:ind w:right="126"/>
        <w:jc w:val="both"/>
        <w:rPr>
          <w:rFonts w:asciiTheme="minorHAnsi" w:hAnsiTheme="minorHAnsi" w:cstheme="minorHAnsi"/>
          <w:sz w:val="22"/>
          <w:szCs w:val="22"/>
        </w:rPr>
      </w:pPr>
    </w:p>
    <w:p w14:paraId="02F11544" w14:textId="77777777" w:rsidR="00692BBE" w:rsidRPr="007E4E7B" w:rsidRDefault="00692BBE" w:rsidP="00692BBE">
      <w:pPr>
        <w:spacing w:line="247" w:lineRule="auto"/>
        <w:ind w:right="126"/>
        <w:jc w:val="both"/>
        <w:rPr>
          <w:rFonts w:asciiTheme="minorHAnsi" w:hAnsiTheme="minorHAnsi" w:cstheme="minorHAnsi"/>
          <w:sz w:val="22"/>
          <w:szCs w:val="22"/>
        </w:rPr>
      </w:pPr>
      <w:r>
        <w:rPr>
          <w:rFonts w:asciiTheme="minorHAnsi" w:hAnsiTheme="minorHAnsi" w:cstheme="minorHAnsi"/>
          <w:sz w:val="22"/>
          <w:szCs w:val="22"/>
        </w:rPr>
        <w:t xml:space="preserve">As a </w:t>
      </w:r>
      <w:r w:rsidRPr="00574413">
        <w:rPr>
          <w:rFonts w:asciiTheme="minorHAnsi" w:hAnsiTheme="minorHAnsi" w:cstheme="minorHAnsi"/>
          <w:sz w:val="22"/>
          <w:szCs w:val="22"/>
        </w:rPr>
        <w:t xml:space="preserve">PhD </w:t>
      </w:r>
      <w:r>
        <w:rPr>
          <w:rFonts w:asciiTheme="minorHAnsi" w:hAnsiTheme="minorHAnsi" w:cstheme="minorHAnsi"/>
          <w:sz w:val="22"/>
          <w:szCs w:val="22"/>
        </w:rPr>
        <w:t>candidate, you may</w:t>
      </w:r>
      <w:r w:rsidRPr="00574413">
        <w:rPr>
          <w:rFonts w:asciiTheme="minorHAnsi" w:hAnsiTheme="minorHAnsi" w:cstheme="minorHAnsi"/>
          <w:sz w:val="22"/>
          <w:szCs w:val="22"/>
        </w:rPr>
        <w:t xml:space="preserve"> request a </w:t>
      </w:r>
      <w:r>
        <w:rPr>
          <w:rFonts w:asciiTheme="minorHAnsi" w:hAnsiTheme="minorHAnsi" w:cstheme="minorHAnsi"/>
          <w:sz w:val="22"/>
          <w:szCs w:val="22"/>
        </w:rPr>
        <w:t>holiday period</w:t>
      </w:r>
      <w:r w:rsidRPr="00574413">
        <w:rPr>
          <w:rFonts w:asciiTheme="minorHAnsi" w:hAnsiTheme="minorHAnsi" w:cstheme="minorHAnsi"/>
          <w:sz w:val="22"/>
          <w:szCs w:val="22"/>
        </w:rPr>
        <w:t xml:space="preserve"> if </w:t>
      </w:r>
      <w:r>
        <w:rPr>
          <w:rFonts w:asciiTheme="minorHAnsi" w:hAnsiTheme="minorHAnsi" w:cstheme="minorHAnsi"/>
          <w:sz w:val="22"/>
          <w:szCs w:val="22"/>
        </w:rPr>
        <w:t>you want to take time off</w:t>
      </w:r>
      <w:r w:rsidRPr="00574413">
        <w:rPr>
          <w:rFonts w:asciiTheme="minorHAnsi" w:hAnsiTheme="minorHAnsi" w:cstheme="minorHAnsi"/>
          <w:sz w:val="22"/>
          <w:szCs w:val="22"/>
        </w:rPr>
        <w:t xml:space="preserve">, as this </w:t>
      </w:r>
      <w:r>
        <w:rPr>
          <w:rFonts w:asciiTheme="minorHAnsi" w:hAnsiTheme="minorHAnsi" w:cstheme="minorHAnsi"/>
          <w:sz w:val="22"/>
          <w:szCs w:val="22"/>
        </w:rPr>
        <w:t xml:space="preserve">is </w:t>
      </w:r>
      <w:r w:rsidRPr="00574413">
        <w:rPr>
          <w:rFonts w:asciiTheme="minorHAnsi" w:hAnsiTheme="minorHAnsi" w:cstheme="minorHAnsi"/>
          <w:sz w:val="22"/>
          <w:szCs w:val="22"/>
        </w:rPr>
        <w:t xml:space="preserve">not automatically granted. Any </w:t>
      </w:r>
      <w:r>
        <w:rPr>
          <w:rFonts w:asciiTheme="minorHAnsi" w:hAnsiTheme="minorHAnsi" w:cstheme="minorHAnsi"/>
          <w:sz w:val="22"/>
          <w:szCs w:val="22"/>
        </w:rPr>
        <w:t xml:space="preserve">holiday </w:t>
      </w:r>
      <w:r w:rsidRPr="00574413">
        <w:rPr>
          <w:rFonts w:asciiTheme="minorHAnsi" w:hAnsiTheme="minorHAnsi" w:cstheme="minorHAnsi"/>
          <w:sz w:val="22"/>
          <w:szCs w:val="22"/>
        </w:rPr>
        <w:t xml:space="preserve">period must be agreed with the PhD supervisor in advance and formally authorised in writing. During an approved </w:t>
      </w:r>
      <w:r>
        <w:rPr>
          <w:rFonts w:asciiTheme="minorHAnsi" w:hAnsiTheme="minorHAnsi" w:cstheme="minorHAnsi"/>
          <w:sz w:val="22"/>
          <w:szCs w:val="22"/>
        </w:rPr>
        <w:t>holiday</w:t>
      </w:r>
      <w:r w:rsidRPr="00574413">
        <w:rPr>
          <w:rFonts w:asciiTheme="minorHAnsi" w:hAnsiTheme="minorHAnsi" w:cstheme="minorHAnsi"/>
          <w:sz w:val="22"/>
          <w:szCs w:val="22"/>
        </w:rPr>
        <w:t xml:space="preserve"> period, </w:t>
      </w:r>
      <w:r>
        <w:rPr>
          <w:rFonts w:asciiTheme="minorHAnsi" w:hAnsiTheme="minorHAnsi" w:cstheme="minorHAnsi"/>
          <w:sz w:val="22"/>
          <w:szCs w:val="22"/>
        </w:rPr>
        <w:t>you</w:t>
      </w:r>
      <w:r w:rsidRPr="00574413">
        <w:rPr>
          <w:rFonts w:asciiTheme="minorHAnsi" w:hAnsiTheme="minorHAnsi" w:cstheme="minorHAnsi"/>
          <w:sz w:val="22"/>
          <w:szCs w:val="22"/>
        </w:rPr>
        <w:t xml:space="preserve"> can work full-time.</w:t>
      </w:r>
    </w:p>
    <w:p w14:paraId="75C97B5C" w14:textId="77777777" w:rsidR="00692BBE" w:rsidRPr="00574413" w:rsidRDefault="00692BBE" w:rsidP="00692BBE">
      <w:pPr>
        <w:spacing w:line="200" w:lineRule="exact"/>
        <w:jc w:val="both"/>
        <w:rPr>
          <w:rFonts w:asciiTheme="minorHAnsi" w:eastAsia="Times New Roman" w:hAnsiTheme="minorHAnsi" w:cstheme="minorHAnsi"/>
          <w:sz w:val="22"/>
          <w:szCs w:val="22"/>
        </w:rPr>
      </w:pPr>
    </w:p>
    <w:p w14:paraId="122E0B89" w14:textId="77777777" w:rsidR="00692BBE" w:rsidRDefault="00692BBE" w:rsidP="00BD7483">
      <w:pPr>
        <w:pStyle w:val="Heading1"/>
      </w:pPr>
    </w:p>
    <w:p w14:paraId="4ACF3035" w14:textId="38E05BC9" w:rsidR="003932CA" w:rsidRPr="00BD7483" w:rsidRDefault="00692BBE" w:rsidP="00BD7483">
      <w:pPr>
        <w:pStyle w:val="Heading1"/>
        <w:rPr>
          <w:rFonts w:cs="Calibri"/>
          <w:b w:val="0"/>
          <w:i/>
          <w:color w:val="1F497D"/>
          <w:szCs w:val="22"/>
        </w:rPr>
      </w:pPr>
      <w:r>
        <w:t>6</w:t>
      </w:r>
      <w:r>
        <w:tab/>
      </w:r>
      <w:r w:rsidR="00236E6A">
        <w:t>Pregnancy/Maternity</w:t>
      </w:r>
      <w:r w:rsidR="00BD7483">
        <w:t xml:space="preserve"> </w:t>
      </w:r>
      <w:r w:rsidR="00C47F35">
        <w:t>PhD/research students</w:t>
      </w:r>
      <w:r w:rsidR="00655488">
        <w:t xml:space="preserve"> only</w:t>
      </w:r>
      <w:bookmarkEnd w:id="8"/>
      <w:r w:rsidR="00BD7483">
        <w:t xml:space="preserve"> – see guidance below </w:t>
      </w:r>
    </w:p>
    <w:p w14:paraId="09792E35" w14:textId="0B9491DD" w:rsidR="003932CA" w:rsidRDefault="003932CA">
      <w:pPr>
        <w:spacing w:line="0" w:lineRule="atLeast"/>
        <w:rPr>
          <w:rFonts w:cs="Calibri"/>
          <w:color w:val="1F497D"/>
          <w:sz w:val="22"/>
          <w:szCs w:val="22"/>
        </w:rPr>
      </w:pPr>
    </w:p>
    <w:p w14:paraId="08EE6FA3" w14:textId="608C3977" w:rsidR="00236E6A" w:rsidRDefault="008E7782">
      <w:pPr>
        <w:spacing w:line="0" w:lineRule="atLeast"/>
        <w:rPr>
          <w:rFonts w:asciiTheme="minorHAnsi" w:hAnsiTheme="minorHAnsi" w:cstheme="minorHAnsi"/>
          <w:sz w:val="22"/>
          <w:szCs w:val="22"/>
        </w:rPr>
      </w:pPr>
      <w:r>
        <w:rPr>
          <w:rFonts w:asciiTheme="minorHAnsi" w:hAnsiTheme="minorHAnsi" w:cstheme="minorHAnsi"/>
          <w:sz w:val="22"/>
          <w:szCs w:val="22"/>
        </w:rPr>
        <w:t xml:space="preserve">PhD </w:t>
      </w:r>
      <w:r w:rsidR="004C04C0">
        <w:rPr>
          <w:rFonts w:asciiTheme="minorHAnsi" w:hAnsiTheme="minorHAnsi" w:cstheme="minorHAnsi"/>
          <w:sz w:val="22"/>
          <w:szCs w:val="22"/>
        </w:rPr>
        <w:t>students can</w:t>
      </w:r>
      <w:r w:rsidR="00236E6A" w:rsidRPr="007E4E7B">
        <w:rPr>
          <w:rFonts w:asciiTheme="minorHAnsi" w:hAnsiTheme="minorHAnsi" w:cstheme="minorHAnsi"/>
          <w:sz w:val="22"/>
          <w:szCs w:val="22"/>
        </w:rPr>
        <w:t xml:space="preserve"> take </w:t>
      </w:r>
      <w:r w:rsidR="00236E6A">
        <w:rPr>
          <w:rFonts w:asciiTheme="minorHAnsi" w:hAnsiTheme="minorHAnsi" w:cstheme="minorHAnsi"/>
          <w:sz w:val="22"/>
          <w:szCs w:val="22"/>
        </w:rPr>
        <w:t xml:space="preserve">up </w:t>
      </w:r>
      <w:r w:rsidR="00BD7483">
        <w:rPr>
          <w:rFonts w:asciiTheme="minorHAnsi" w:hAnsiTheme="minorHAnsi" w:cstheme="minorHAnsi"/>
          <w:sz w:val="22"/>
          <w:szCs w:val="22"/>
        </w:rPr>
        <w:t xml:space="preserve">to one year of maternity leave, this is </w:t>
      </w:r>
      <w:r w:rsidR="00236E6A">
        <w:rPr>
          <w:rFonts w:asciiTheme="minorHAnsi" w:hAnsiTheme="minorHAnsi" w:cstheme="minorHAnsi"/>
          <w:sz w:val="22"/>
          <w:szCs w:val="22"/>
        </w:rPr>
        <w:t>allowed by the Po</w:t>
      </w:r>
      <w:r w:rsidR="00BD7483">
        <w:rPr>
          <w:rFonts w:asciiTheme="minorHAnsi" w:hAnsiTheme="minorHAnsi" w:cstheme="minorHAnsi"/>
          <w:sz w:val="22"/>
          <w:szCs w:val="22"/>
        </w:rPr>
        <w:t xml:space="preserve">stgraduate Research Regulations. </w:t>
      </w:r>
      <w:r>
        <w:rPr>
          <w:rFonts w:asciiTheme="minorHAnsi" w:hAnsiTheme="minorHAnsi" w:cstheme="minorHAnsi"/>
          <w:sz w:val="22"/>
          <w:szCs w:val="22"/>
        </w:rPr>
        <w:t>You</w:t>
      </w:r>
      <w:r w:rsidR="00236E6A">
        <w:rPr>
          <w:rFonts w:asciiTheme="minorHAnsi" w:hAnsiTheme="minorHAnsi" w:cstheme="minorHAnsi"/>
          <w:sz w:val="22"/>
          <w:szCs w:val="22"/>
        </w:rPr>
        <w:t xml:space="preserve"> will need to </w:t>
      </w:r>
      <w:r w:rsidR="00C47F35">
        <w:rPr>
          <w:rFonts w:asciiTheme="minorHAnsi" w:hAnsiTheme="minorHAnsi" w:cstheme="minorHAnsi"/>
          <w:sz w:val="22"/>
          <w:szCs w:val="22"/>
        </w:rPr>
        <w:t xml:space="preserve">take a break from </w:t>
      </w:r>
      <w:r>
        <w:rPr>
          <w:rFonts w:asciiTheme="minorHAnsi" w:hAnsiTheme="minorHAnsi" w:cstheme="minorHAnsi"/>
          <w:sz w:val="22"/>
          <w:szCs w:val="22"/>
        </w:rPr>
        <w:t>your programme</w:t>
      </w:r>
      <w:r w:rsidR="00236E6A">
        <w:rPr>
          <w:rFonts w:asciiTheme="minorHAnsi" w:hAnsiTheme="minorHAnsi" w:cstheme="minorHAnsi"/>
          <w:sz w:val="22"/>
          <w:szCs w:val="22"/>
        </w:rPr>
        <w:t xml:space="preserve"> and leave the UK. </w:t>
      </w:r>
      <w:r w:rsidR="00655488">
        <w:rPr>
          <w:rFonts w:asciiTheme="minorHAnsi" w:hAnsiTheme="minorHAnsi" w:cstheme="minorHAnsi"/>
          <w:sz w:val="22"/>
          <w:szCs w:val="22"/>
        </w:rPr>
        <w:t>To</w:t>
      </w:r>
      <w:r w:rsidR="00236E6A">
        <w:rPr>
          <w:rFonts w:asciiTheme="minorHAnsi" w:hAnsiTheme="minorHAnsi" w:cstheme="minorHAnsi"/>
          <w:sz w:val="22"/>
          <w:szCs w:val="22"/>
        </w:rPr>
        <w:t xml:space="preserve"> return, </w:t>
      </w:r>
      <w:r>
        <w:rPr>
          <w:rFonts w:asciiTheme="minorHAnsi" w:hAnsiTheme="minorHAnsi" w:cstheme="minorHAnsi"/>
          <w:sz w:val="22"/>
          <w:szCs w:val="22"/>
        </w:rPr>
        <w:t>you</w:t>
      </w:r>
      <w:r w:rsidR="00236E6A">
        <w:rPr>
          <w:rFonts w:asciiTheme="minorHAnsi" w:hAnsiTheme="minorHAnsi" w:cstheme="minorHAnsi"/>
          <w:sz w:val="22"/>
          <w:szCs w:val="22"/>
        </w:rPr>
        <w:t xml:space="preserve"> will need to</w:t>
      </w:r>
      <w:r w:rsidR="00C47F35">
        <w:rPr>
          <w:rFonts w:asciiTheme="minorHAnsi" w:hAnsiTheme="minorHAnsi" w:cstheme="minorHAnsi"/>
          <w:sz w:val="22"/>
          <w:szCs w:val="22"/>
        </w:rPr>
        <w:t xml:space="preserve"> request a new CAS and</w:t>
      </w:r>
      <w:r w:rsidR="00236E6A">
        <w:rPr>
          <w:rFonts w:asciiTheme="minorHAnsi" w:hAnsiTheme="minorHAnsi" w:cstheme="minorHAnsi"/>
          <w:sz w:val="22"/>
          <w:szCs w:val="22"/>
        </w:rPr>
        <w:t xml:space="preserve"> begin the visa application process again. </w:t>
      </w:r>
    </w:p>
    <w:p w14:paraId="3E3D8586" w14:textId="77777777" w:rsidR="00236E6A" w:rsidRDefault="00236E6A">
      <w:pPr>
        <w:spacing w:line="0" w:lineRule="atLeast"/>
        <w:rPr>
          <w:rFonts w:asciiTheme="minorHAnsi" w:hAnsiTheme="minorHAnsi" w:cstheme="minorHAnsi"/>
          <w:sz w:val="22"/>
          <w:szCs w:val="22"/>
        </w:rPr>
      </w:pPr>
    </w:p>
    <w:p w14:paraId="59384031" w14:textId="77777777" w:rsidR="00236E6A" w:rsidRDefault="008E7782">
      <w:pPr>
        <w:spacing w:line="0" w:lineRule="atLeast"/>
        <w:rPr>
          <w:rFonts w:asciiTheme="minorHAnsi" w:hAnsiTheme="minorHAnsi" w:cstheme="minorHAnsi"/>
          <w:sz w:val="22"/>
          <w:szCs w:val="22"/>
        </w:rPr>
      </w:pPr>
      <w:r>
        <w:rPr>
          <w:rFonts w:asciiTheme="minorHAnsi" w:hAnsiTheme="minorHAnsi" w:cstheme="minorHAnsi"/>
          <w:sz w:val="22"/>
          <w:szCs w:val="22"/>
        </w:rPr>
        <w:t>If you wish to take a s</w:t>
      </w:r>
      <w:r w:rsidR="00236E6A">
        <w:rPr>
          <w:rFonts w:asciiTheme="minorHAnsi" w:hAnsiTheme="minorHAnsi" w:cstheme="minorHAnsi"/>
          <w:sz w:val="22"/>
          <w:szCs w:val="22"/>
        </w:rPr>
        <w:t>horter period of leave</w:t>
      </w:r>
      <w:r w:rsidR="00BD7483">
        <w:rPr>
          <w:rFonts w:asciiTheme="minorHAnsi" w:hAnsiTheme="minorHAnsi" w:cstheme="minorHAnsi"/>
          <w:sz w:val="22"/>
          <w:szCs w:val="22"/>
        </w:rPr>
        <w:t xml:space="preserve"> (</w:t>
      </w:r>
      <w:r w:rsidR="00236E6A" w:rsidRPr="00BD7483">
        <w:rPr>
          <w:rFonts w:asciiTheme="minorHAnsi" w:hAnsiTheme="minorHAnsi" w:cstheme="minorHAnsi"/>
          <w:i/>
          <w:sz w:val="22"/>
          <w:szCs w:val="22"/>
        </w:rPr>
        <w:t>up to six weeks</w:t>
      </w:r>
      <w:r w:rsidR="00BD7483">
        <w:rPr>
          <w:rFonts w:asciiTheme="minorHAnsi" w:hAnsiTheme="minorHAnsi" w:cstheme="minorHAnsi"/>
          <w:sz w:val="22"/>
          <w:szCs w:val="22"/>
        </w:rPr>
        <w:t>)</w:t>
      </w:r>
      <w:r w:rsidR="00236E6A">
        <w:rPr>
          <w:rFonts w:asciiTheme="minorHAnsi" w:hAnsiTheme="minorHAnsi" w:cstheme="minorHAnsi"/>
          <w:sz w:val="22"/>
          <w:szCs w:val="22"/>
        </w:rPr>
        <w:t xml:space="preserve"> to cover the birth of </w:t>
      </w:r>
      <w:r>
        <w:rPr>
          <w:rFonts w:asciiTheme="minorHAnsi" w:hAnsiTheme="minorHAnsi" w:cstheme="minorHAnsi"/>
          <w:sz w:val="22"/>
          <w:szCs w:val="22"/>
        </w:rPr>
        <w:t>your</w:t>
      </w:r>
      <w:r w:rsidR="00236E6A">
        <w:rPr>
          <w:rFonts w:asciiTheme="minorHAnsi" w:hAnsiTheme="minorHAnsi" w:cstheme="minorHAnsi"/>
          <w:sz w:val="22"/>
          <w:szCs w:val="22"/>
        </w:rPr>
        <w:t xml:space="preserve"> baby, </w:t>
      </w:r>
      <w:r>
        <w:rPr>
          <w:rFonts w:asciiTheme="minorHAnsi" w:hAnsiTheme="minorHAnsi" w:cstheme="minorHAnsi"/>
          <w:sz w:val="22"/>
          <w:szCs w:val="22"/>
        </w:rPr>
        <w:t xml:space="preserve">you </w:t>
      </w:r>
      <w:r w:rsidR="00236E6A">
        <w:rPr>
          <w:rFonts w:asciiTheme="minorHAnsi" w:hAnsiTheme="minorHAnsi" w:cstheme="minorHAnsi"/>
          <w:sz w:val="22"/>
          <w:szCs w:val="22"/>
        </w:rPr>
        <w:t xml:space="preserve">must request an Authorised Absence </w:t>
      </w:r>
      <w:r w:rsidR="00655488">
        <w:rPr>
          <w:rFonts w:asciiTheme="minorHAnsi" w:hAnsiTheme="minorHAnsi" w:cstheme="minorHAnsi"/>
          <w:sz w:val="22"/>
          <w:szCs w:val="22"/>
        </w:rPr>
        <w:t>(see Authorised Absence p.3)</w:t>
      </w:r>
      <w:r w:rsidR="00236E6A">
        <w:rPr>
          <w:rFonts w:asciiTheme="minorHAnsi" w:hAnsiTheme="minorHAnsi" w:cstheme="minorHAnsi"/>
          <w:sz w:val="22"/>
          <w:szCs w:val="22"/>
        </w:rPr>
        <w:t xml:space="preserve">. </w:t>
      </w:r>
    </w:p>
    <w:p w14:paraId="5E0381D3" w14:textId="77777777" w:rsidR="00236E6A" w:rsidRDefault="00236E6A">
      <w:pPr>
        <w:spacing w:line="0" w:lineRule="atLeast"/>
        <w:rPr>
          <w:rFonts w:asciiTheme="minorHAnsi" w:hAnsiTheme="minorHAnsi" w:cstheme="minorHAnsi"/>
          <w:sz w:val="22"/>
          <w:szCs w:val="22"/>
        </w:rPr>
      </w:pPr>
    </w:p>
    <w:p w14:paraId="47985651" w14:textId="4520B875" w:rsidR="00236E6A" w:rsidRPr="007E4E7B" w:rsidRDefault="00236E6A">
      <w:pPr>
        <w:spacing w:line="0" w:lineRule="atLeast"/>
        <w:rPr>
          <w:rFonts w:asciiTheme="minorHAnsi" w:hAnsiTheme="minorHAnsi" w:cstheme="minorHAnsi"/>
          <w:sz w:val="22"/>
          <w:szCs w:val="22"/>
        </w:rPr>
      </w:pPr>
      <w:r>
        <w:rPr>
          <w:rFonts w:asciiTheme="minorHAnsi" w:hAnsiTheme="minorHAnsi" w:cstheme="minorHAnsi"/>
          <w:sz w:val="22"/>
          <w:szCs w:val="22"/>
        </w:rPr>
        <w:t xml:space="preserve">For full details, please refer to </w:t>
      </w:r>
      <w:r w:rsidR="008E44D4">
        <w:rPr>
          <w:rFonts w:asciiTheme="minorHAnsi" w:hAnsiTheme="minorHAnsi" w:cstheme="minorHAnsi"/>
          <w:sz w:val="22"/>
          <w:szCs w:val="22"/>
        </w:rPr>
        <w:t>the University’s Pregnancy and Maternity Policy for Student</w:t>
      </w:r>
      <w:r w:rsidR="00241662">
        <w:rPr>
          <w:rFonts w:asciiTheme="minorHAnsi" w:hAnsiTheme="minorHAnsi" w:cstheme="minorHAnsi"/>
          <w:sz w:val="22"/>
          <w:szCs w:val="22"/>
        </w:rPr>
        <w:t xml:space="preserve"> Visa Holders</w:t>
      </w:r>
      <w:r w:rsidR="00655488">
        <w:rPr>
          <w:rFonts w:asciiTheme="minorHAnsi" w:hAnsiTheme="minorHAnsi" w:cstheme="minorHAnsi"/>
          <w:sz w:val="22"/>
          <w:szCs w:val="22"/>
        </w:rPr>
        <w:t>:</w:t>
      </w:r>
      <w:r w:rsidR="008E44D4">
        <w:rPr>
          <w:rFonts w:asciiTheme="minorHAnsi" w:hAnsiTheme="minorHAnsi" w:cstheme="minorHAnsi"/>
          <w:sz w:val="22"/>
          <w:szCs w:val="22"/>
        </w:rPr>
        <w:t xml:space="preserve"> </w:t>
      </w:r>
      <w:hyperlink r:id="rId18" w:history="1">
        <w:r w:rsidR="00C47F35" w:rsidRPr="00C47F35">
          <w:rPr>
            <w:rStyle w:val="Hyperlink"/>
            <w:rFonts w:asciiTheme="minorHAnsi" w:hAnsiTheme="minorHAnsi" w:cstheme="minorHAnsi"/>
            <w:sz w:val="22"/>
            <w:szCs w:val="22"/>
          </w:rPr>
          <w:t>AP2 Student Pregnancy and Maternity Policy 2017/18</w:t>
        </w:r>
      </w:hyperlink>
      <w:r w:rsidR="009846D5">
        <w:rPr>
          <w:rFonts w:asciiTheme="minorHAnsi" w:hAnsiTheme="minorHAnsi" w:cstheme="minorHAnsi"/>
          <w:sz w:val="22"/>
          <w:szCs w:val="22"/>
        </w:rPr>
        <w:t>.</w:t>
      </w:r>
      <w:r w:rsidR="00C47F35">
        <w:rPr>
          <w:rFonts w:asciiTheme="minorHAnsi" w:hAnsiTheme="minorHAnsi" w:cstheme="minorHAnsi"/>
          <w:sz w:val="22"/>
          <w:szCs w:val="22"/>
        </w:rPr>
        <w:t xml:space="preserve"> </w:t>
      </w:r>
    </w:p>
    <w:bookmarkEnd w:id="9"/>
    <w:p w14:paraId="3A343306" w14:textId="77777777" w:rsidR="003932CA" w:rsidRDefault="003932CA" w:rsidP="00C326CE"/>
    <w:p w14:paraId="5A9A7778" w14:textId="3D8F88D6" w:rsidR="00043357" w:rsidRDefault="00692BBE" w:rsidP="00043357">
      <w:pPr>
        <w:pStyle w:val="Heading1"/>
        <w:rPr>
          <w:rFonts w:cstheme="minorHAnsi"/>
          <w:szCs w:val="22"/>
        </w:rPr>
      </w:pPr>
      <w:bookmarkStart w:id="10" w:name="_Toc15653735"/>
      <w:r>
        <w:rPr>
          <w:rFonts w:cstheme="minorHAnsi"/>
          <w:szCs w:val="22"/>
        </w:rPr>
        <w:t>7</w:t>
      </w:r>
      <w:r>
        <w:rPr>
          <w:rFonts w:cstheme="minorHAnsi"/>
          <w:szCs w:val="22"/>
        </w:rPr>
        <w:tab/>
      </w:r>
      <w:r w:rsidR="004C5B0F">
        <w:rPr>
          <w:rFonts w:cstheme="minorHAnsi"/>
          <w:szCs w:val="22"/>
        </w:rPr>
        <w:t>O</w:t>
      </w:r>
      <w:r w:rsidR="00043357">
        <w:rPr>
          <w:rFonts w:cstheme="minorHAnsi"/>
          <w:szCs w:val="22"/>
        </w:rPr>
        <w:t>ther changes</w:t>
      </w:r>
      <w:bookmarkEnd w:id="10"/>
      <w:r w:rsidR="00043357">
        <w:rPr>
          <w:rFonts w:cstheme="minorHAnsi"/>
          <w:szCs w:val="22"/>
        </w:rPr>
        <w:t xml:space="preserve"> </w:t>
      </w:r>
      <w:r w:rsidR="004C5B0F">
        <w:rPr>
          <w:rFonts w:cstheme="minorHAnsi"/>
          <w:szCs w:val="22"/>
        </w:rPr>
        <w:t>you must tell us about</w:t>
      </w:r>
      <w:r w:rsidR="00043357">
        <w:rPr>
          <w:rFonts w:cstheme="minorHAnsi"/>
          <w:szCs w:val="22"/>
        </w:rPr>
        <w:fldChar w:fldCharType="begin"/>
      </w:r>
      <w:r w:rsidR="00043357">
        <w:instrText xml:space="preserve"> XE "</w:instrText>
      </w:r>
      <w:r w:rsidR="00043357" w:rsidRPr="006159FB">
        <w:rPr>
          <w:rFonts w:cstheme="minorHAnsi"/>
          <w:szCs w:val="22"/>
        </w:rPr>
        <w:instrText>Other changes</w:instrText>
      </w:r>
      <w:r w:rsidR="00043357">
        <w:instrText xml:space="preserve">" </w:instrText>
      </w:r>
      <w:r w:rsidR="00043357">
        <w:rPr>
          <w:rFonts w:cstheme="minorHAnsi"/>
          <w:szCs w:val="22"/>
        </w:rPr>
        <w:fldChar w:fldCharType="end"/>
      </w:r>
    </w:p>
    <w:p w14:paraId="72E61E84" w14:textId="77777777" w:rsidR="00043357" w:rsidRPr="00574413" w:rsidRDefault="00043357" w:rsidP="00043357">
      <w:pPr>
        <w:spacing w:line="0" w:lineRule="atLeast"/>
        <w:rPr>
          <w:rFonts w:asciiTheme="minorHAnsi" w:hAnsiTheme="minorHAnsi" w:cstheme="minorHAnsi"/>
          <w:sz w:val="22"/>
          <w:szCs w:val="22"/>
        </w:rPr>
      </w:pPr>
      <w:r>
        <w:rPr>
          <w:rFonts w:asciiTheme="minorHAnsi" w:hAnsiTheme="minorHAnsi" w:cstheme="minorHAnsi"/>
          <w:sz w:val="22"/>
          <w:szCs w:val="22"/>
        </w:rPr>
        <w:t xml:space="preserve">To protect your student and immigration status you must inform us if you: </w:t>
      </w:r>
    </w:p>
    <w:p w14:paraId="012DABB0" w14:textId="77777777" w:rsidR="00043357" w:rsidRPr="00574413" w:rsidRDefault="00043357" w:rsidP="00043357">
      <w:pPr>
        <w:numPr>
          <w:ilvl w:val="0"/>
          <w:numId w:val="3"/>
        </w:numPr>
        <w:tabs>
          <w:tab w:val="left" w:pos="720"/>
        </w:tabs>
        <w:spacing w:line="0" w:lineRule="atLeast"/>
        <w:ind w:left="720" w:hanging="360"/>
        <w:rPr>
          <w:rFonts w:asciiTheme="minorHAnsi" w:eastAsia="Arial" w:hAnsiTheme="minorHAnsi" w:cstheme="minorHAnsi"/>
          <w:sz w:val="22"/>
          <w:szCs w:val="22"/>
        </w:rPr>
      </w:pPr>
      <w:r>
        <w:rPr>
          <w:rFonts w:asciiTheme="minorHAnsi" w:hAnsiTheme="minorHAnsi" w:cstheme="minorHAnsi"/>
          <w:sz w:val="22"/>
          <w:szCs w:val="22"/>
        </w:rPr>
        <w:t xml:space="preserve"> complete your</w:t>
      </w:r>
      <w:r w:rsidRPr="00574413">
        <w:rPr>
          <w:rFonts w:asciiTheme="minorHAnsi" w:hAnsiTheme="minorHAnsi" w:cstheme="minorHAnsi"/>
          <w:sz w:val="22"/>
          <w:szCs w:val="22"/>
        </w:rPr>
        <w:t xml:space="preserve"> course early</w:t>
      </w:r>
    </w:p>
    <w:p w14:paraId="50202A9F" w14:textId="77777777" w:rsidR="00043357" w:rsidRPr="00574413" w:rsidRDefault="00043357" w:rsidP="00043357">
      <w:pPr>
        <w:spacing w:line="9" w:lineRule="exact"/>
        <w:rPr>
          <w:rFonts w:asciiTheme="minorHAnsi" w:eastAsia="Arial" w:hAnsiTheme="minorHAnsi" w:cstheme="minorHAnsi"/>
          <w:sz w:val="22"/>
          <w:szCs w:val="22"/>
        </w:rPr>
      </w:pPr>
    </w:p>
    <w:p w14:paraId="7D0FEBA1" w14:textId="77777777" w:rsidR="00043357" w:rsidRPr="00574413" w:rsidRDefault="00043357" w:rsidP="00043357">
      <w:pPr>
        <w:numPr>
          <w:ilvl w:val="0"/>
          <w:numId w:val="3"/>
        </w:numPr>
        <w:tabs>
          <w:tab w:val="left" w:pos="720"/>
        </w:tabs>
        <w:spacing w:line="0" w:lineRule="atLeast"/>
        <w:ind w:left="720" w:hanging="360"/>
        <w:rPr>
          <w:rFonts w:asciiTheme="minorHAnsi" w:eastAsia="Arial" w:hAnsiTheme="minorHAnsi" w:cstheme="minorHAnsi"/>
          <w:sz w:val="22"/>
          <w:szCs w:val="22"/>
        </w:rPr>
      </w:pPr>
      <w:r w:rsidRPr="00574413">
        <w:rPr>
          <w:rFonts w:asciiTheme="minorHAnsi" w:hAnsiTheme="minorHAnsi" w:cstheme="minorHAnsi"/>
          <w:sz w:val="22"/>
          <w:szCs w:val="22"/>
        </w:rPr>
        <w:t xml:space="preserve"> </w:t>
      </w:r>
      <w:r>
        <w:rPr>
          <w:rFonts w:asciiTheme="minorHAnsi" w:hAnsiTheme="minorHAnsi" w:cstheme="minorHAnsi"/>
          <w:sz w:val="22"/>
          <w:szCs w:val="22"/>
        </w:rPr>
        <w:t>defer</w:t>
      </w:r>
      <w:r w:rsidRPr="00574413">
        <w:rPr>
          <w:rFonts w:asciiTheme="minorHAnsi" w:hAnsiTheme="minorHAnsi" w:cstheme="minorHAnsi"/>
          <w:sz w:val="22"/>
          <w:szCs w:val="22"/>
        </w:rPr>
        <w:t xml:space="preserve"> or </w:t>
      </w:r>
      <w:r>
        <w:rPr>
          <w:rFonts w:asciiTheme="minorHAnsi" w:hAnsiTheme="minorHAnsi" w:cstheme="minorHAnsi"/>
          <w:sz w:val="22"/>
          <w:szCs w:val="22"/>
        </w:rPr>
        <w:t>taking</w:t>
      </w:r>
      <w:r w:rsidRPr="00574413">
        <w:rPr>
          <w:rFonts w:asciiTheme="minorHAnsi" w:hAnsiTheme="minorHAnsi" w:cstheme="minorHAnsi"/>
          <w:sz w:val="22"/>
          <w:szCs w:val="22"/>
        </w:rPr>
        <w:t xml:space="preserve"> a break (more than 60 days) from </w:t>
      </w:r>
      <w:r>
        <w:rPr>
          <w:rFonts w:asciiTheme="minorHAnsi" w:hAnsiTheme="minorHAnsi" w:cstheme="minorHAnsi"/>
          <w:sz w:val="22"/>
          <w:szCs w:val="22"/>
        </w:rPr>
        <w:t>your</w:t>
      </w:r>
      <w:r w:rsidRPr="00574413">
        <w:rPr>
          <w:rFonts w:asciiTheme="minorHAnsi" w:hAnsiTheme="minorHAnsi" w:cstheme="minorHAnsi"/>
          <w:sz w:val="22"/>
          <w:szCs w:val="22"/>
        </w:rPr>
        <w:t xml:space="preserve"> studies</w:t>
      </w:r>
    </w:p>
    <w:p w14:paraId="66CF6AEF" w14:textId="77777777" w:rsidR="00043357" w:rsidRPr="00574413" w:rsidRDefault="00043357" w:rsidP="00043357">
      <w:pPr>
        <w:spacing w:line="12" w:lineRule="exact"/>
        <w:rPr>
          <w:rFonts w:asciiTheme="minorHAnsi" w:eastAsia="Arial" w:hAnsiTheme="minorHAnsi" w:cstheme="minorHAnsi"/>
          <w:sz w:val="22"/>
          <w:szCs w:val="22"/>
        </w:rPr>
      </w:pPr>
    </w:p>
    <w:p w14:paraId="3E463EF2" w14:textId="77777777" w:rsidR="00043357" w:rsidRPr="00574413" w:rsidRDefault="00043357" w:rsidP="00043357">
      <w:pPr>
        <w:numPr>
          <w:ilvl w:val="0"/>
          <w:numId w:val="3"/>
        </w:numPr>
        <w:tabs>
          <w:tab w:val="left" w:pos="720"/>
        </w:tabs>
        <w:spacing w:line="0" w:lineRule="atLeast"/>
        <w:ind w:left="720" w:hanging="360"/>
        <w:rPr>
          <w:rFonts w:asciiTheme="minorHAnsi" w:eastAsia="Arial" w:hAnsiTheme="minorHAnsi" w:cstheme="minorHAnsi"/>
          <w:sz w:val="22"/>
          <w:szCs w:val="22"/>
        </w:rPr>
      </w:pPr>
      <w:r>
        <w:rPr>
          <w:rFonts w:asciiTheme="minorHAnsi" w:hAnsiTheme="minorHAnsi" w:cstheme="minorHAnsi"/>
          <w:sz w:val="22"/>
          <w:szCs w:val="22"/>
        </w:rPr>
        <w:t xml:space="preserve"> are not </w:t>
      </w:r>
      <w:r w:rsidRPr="00574413">
        <w:rPr>
          <w:rFonts w:asciiTheme="minorHAnsi" w:hAnsiTheme="minorHAnsi" w:cstheme="minorHAnsi"/>
          <w:sz w:val="22"/>
          <w:szCs w:val="22"/>
        </w:rPr>
        <w:t>engaging with the course</w:t>
      </w:r>
    </w:p>
    <w:p w14:paraId="27E9A7E0" w14:textId="77777777" w:rsidR="00043357" w:rsidRPr="00574413" w:rsidRDefault="00043357" w:rsidP="00043357">
      <w:pPr>
        <w:spacing w:line="12" w:lineRule="exact"/>
        <w:rPr>
          <w:rFonts w:asciiTheme="minorHAnsi" w:eastAsia="Arial" w:hAnsiTheme="minorHAnsi" w:cstheme="minorHAnsi"/>
          <w:sz w:val="22"/>
          <w:szCs w:val="22"/>
        </w:rPr>
      </w:pPr>
    </w:p>
    <w:p w14:paraId="49DA0DAC" w14:textId="77777777" w:rsidR="00043357" w:rsidRPr="00574413" w:rsidRDefault="00043357" w:rsidP="00043357">
      <w:pPr>
        <w:numPr>
          <w:ilvl w:val="0"/>
          <w:numId w:val="3"/>
        </w:numPr>
        <w:tabs>
          <w:tab w:val="left" w:pos="720"/>
        </w:tabs>
        <w:spacing w:line="0" w:lineRule="atLeast"/>
        <w:ind w:left="720" w:hanging="359"/>
        <w:rPr>
          <w:rFonts w:asciiTheme="minorHAnsi" w:eastAsia="Arial" w:hAnsiTheme="minorHAnsi" w:cstheme="minorHAnsi"/>
          <w:sz w:val="22"/>
          <w:szCs w:val="22"/>
        </w:rPr>
      </w:pPr>
      <w:r>
        <w:rPr>
          <w:rFonts w:asciiTheme="minorHAnsi" w:eastAsia="Arial" w:hAnsiTheme="minorHAnsi" w:cstheme="minorHAnsi"/>
          <w:sz w:val="22"/>
          <w:szCs w:val="22"/>
        </w:rPr>
        <w:t xml:space="preserve">you switch to a different visa category and your immigration status changes </w:t>
      </w:r>
    </w:p>
    <w:p w14:paraId="4D4B5C65" w14:textId="77777777" w:rsidR="00043357" w:rsidRPr="00574413" w:rsidRDefault="00043357" w:rsidP="00043357">
      <w:pPr>
        <w:spacing w:line="12" w:lineRule="exact"/>
        <w:rPr>
          <w:rFonts w:asciiTheme="minorHAnsi" w:eastAsia="Arial" w:hAnsiTheme="minorHAnsi" w:cstheme="minorHAnsi"/>
          <w:sz w:val="22"/>
          <w:szCs w:val="22"/>
        </w:rPr>
      </w:pPr>
    </w:p>
    <w:p w14:paraId="5F247185" w14:textId="77777777" w:rsidR="00043357" w:rsidRPr="00264886" w:rsidRDefault="00043357" w:rsidP="00043357">
      <w:pPr>
        <w:numPr>
          <w:ilvl w:val="0"/>
          <w:numId w:val="3"/>
        </w:numPr>
        <w:tabs>
          <w:tab w:val="left" w:pos="720"/>
        </w:tabs>
        <w:spacing w:line="0" w:lineRule="atLeast"/>
        <w:ind w:left="720" w:hanging="359"/>
        <w:rPr>
          <w:rFonts w:asciiTheme="minorHAnsi" w:eastAsia="Arial" w:hAnsiTheme="minorHAnsi" w:cstheme="minorHAnsi"/>
          <w:sz w:val="22"/>
          <w:szCs w:val="22"/>
        </w:rPr>
      </w:pPr>
      <w:r w:rsidRPr="00264886">
        <w:rPr>
          <w:rFonts w:asciiTheme="minorHAnsi" w:hAnsiTheme="minorHAnsi" w:cstheme="minorHAnsi"/>
          <w:sz w:val="22"/>
          <w:szCs w:val="22"/>
        </w:rPr>
        <w:t xml:space="preserve"> </w:t>
      </w:r>
      <w:r>
        <w:rPr>
          <w:rFonts w:asciiTheme="minorHAnsi" w:hAnsiTheme="minorHAnsi" w:cstheme="minorHAnsi"/>
          <w:sz w:val="22"/>
          <w:szCs w:val="22"/>
        </w:rPr>
        <w:t xml:space="preserve"> will have a period of </w:t>
      </w:r>
      <w:r w:rsidRPr="00264886">
        <w:rPr>
          <w:rFonts w:asciiTheme="minorHAnsi" w:hAnsiTheme="minorHAnsi" w:cstheme="minorHAnsi"/>
          <w:sz w:val="22"/>
          <w:szCs w:val="22"/>
        </w:rPr>
        <w:t xml:space="preserve">60 days of inactivity </w:t>
      </w:r>
      <w:r>
        <w:rPr>
          <w:rFonts w:asciiTheme="minorHAnsi" w:hAnsiTheme="minorHAnsi" w:cstheme="minorHAnsi"/>
          <w:sz w:val="22"/>
          <w:szCs w:val="22"/>
        </w:rPr>
        <w:t>d</w:t>
      </w:r>
      <w:r w:rsidRPr="00264886">
        <w:rPr>
          <w:rFonts w:asciiTheme="minorHAnsi" w:hAnsiTheme="minorHAnsi" w:cstheme="minorHAnsi"/>
          <w:sz w:val="22"/>
          <w:szCs w:val="22"/>
        </w:rPr>
        <w:t>uring term time</w:t>
      </w:r>
    </w:p>
    <w:p w14:paraId="1423EB90" w14:textId="77777777" w:rsidR="00043357" w:rsidRDefault="00043357" w:rsidP="00043357">
      <w:pPr>
        <w:numPr>
          <w:ilvl w:val="0"/>
          <w:numId w:val="3"/>
        </w:numPr>
        <w:tabs>
          <w:tab w:val="left" w:pos="720"/>
        </w:tabs>
        <w:spacing w:line="0" w:lineRule="atLeast"/>
        <w:ind w:left="720" w:hanging="359"/>
        <w:rPr>
          <w:rFonts w:asciiTheme="minorHAnsi" w:eastAsia="Arial" w:hAnsiTheme="minorHAnsi" w:cstheme="minorHAnsi"/>
          <w:sz w:val="22"/>
          <w:szCs w:val="22"/>
        </w:rPr>
      </w:pPr>
      <w:r>
        <w:rPr>
          <w:rFonts w:asciiTheme="minorHAnsi" w:eastAsia="Arial" w:hAnsiTheme="minorHAnsi" w:cstheme="minorHAnsi"/>
          <w:sz w:val="22"/>
          <w:szCs w:val="22"/>
        </w:rPr>
        <w:t xml:space="preserve"> are suspended or withdraw from your course</w:t>
      </w:r>
    </w:p>
    <w:p w14:paraId="4110AA89" w14:textId="77777777" w:rsidR="00043357" w:rsidRPr="00574413" w:rsidRDefault="00043357" w:rsidP="00043357">
      <w:pPr>
        <w:numPr>
          <w:ilvl w:val="0"/>
          <w:numId w:val="3"/>
        </w:numPr>
        <w:tabs>
          <w:tab w:val="left" w:pos="720"/>
        </w:tabs>
        <w:spacing w:line="0" w:lineRule="atLeast"/>
        <w:ind w:left="720" w:hanging="359"/>
        <w:rPr>
          <w:rFonts w:asciiTheme="minorHAnsi" w:eastAsia="Arial" w:hAnsiTheme="minorHAnsi" w:cstheme="minorHAnsi"/>
          <w:sz w:val="22"/>
          <w:szCs w:val="22"/>
        </w:rPr>
      </w:pPr>
      <w:r>
        <w:rPr>
          <w:rFonts w:asciiTheme="minorHAnsi" w:eastAsia="Arial" w:hAnsiTheme="minorHAnsi" w:cstheme="minorHAnsi"/>
          <w:sz w:val="22"/>
          <w:szCs w:val="22"/>
        </w:rPr>
        <w:t xml:space="preserve">  claim/are awarded mitigating circumstances*</w:t>
      </w:r>
    </w:p>
    <w:p w14:paraId="376B1E97" w14:textId="77777777" w:rsidR="00043357" w:rsidRPr="00C31F21" w:rsidRDefault="00043357" w:rsidP="00043357"/>
    <w:p w14:paraId="23815203" w14:textId="77777777" w:rsidR="00043357" w:rsidRDefault="00043357" w:rsidP="00043357">
      <w:pPr>
        <w:rPr>
          <w:rFonts w:asciiTheme="minorHAnsi" w:hAnsiTheme="minorHAnsi" w:cstheme="minorHAnsi"/>
          <w:sz w:val="22"/>
          <w:szCs w:val="22"/>
        </w:rPr>
      </w:pPr>
      <w:r>
        <w:rPr>
          <w:rFonts w:asciiTheme="minorHAnsi" w:hAnsiTheme="minorHAnsi" w:cstheme="minorHAnsi"/>
          <w:sz w:val="22"/>
          <w:szCs w:val="22"/>
        </w:rPr>
        <w:t xml:space="preserve">In all cases, you must speak to your Faculty/School in the first instance. The visa compliance team will take the appropriate action and  liaise with the faculty and UKVI as necessary.  If you have any questions about a course change and how it may affect your visa status, email </w:t>
      </w:r>
      <w:hyperlink r:id="rId19" w:history="1">
        <w:r w:rsidRPr="00DE6F0A">
          <w:rPr>
            <w:rStyle w:val="Hyperlink"/>
            <w:rFonts w:asciiTheme="minorHAnsi" w:hAnsiTheme="minorHAnsi" w:cstheme="minorHAnsi"/>
            <w:sz w:val="22"/>
            <w:szCs w:val="22"/>
          </w:rPr>
          <w:t>UKVI@kingston.ac.uk</w:t>
        </w:r>
      </w:hyperlink>
      <w:r>
        <w:rPr>
          <w:rFonts w:asciiTheme="minorHAnsi" w:hAnsiTheme="minorHAnsi" w:cstheme="minorHAnsi"/>
          <w:sz w:val="22"/>
          <w:szCs w:val="22"/>
        </w:rPr>
        <w:t xml:space="preserve"> </w:t>
      </w:r>
    </w:p>
    <w:p w14:paraId="3333F7AF" w14:textId="77777777" w:rsidR="00043357" w:rsidRDefault="00043357" w:rsidP="00043357">
      <w:pPr>
        <w:rPr>
          <w:rFonts w:asciiTheme="minorHAnsi" w:hAnsiTheme="minorHAnsi" w:cstheme="minorHAnsi"/>
          <w:sz w:val="22"/>
          <w:szCs w:val="22"/>
        </w:rPr>
      </w:pPr>
    </w:p>
    <w:p w14:paraId="6BB1D00F" w14:textId="6BEFF901" w:rsidR="00043357" w:rsidRPr="00C31F21" w:rsidRDefault="00043357" w:rsidP="00043357">
      <w:pPr>
        <w:spacing w:line="248" w:lineRule="auto"/>
        <w:ind w:right="86"/>
        <w:rPr>
          <w:rFonts w:asciiTheme="minorHAnsi" w:hAnsiTheme="minorHAnsi" w:cstheme="minorHAnsi"/>
          <w:color w:val="000000"/>
          <w:sz w:val="22"/>
          <w:szCs w:val="22"/>
        </w:rPr>
      </w:pPr>
      <w:bookmarkStart w:id="11" w:name="_How_long_can"/>
      <w:bookmarkStart w:id="12" w:name="page6"/>
      <w:bookmarkEnd w:id="11"/>
      <w:bookmarkEnd w:id="12"/>
      <w:r>
        <w:rPr>
          <w:rFonts w:asciiTheme="minorHAnsi" w:hAnsiTheme="minorHAnsi" w:cstheme="minorHAnsi"/>
          <w:color w:val="000000"/>
          <w:sz w:val="22"/>
          <w:szCs w:val="22"/>
        </w:rPr>
        <w:t xml:space="preserve">*Please note: award of mitigating circumstances does not guarantee that you will be eligible for further </w:t>
      </w:r>
      <w:proofErr w:type="gramStart"/>
      <w:r>
        <w:rPr>
          <w:rFonts w:asciiTheme="minorHAnsi" w:hAnsiTheme="minorHAnsi" w:cstheme="minorHAnsi"/>
          <w:color w:val="000000"/>
          <w:sz w:val="22"/>
          <w:szCs w:val="22"/>
        </w:rPr>
        <w:t>sponsorship  under</w:t>
      </w:r>
      <w:proofErr w:type="gramEnd"/>
      <w:r>
        <w:rPr>
          <w:rFonts w:asciiTheme="minorHAnsi" w:hAnsiTheme="minorHAnsi" w:cstheme="minorHAnsi"/>
          <w:color w:val="000000"/>
          <w:sz w:val="22"/>
          <w:szCs w:val="22"/>
        </w:rPr>
        <w:t xml:space="preserve"> the Student Route visa .</w:t>
      </w:r>
    </w:p>
    <w:p w14:paraId="65C10DB2" w14:textId="732DDD8B" w:rsidR="00894FF9" w:rsidRPr="00574413" w:rsidRDefault="004C5B0F" w:rsidP="00894FF9">
      <w:pPr>
        <w:pStyle w:val="Heading1"/>
        <w:rPr>
          <w:rFonts w:cstheme="minorHAnsi"/>
          <w:szCs w:val="22"/>
        </w:rPr>
      </w:pPr>
      <w:r>
        <w:rPr>
          <w:rFonts w:cstheme="minorHAnsi"/>
          <w:szCs w:val="22"/>
        </w:rPr>
        <w:t>8</w:t>
      </w:r>
      <w:r>
        <w:rPr>
          <w:rFonts w:cstheme="minorHAnsi"/>
          <w:szCs w:val="22"/>
        </w:rPr>
        <w:tab/>
        <w:t>Contacts</w:t>
      </w:r>
      <w:r w:rsidR="00337744">
        <w:rPr>
          <w:rFonts w:cstheme="minorHAnsi"/>
          <w:szCs w:val="22"/>
        </w:rPr>
        <w:t>:</w:t>
      </w:r>
      <w:r w:rsidR="00337744">
        <w:rPr>
          <w:rFonts w:cstheme="minorHAnsi"/>
          <w:szCs w:val="22"/>
        </w:rPr>
        <w:br/>
      </w:r>
      <w:r w:rsidR="00067330">
        <w:rPr>
          <w:rFonts w:cstheme="minorHAnsi"/>
          <w:szCs w:val="22"/>
        </w:rPr>
        <w:fldChar w:fldCharType="begin"/>
      </w:r>
      <w:r w:rsidR="00067330">
        <w:instrText xml:space="preserve"> XE "</w:instrText>
      </w:r>
      <w:r w:rsidR="00067330" w:rsidRPr="003155CB">
        <w:rPr>
          <w:rFonts w:cstheme="minorHAnsi"/>
          <w:szCs w:val="22"/>
        </w:rPr>
        <w:instrText>Key Contacts</w:instrText>
      </w:r>
      <w:r w:rsidR="00067330">
        <w:instrText xml:space="preserve">" </w:instrText>
      </w:r>
      <w:r w:rsidR="00067330">
        <w:rPr>
          <w:rFonts w:cstheme="minorHAnsi"/>
          <w:szCs w:val="22"/>
        </w:rPr>
        <w:fldChar w:fldCharType="end"/>
      </w:r>
    </w:p>
    <w:p w14:paraId="3A37627F" w14:textId="4C88ECD5" w:rsidR="00894FF9" w:rsidRPr="00574413" w:rsidRDefault="00894FF9" w:rsidP="00894FF9">
      <w:pPr>
        <w:spacing w:line="245" w:lineRule="auto"/>
        <w:ind w:right="306"/>
        <w:rPr>
          <w:rFonts w:asciiTheme="minorHAnsi" w:hAnsiTheme="minorHAnsi" w:cstheme="minorHAnsi"/>
          <w:sz w:val="22"/>
          <w:szCs w:val="22"/>
        </w:rPr>
      </w:pPr>
      <w:r w:rsidRPr="00574413">
        <w:rPr>
          <w:rFonts w:asciiTheme="minorHAnsi" w:hAnsiTheme="minorHAnsi" w:cstheme="minorHAnsi"/>
          <w:sz w:val="22"/>
          <w:szCs w:val="22"/>
        </w:rPr>
        <w:t>For further information/advice, please use the contact details below</w:t>
      </w:r>
      <w:r w:rsidR="00692BBE">
        <w:rPr>
          <w:rFonts w:asciiTheme="minorHAnsi" w:hAnsiTheme="minorHAnsi" w:cstheme="minorHAnsi"/>
          <w:sz w:val="22"/>
          <w:szCs w:val="22"/>
        </w:rPr>
        <w:t>:</w:t>
      </w:r>
      <w:r w:rsidRPr="00574413">
        <w:rPr>
          <w:rFonts w:asciiTheme="minorHAnsi" w:hAnsiTheme="minorHAnsi" w:cstheme="minorHAnsi"/>
          <w:sz w:val="22"/>
          <w:szCs w:val="22"/>
        </w:rPr>
        <w:t xml:space="preserve">  </w:t>
      </w:r>
    </w:p>
    <w:p w14:paraId="0A678FD1" w14:textId="77777777" w:rsidR="00894FF9" w:rsidRPr="00574413" w:rsidRDefault="00894FF9" w:rsidP="00894FF9">
      <w:pPr>
        <w:spacing w:line="200" w:lineRule="exact"/>
        <w:rPr>
          <w:rFonts w:asciiTheme="minorHAnsi" w:eastAsia="Times New Roman" w:hAnsiTheme="minorHAnsi" w:cstheme="minorHAnsi"/>
          <w:sz w:val="22"/>
          <w:szCs w:val="22"/>
        </w:rPr>
      </w:pPr>
    </w:p>
    <w:p w14:paraId="0429A515" w14:textId="77777777" w:rsidR="00894FF9" w:rsidRPr="00574413" w:rsidRDefault="00894FF9" w:rsidP="00894FF9">
      <w:pPr>
        <w:spacing w:line="200" w:lineRule="exact"/>
        <w:rPr>
          <w:rFonts w:asciiTheme="minorHAnsi" w:eastAsia="Times New Roman" w:hAnsiTheme="minorHAnsi" w:cstheme="minorHAnsi"/>
          <w:sz w:val="22"/>
          <w:szCs w:val="22"/>
        </w:rPr>
      </w:pPr>
    </w:p>
    <w:p w14:paraId="4CAEC024" w14:textId="37A529B6" w:rsidR="00BC7033" w:rsidRPr="00BC7033" w:rsidRDefault="00692BBE" w:rsidP="00BC7033">
      <w:pPr>
        <w:spacing w:after="15" w:line="248" w:lineRule="auto"/>
        <w:ind w:left="-3" w:right="290" w:hanging="10"/>
        <w:rPr>
          <w:rFonts w:cs="Calibri"/>
          <w:b/>
          <w:color w:val="000000"/>
          <w:sz w:val="22"/>
          <w:szCs w:val="22"/>
        </w:rPr>
      </w:pPr>
      <w:r>
        <w:rPr>
          <w:rFonts w:cs="Calibri"/>
          <w:b/>
          <w:color w:val="000000"/>
          <w:sz w:val="22"/>
          <w:szCs w:val="22"/>
        </w:rPr>
        <w:t>UKVI Compliance</w:t>
      </w:r>
    </w:p>
    <w:p w14:paraId="670DF0AE" w14:textId="563DEFD3" w:rsidR="00BC7033" w:rsidRPr="00BC7033" w:rsidRDefault="00BC7033" w:rsidP="00BC7033">
      <w:pPr>
        <w:spacing w:after="15" w:line="259" w:lineRule="auto"/>
        <w:ind w:left="12" w:right="139" w:hanging="10"/>
        <w:rPr>
          <w:rFonts w:cs="Calibri"/>
          <w:color w:val="000000"/>
          <w:sz w:val="22"/>
          <w:szCs w:val="22"/>
        </w:rPr>
      </w:pPr>
      <w:r w:rsidRPr="00BC7033">
        <w:rPr>
          <w:rFonts w:cs="Calibri"/>
          <w:color w:val="0000FF"/>
          <w:sz w:val="22"/>
          <w:szCs w:val="22"/>
          <w:u w:val="single" w:color="0000FF"/>
        </w:rPr>
        <w:t>UKVI@kingston.ac.uk</w:t>
      </w:r>
      <w:r w:rsidRPr="00BC7033">
        <w:rPr>
          <w:rFonts w:cs="Calibri"/>
          <w:color w:val="0000FF"/>
          <w:sz w:val="22"/>
          <w:szCs w:val="22"/>
        </w:rPr>
        <w:t xml:space="preserve"> </w:t>
      </w:r>
      <w:r w:rsidR="00337744">
        <w:rPr>
          <w:rFonts w:cs="Calibri"/>
          <w:color w:val="0000FF"/>
          <w:sz w:val="22"/>
          <w:szCs w:val="22"/>
        </w:rPr>
        <w:br/>
      </w:r>
      <w:r w:rsidRPr="00BC7033">
        <w:rPr>
          <w:rFonts w:cs="Calibri"/>
          <w:color w:val="0000FF"/>
          <w:sz w:val="22"/>
          <w:szCs w:val="22"/>
        </w:rPr>
        <w:br/>
      </w:r>
      <w:proofErr w:type="spellStart"/>
      <w:r w:rsidRPr="00BC7033">
        <w:rPr>
          <w:rFonts w:cs="Calibri"/>
          <w:b/>
          <w:color w:val="000000"/>
          <w:sz w:val="22"/>
          <w:szCs w:val="22"/>
        </w:rPr>
        <w:t>SEAtS</w:t>
      </w:r>
      <w:proofErr w:type="spellEnd"/>
      <w:r w:rsidRPr="00BC7033">
        <w:rPr>
          <w:rFonts w:cs="Calibri"/>
          <w:b/>
          <w:color w:val="000000"/>
          <w:sz w:val="22"/>
          <w:szCs w:val="22"/>
        </w:rPr>
        <w:t>/check-in queries</w:t>
      </w:r>
      <w:r w:rsidRPr="00BC7033">
        <w:rPr>
          <w:rFonts w:cs="Calibri"/>
          <w:color w:val="000000"/>
          <w:sz w:val="22"/>
          <w:szCs w:val="22"/>
        </w:rPr>
        <w:br/>
      </w:r>
      <w:hyperlink r:id="rId20" w:history="1">
        <w:r w:rsidRPr="00BC7033">
          <w:rPr>
            <w:rFonts w:cs="Calibri"/>
            <w:color w:val="0563C1" w:themeColor="hyperlink"/>
            <w:sz w:val="22"/>
            <w:szCs w:val="22"/>
            <w:u w:val="single"/>
          </w:rPr>
          <w:t>KUCheckIn@kingston.ac.uk</w:t>
        </w:r>
      </w:hyperlink>
    </w:p>
    <w:p w14:paraId="1CD7279E" w14:textId="30986666" w:rsidR="00CF4654" w:rsidRPr="00692BBE" w:rsidRDefault="00BC7033" w:rsidP="00894FF9">
      <w:pPr>
        <w:spacing w:line="0" w:lineRule="atLeast"/>
        <w:rPr>
          <w:rFonts w:asciiTheme="minorHAnsi" w:hAnsiTheme="minorHAnsi" w:cstheme="minorHAnsi"/>
          <w:b/>
          <w:bCs/>
          <w:sz w:val="22"/>
          <w:szCs w:val="22"/>
        </w:rPr>
      </w:pPr>
      <w:r>
        <w:rPr>
          <w:rFonts w:asciiTheme="minorHAnsi" w:hAnsiTheme="minorHAnsi" w:cstheme="minorHAnsi"/>
          <w:color w:val="0000FF"/>
          <w:sz w:val="22"/>
          <w:szCs w:val="22"/>
          <w:u w:val="single"/>
        </w:rPr>
        <w:br/>
      </w:r>
      <w:r w:rsidR="00692BBE" w:rsidRPr="00692BBE">
        <w:rPr>
          <w:rFonts w:asciiTheme="minorHAnsi" w:hAnsiTheme="minorHAnsi" w:cstheme="minorHAnsi"/>
          <w:b/>
          <w:bCs/>
          <w:sz w:val="22"/>
          <w:szCs w:val="22"/>
        </w:rPr>
        <w:t>Immigration Advice</w:t>
      </w:r>
    </w:p>
    <w:p w14:paraId="619D3038" w14:textId="0597CA0F" w:rsidR="00692BBE" w:rsidRDefault="00537757" w:rsidP="00894FF9">
      <w:pPr>
        <w:spacing w:line="0" w:lineRule="atLeast"/>
        <w:rPr>
          <w:rFonts w:asciiTheme="minorHAnsi" w:hAnsiTheme="minorHAnsi" w:cstheme="minorHAnsi"/>
          <w:color w:val="0000FF"/>
          <w:sz w:val="22"/>
          <w:szCs w:val="22"/>
          <w:u w:val="single"/>
        </w:rPr>
      </w:pPr>
      <w:hyperlink r:id="rId21" w:history="1">
        <w:r w:rsidR="00692BBE" w:rsidRPr="00693D7B">
          <w:rPr>
            <w:rStyle w:val="Hyperlink"/>
            <w:i/>
            <w:sz w:val="22"/>
            <w:szCs w:val="22"/>
          </w:rPr>
          <w:t>immigrationadvice@kingston.ac.uk</w:t>
        </w:r>
      </w:hyperlink>
      <w:r w:rsidR="00692BBE">
        <w:rPr>
          <w:i/>
          <w:sz w:val="22"/>
          <w:szCs w:val="22"/>
        </w:rPr>
        <w:t xml:space="preserve"> </w:t>
      </w:r>
    </w:p>
    <w:p w14:paraId="29839722" w14:textId="77777777" w:rsidR="00337744" w:rsidRDefault="001D040A" w:rsidP="00894FF9">
      <w:pPr>
        <w:spacing w:line="0" w:lineRule="atLeas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br/>
      </w:r>
    </w:p>
    <w:p w14:paraId="01DBC7C7" w14:textId="77777777" w:rsidR="00337744" w:rsidRDefault="00337744" w:rsidP="00894FF9">
      <w:pPr>
        <w:spacing w:line="0" w:lineRule="atLeast"/>
        <w:rPr>
          <w:rFonts w:asciiTheme="minorHAnsi" w:hAnsiTheme="minorHAnsi" w:cstheme="minorHAnsi"/>
          <w:b/>
          <w:color w:val="000000" w:themeColor="text1"/>
          <w:sz w:val="22"/>
          <w:szCs w:val="22"/>
        </w:rPr>
      </w:pPr>
    </w:p>
    <w:p w14:paraId="7C16AD3E" w14:textId="77777777" w:rsidR="00337744" w:rsidRDefault="00337744" w:rsidP="00894FF9">
      <w:pPr>
        <w:spacing w:line="0" w:lineRule="atLeast"/>
        <w:rPr>
          <w:rFonts w:asciiTheme="minorHAnsi" w:hAnsiTheme="minorHAnsi" w:cstheme="minorHAnsi"/>
          <w:b/>
          <w:color w:val="000000" w:themeColor="text1"/>
          <w:sz w:val="22"/>
          <w:szCs w:val="22"/>
        </w:rPr>
      </w:pPr>
    </w:p>
    <w:p w14:paraId="7FBEA892" w14:textId="77777777" w:rsidR="00337744" w:rsidRDefault="00337744" w:rsidP="00894FF9">
      <w:pPr>
        <w:spacing w:line="0" w:lineRule="atLeast"/>
        <w:rPr>
          <w:rFonts w:asciiTheme="minorHAnsi" w:hAnsiTheme="minorHAnsi" w:cstheme="minorHAnsi"/>
          <w:b/>
          <w:color w:val="000000" w:themeColor="text1"/>
          <w:sz w:val="22"/>
          <w:szCs w:val="22"/>
        </w:rPr>
      </w:pPr>
    </w:p>
    <w:p w14:paraId="4918D4E9" w14:textId="77777777" w:rsidR="00337744" w:rsidRDefault="00337744" w:rsidP="00894FF9">
      <w:pPr>
        <w:spacing w:line="0" w:lineRule="atLeast"/>
        <w:rPr>
          <w:rFonts w:asciiTheme="minorHAnsi" w:hAnsiTheme="minorHAnsi" w:cstheme="minorHAnsi"/>
          <w:b/>
          <w:color w:val="000000" w:themeColor="text1"/>
          <w:sz w:val="22"/>
          <w:szCs w:val="22"/>
        </w:rPr>
      </w:pPr>
    </w:p>
    <w:sectPr w:rsidR="00337744" w:rsidSect="00DD3A62">
      <w:type w:val="continuous"/>
      <w:pgSz w:w="11900" w:h="16838"/>
      <w:pgMar w:top="1440" w:right="1440" w:bottom="903" w:left="1440" w:header="0" w:footer="0" w:gutter="0"/>
      <w:cols w:space="0" w:equalWidth="0">
        <w:col w:w="9026"/>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DAEEB" w14:textId="77777777" w:rsidR="009223C4" w:rsidRDefault="009223C4" w:rsidP="00F33669">
      <w:r>
        <w:separator/>
      </w:r>
    </w:p>
  </w:endnote>
  <w:endnote w:type="continuationSeparator" w:id="0">
    <w:p w14:paraId="30DB5E23" w14:textId="77777777" w:rsidR="009223C4" w:rsidRDefault="009223C4" w:rsidP="00F33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45747" w14:textId="77777777" w:rsidR="00AD0A8A" w:rsidRDefault="00AD0A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5000" w:type="pct"/>
      <w:tblLook w:val="04A0" w:firstRow="1" w:lastRow="0" w:firstColumn="1" w:lastColumn="0" w:noHBand="0" w:noVBand="1"/>
    </w:tblPr>
    <w:tblGrid>
      <w:gridCol w:w="4531"/>
      <w:gridCol w:w="4479"/>
    </w:tblGrid>
    <w:tr w:rsidR="001130FD" w14:paraId="1904EC21" w14:textId="77777777" w:rsidTr="00203161">
      <w:trPr>
        <w:trHeight w:hRule="exact" w:val="115"/>
      </w:trPr>
      <w:tc>
        <w:tcPr>
          <w:tcW w:w="4686" w:type="dxa"/>
        </w:tcPr>
        <w:p w14:paraId="1938D068" w14:textId="77777777" w:rsidR="001130FD" w:rsidRDefault="001130FD">
          <w:pPr>
            <w:pStyle w:val="Header"/>
            <w:rPr>
              <w:caps/>
              <w:sz w:val="18"/>
            </w:rPr>
          </w:pPr>
        </w:p>
      </w:tc>
      <w:tc>
        <w:tcPr>
          <w:tcW w:w="4674" w:type="dxa"/>
        </w:tcPr>
        <w:p w14:paraId="339FEAF1" w14:textId="77777777" w:rsidR="001130FD" w:rsidRDefault="001130FD">
          <w:pPr>
            <w:pStyle w:val="Header"/>
            <w:jc w:val="right"/>
            <w:rPr>
              <w:caps/>
              <w:sz w:val="18"/>
            </w:rPr>
          </w:pPr>
        </w:p>
      </w:tc>
    </w:tr>
    <w:tr w:rsidR="001130FD" w14:paraId="2BC4C6AA" w14:textId="77777777" w:rsidTr="00203161">
      <w:sdt>
        <w:sdtPr>
          <w:rPr>
            <w:caps/>
            <w:sz w:val="18"/>
            <w:szCs w:val="18"/>
          </w:rPr>
          <w:alias w:val="Author"/>
          <w:tag w:val=""/>
          <w:id w:val="1534151868"/>
          <w:placeholder>
            <w:docPart w:val="0F91E4E3F74143079A880BC133D5DAD3"/>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tcPr>
            <w:p w14:paraId="6CE379E3" w14:textId="3E007F68" w:rsidR="001130FD" w:rsidRDefault="007A4DCA">
              <w:pPr>
                <w:pStyle w:val="Footer"/>
                <w:rPr>
                  <w:caps/>
                  <w:color w:val="808080" w:themeColor="background1" w:themeShade="80"/>
                  <w:sz w:val="18"/>
                  <w:szCs w:val="18"/>
                </w:rPr>
              </w:pPr>
              <w:r w:rsidRPr="00203161">
                <w:rPr>
                  <w:caps/>
                  <w:sz w:val="18"/>
                  <w:szCs w:val="18"/>
                </w:rPr>
                <w:t>Visa Compliance Team</w:t>
              </w:r>
            </w:p>
          </w:tc>
        </w:sdtContent>
      </w:sdt>
      <w:tc>
        <w:tcPr>
          <w:tcW w:w="4674" w:type="dxa"/>
        </w:tcPr>
        <w:p w14:paraId="6DC7F9BD" w14:textId="77777777" w:rsidR="001130FD" w:rsidRDefault="001130FD">
          <w:pPr>
            <w:pStyle w:val="Footer"/>
            <w:jc w:val="right"/>
            <w:rPr>
              <w:caps/>
              <w:color w:val="808080" w:themeColor="background1" w:themeShade="80"/>
              <w:sz w:val="18"/>
              <w:szCs w:val="18"/>
            </w:rPr>
          </w:pPr>
          <w:r w:rsidRPr="00203161">
            <w:rPr>
              <w:caps/>
              <w:sz w:val="18"/>
              <w:szCs w:val="18"/>
            </w:rPr>
            <w:fldChar w:fldCharType="begin"/>
          </w:r>
          <w:r w:rsidRPr="00203161">
            <w:rPr>
              <w:caps/>
              <w:sz w:val="18"/>
              <w:szCs w:val="18"/>
            </w:rPr>
            <w:instrText xml:space="preserve"> PAGE   \* MERGEFORMAT </w:instrText>
          </w:r>
          <w:r w:rsidRPr="00203161">
            <w:rPr>
              <w:caps/>
              <w:sz w:val="18"/>
              <w:szCs w:val="18"/>
            </w:rPr>
            <w:fldChar w:fldCharType="separate"/>
          </w:r>
          <w:r w:rsidR="001316A3" w:rsidRPr="00203161">
            <w:rPr>
              <w:caps/>
              <w:noProof/>
              <w:sz w:val="18"/>
              <w:szCs w:val="18"/>
            </w:rPr>
            <w:t>6</w:t>
          </w:r>
          <w:r w:rsidRPr="00203161">
            <w:rPr>
              <w:caps/>
              <w:noProof/>
              <w:sz w:val="18"/>
              <w:szCs w:val="18"/>
            </w:rPr>
            <w:fldChar w:fldCharType="end"/>
          </w:r>
        </w:p>
      </w:tc>
    </w:tr>
  </w:tbl>
  <w:p w14:paraId="37063D1A" w14:textId="77777777" w:rsidR="001130FD" w:rsidRDefault="001130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39783" w14:textId="77777777" w:rsidR="00AD0A8A" w:rsidRDefault="00AD0A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D1A282" w14:textId="77777777" w:rsidR="009223C4" w:rsidRDefault="009223C4" w:rsidP="00F33669">
      <w:r>
        <w:separator/>
      </w:r>
    </w:p>
  </w:footnote>
  <w:footnote w:type="continuationSeparator" w:id="0">
    <w:p w14:paraId="33BB5B11" w14:textId="77777777" w:rsidR="009223C4" w:rsidRDefault="009223C4" w:rsidP="00F33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A6E55" w14:textId="77777777" w:rsidR="00AD0A8A" w:rsidRDefault="00AD0A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20564" w14:textId="4B4AB923" w:rsidR="001130FD" w:rsidRPr="00771402" w:rsidRDefault="001130FD" w:rsidP="00771402">
    <w:pPr>
      <w:spacing w:line="0" w:lineRule="atLeast"/>
      <w:rPr>
        <w:rFonts w:asciiTheme="minorHAnsi" w:eastAsia="Cambria" w:hAnsiTheme="minorHAnsi"/>
        <w:b/>
        <w:color w:val="365F91"/>
        <w:sz w:val="28"/>
      </w:rPr>
    </w:pPr>
    <w:r>
      <w:rPr>
        <w:rFonts w:ascii="Cambria" w:eastAsia="Cambria" w:hAnsi="Cambria"/>
        <w:b/>
        <w:color w:val="365F91"/>
        <w:sz w:val="28"/>
      </w:rPr>
      <w:br/>
    </w:r>
    <w:r>
      <w:rPr>
        <w:rFonts w:ascii="Cambria" w:eastAsia="Cambria" w:hAnsi="Cambria"/>
        <w:b/>
        <w:color w:val="365F91"/>
        <w:sz w:val="28"/>
      </w:rPr>
      <w:br/>
    </w:r>
    <w:r w:rsidRPr="00771402">
      <w:rPr>
        <w:rFonts w:asciiTheme="minorHAnsi" w:eastAsia="Cambria" w:hAnsiTheme="minorHAnsi"/>
        <w:b/>
        <w:color w:val="000000" w:themeColor="text1"/>
        <w:sz w:val="28"/>
      </w:rPr>
      <w:t>VISA COMPLIANCE TEAM</w:t>
    </w:r>
  </w:p>
  <w:p w14:paraId="28B5D45A" w14:textId="77777777" w:rsidR="001130FD" w:rsidRDefault="001130FD" w:rsidP="00771402">
    <w:pPr>
      <w:spacing w:line="20" w:lineRule="exact"/>
      <w:rPr>
        <w:rFonts w:ascii="Times New Roman" w:eastAsia="Times New Roman" w:hAnsi="Times New Roman"/>
        <w:sz w:val="24"/>
      </w:rPr>
    </w:pPr>
  </w:p>
  <w:p w14:paraId="62A04075" w14:textId="77777777" w:rsidR="001130FD" w:rsidRDefault="001130FD" w:rsidP="00771402">
    <w:pPr>
      <w:spacing w:line="200" w:lineRule="exact"/>
      <w:rPr>
        <w:rFonts w:ascii="Times New Roman" w:eastAsia="Times New Roman" w:hAnsi="Times New Roman"/>
        <w:sz w:val="24"/>
      </w:rPr>
    </w:pPr>
    <w:r>
      <w:rPr>
        <w:rFonts w:ascii="Cambria" w:eastAsia="Cambria" w:hAnsi="Cambria"/>
        <w:b/>
        <w:noProof/>
        <w:color w:val="365F91"/>
        <w:sz w:val="28"/>
      </w:rPr>
      <w:drawing>
        <wp:anchor distT="0" distB="0" distL="114300" distR="114300" simplePos="0" relativeHeight="251659264" behindDoc="1" locked="0" layoutInCell="1" allowOverlap="1" wp14:anchorId="6FBE41C6" wp14:editId="49056467">
          <wp:simplePos x="0" y="0"/>
          <wp:positionH relativeFrom="column">
            <wp:posOffset>241935</wp:posOffset>
          </wp:positionH>
          <wp:positionV relativeFrom="paragraph">
            <wp:posOffset>39370</wp:posOffset>
          </wp:positionV>
          <wp:extent cx="483235" cy="48323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83235" cy="483235"/>
                  </a:xfrm>
                  <a:prstGeom prst="rect">
                    <a:avLst/>
                  </a:prstGeom>
                  <a:noFill/>
                </pic:spPr>
              </pic:pic>
            </a:graphicData>
          </a:graphic>
          <wp14:sizeRelH relativeFrom="page">
            <wp14:pctWidth>0</wp14:pctWidth>
          </wp14:sizeRelH>
          <wp14:sizeRelV relativeFrom="page">
            <wp14:pctHeight>0</wp14:pctHeight>
          </wp14:sizeRelV>
        </wp:anchor>
      </w:drawing>
    </w:r>
  </w:p>
  <w:p w14:paraId="38D5B873" w14:textId="77777777" w:rsidR="001130FD" w:rsidRDefault="001130FD" w:rsidP="00771402">
    <w:pPr>
      <w:spacing w:line="200" w:lineRule="exact"/>
      <w:rPr>
        <w:rFonts w:ascii="Times New Roman" w:eastAsia="Times New Roman" w:hAnsi="Times New Roman"/>
        <w:sz w:val="24"/>
      </w:rPr>
    </w:pPr>
  </w:p>
  <w:p w14:paraId="7A11D57C" w14:textId="77777777" w:rsidR="001130FD" w:rsidRDefault="001130FD">
    <w:pPr>
      <w:pStyle w:val="Header"/>
    </w:pPr>
  </w:p>
  <w:p w14:paraId="193801B7" w14:textId="77777777" w:rsidR="001130FD" w:rsidRDefault="001130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23190" w14:textId="77777777" w:rsidR="001130FD" w:rsidRDefault="001130FD">
    <w:pPr>
      <w:pStyle w:val="Header"/>
    </w:pPr>
  </w:p>
  <w:p w14:paraId="43C43F6C" w14:textId="77777777" w:rsidR="001130FD" w:rsidRDefault="001130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625558EC"/>
    <w:lvl w:ilvl="0" w:tplc="E4C27A1A">
      <w:start w:val="1"/>
      <w:numFmt w:val="bullet"/>
      <w:lvlText w:val="•"/>
      <w:lvlJc w:val="left"/>
    </w:lvl>
    <w:lvl w:ilvl="1" w:tplc="BB8CA3CA">
      <w:start w:val="1"/>
      <w:numFmt w:val="bullet"/>
      <w:lvlText w:val=""/>
      <w:lvlJc w:val="left"/>
    </w:lvl>
    <w:lvl w:ilvl="2" w:tplc="2A2ADE40">
      <w:start w:val="1"/>
      <w:numFmt w:val="bullet"/>
      <w:lvlText w:val=""/>
      <w:lvlJc w:val="left"/>
    </w:lvl>
    <w:lvl w:ilvl="3" w:tplc="E550EE1E">
      <w:start w:val="1"/>
      <w:numFmt w:val="bullet"/>
      <w:lvlText w:val=""/>
      <w:lvlJc w:val="left"/>
    </w:lvl>
    <w:lvl w:ilvl="4" w:tplc="8474EA40">
      <w:start w:val="1"/>
      <w:numFmt w:val="bullet"/>
      <w:lvlText w:val=""/>
      <w:lvlJc w:val="left"/>
    </w:lvl>
    <w:lvl w:ilvl="5" w:tplc="4A3EBE6C">
      <w:start w:val="1"/>
      <w:numFmt w:val="bullet"/>
      <w:lvlText w:val=""/>
      <w:lvlJc w:val="left"/>
    </w:lvl>
    <w:lvl w:ilvl="6" w:tplc="DFAA29D8">
      <w:start w:val="1"/>
      <w:numFmt w:val="bullet"/>
      <w:lvlText w:val=""/>
      <w:lvlJc w:val="left"/>
    </w:lvl>
    <w:lvl w:ilvl="7" w:tplc="9F3A257A">
      <w:start w:val="1"/>
      <w:numFmt w:val="bullet"/>
      <w:lvlText w:val=""/>
      <w:lvlJc w:val="left"/>
    </w:lvl>
    <w:lvl w:ilvl="8" w:tplc="2C261C80">
      <w:start w:val="1"/>
      <w:numFmt w:val="bullet"/>
      <w:lvlText w:val=""/>
      <w:lvlJc w:val="left"/>
    </w:lvl>
  </w:abstractNum>
  <w:abstractNum w:abstractNumId="1" w15:restartNumberingAfterBreak="0">
    <w:nsid w:val="00000002"/>
    <w:multiLevelType w:val="hybridMultilevel"/>
    <w:tmpl w:val="238E1F28"/>
    <w:lvl w:ilvl="0" w:tplc="BC06B95C">
      <w:start w:val="1"/>
      <w:numFmt w:val="bullet"/>
      <w:lvlText w:val="•"/>
      <w:lvlJc w:val="left"/>
    </w:lvl>
    <w:lvl w:ilvl="1" w:tplc="6D8ACFC2">
      <w:start w:val="1"/>
      <w:numFmt w:val="bullet"/>
      <w:lvlText w:val=""/>
      <w:lvlJc w:val="left"/>
    </w:lvl>
    <w:lvl w:ilvl="2" w:tplc="FD6A91B8">
      <w:start w:val="1"/>
      <w:numFmt w:val="bullet"/>
      <w:lvlText w:val=""/>
      <w:lvlJc w:val="left"/>
    </w:lvl>
    <w:lvl w:ilvl="3" w:tplc="C6DC9F18">
      <w:start w:val="1"/>
      <w:numFmt w:val="bullet"/>
      <w:lvlText w:val=""/>
      <w:lvlJc w:val="left"/>
    </w:lvl>
    <w:lvl w:ilvl="4" w:tplc="E0E6556C">
      <w:start w:val="1"/>
      <w:numFmt w:val="bullet"/>
      <w:lvlText w:val=""/>
      <w:lvlJc w:val="left"/>
    </w:lvl>
    <w:lvl w:ilvl="5" w:tplc="7DDCF696">
      <w:start w:val="1"/>
      <w:numFmt w:val="bullet"/>
      <w:lvlText w:val=""/>
      <w:lvlJc w:val="left"/>
    </w:lvl>
    <w:lvl w:ilvl="6" w:tplc="99C8FBE8">
      <w:start w:val="1"/>
      <w:numFmt w:val="bullet"/>
      <w:lvlText w:val=""/>
      <w:lvlJc w:val="left"/>
    </w:lvl>
    <w:lvl w:ilvl="7" w:tplc="B0F8A362">
      <w:start w:val="1"/>
      <w:numFmt w:val="bullet"/>
      <w:lvlText w:val=""/>
      <w:lvlJc w:val="left"/>
    </w:lvl>
    <w:lvl w:ilvl="8" w:tplc="66F2B1CA">
      <w:start w:val="1"/>
      <w:numFmt w:val="bullet"/>
      <w:lvlText w:val=""/>
      <w:lvlJc w:val="left"/>
    </w:lvl>
  </w:abstractNum>
  <w:abstractNum w:abstractNumId="2" w15:restartNumberingAfterBreak="0">
    <w:nsid w:val="00000003"/>
    <w:multiLevelType w:val="hybridMultilevel"/>
    <w:tmpl w:val="46E87CCC"/>
    <w:lvl w:ilvl="0" w:tplc="21A8A292">
      <w:start w:val="1"/>
      <w:numFmt w:val="bullet"/>
      <w:lvlText w:val="•"/>
      <w:lvlJc w:val="left"/>
    </w:lvl>
    <w:lvl w:ilvl="1" w:tplc="43662E3E">
      <w:start w:val="1"/>
      <w:numFmt w:val="bullet"/>
      <w:lvlText w:val=""/>
      <w:lvlJc w:val="left"/>
    </w:lvl>
    <w:lvl w:ilvl="2" w:tplc="5D1A3CC6">
      <w:start w:val="1"/>
      <w:numFmt w:val="bullet"/>
      <w:lvlText w:val=""/>
      <w:lvlJc w:val="left"/>
    </w:lvl>
    <w:lvl w:ilvl="3" w:tplc="E5BC023A">
      <w:start w:val="1"/>
      <w:numFmt w:val="bullet"/>
      <w:lvlText w:val=""/>
      <w:lvlJc w:val="left"/>
    </w:lvl>
    <w:lvl w:ilvl="4" w:tplc="AC8857A2">
      <w:start w:val="1"/>
      <w:numFmt w:val="bullet"/>
      <w:lvlText w:val=""/>
      <w:lvlJc w:val="left"/>
    </w:lvl>
    <w:lvl w:ilvl="5" w:tplc="3D04339A">
      <w:start w:val="1"/>
      <w:numFmt w:val="bullet"/>
      <w:lvlText w:val=""/>
      <w:lvlJc w:val="left"/>
    </w:lvl>
    <w:lvl w:ilvl="6" w:tplc="0D7A7ED4">
      <w:start w:val="1"/>
      <w:numFmt w:val="bullet"/>
      <w:lvlText w:val=""/>
      <w:lvlJc w:val="left"/>
    </w:lvl>
    <w:lvl w:ilvl="7" w:tplc="FF142E6C">
      <w:start w:val="1"/>
      <w:numFmt w:val="bullet"/>
      <w:lvlText w:val=""/>
      <w:lvlJc w:val="left"/>
    </w:lvl>
    <w:lvl w:ilvl="8" w:tplc="62EC4DA0">
      <w:start w:val="1"/>
      <w:numFmt w:val="bullet"/>
      <w:lvlText w:val=""/>
      <w:lvlJc w:val="left"/>
    </w:lvl>
  </w:abstractNum>
  <w:abstractNum w:abstractNumId="3" w15:restartNumberingAfterBreak="0">
    <w:nsid w:val="00000004"/>
    <w:multiLevelType w:val="hybridMultilevel"/>
    <w:tmpl w:val="3D1B58BA"/>
    <w:lvl w:ilvl="0" w:tplc="2CCAAA18">
      <w:start w:val="1"/>
      <w:numFmt w:val="bullet"/>
      <w:lvlText w:val="•"/>
      <w:lvlJc w:val="left"/>
    </w:lvl>
    <w:lvl w:ilvl="1" w:tplc="F4389EA6">
      <w:start w:val="1"/>
      <w:numFmt w:val="bullet"/>
      <w:lvlText w:val=""/>
      <w:lvlJc w:val="left"/>
    </w:lvl>
    <w:lvl w:ilvl="2" w:tplc="F7EE12BA">
      <w:start w:val="1"/>
      <w:numFmt w:val="bullet"/>
      <w:lvlText w:val=""/>
      <w:lvlJc w:val="left"/>
    </w:lvl>
    <w:lvl w:ilvl="3" w:tplc="D6EC9608">
      <w:start w:val="1"/>
      <w:numFmt w:val="bullet"/>
      <w:lvlText w:val=""/>
      <w:lvlJc w:val="left"/>
    </w:lvl>
    <w:lvl w:ilvl="4" w:tplc="277055F8">
      <w:start w:val="1"/>
      <w:numFmt w:val="bullet"/>
      <w:lvlText w:val=""/>
      <w:lvlJc w:val="left"/>
    </w:lvl>
    <w:lvl w:ilvl="5" w:tplc="814CB37E">
      <w:start w:val="1"/>
      <w:numFmt w:val="bullet"/>
      <w:lvlText w:val=""/>
      <w:lvlJc w:val="left"/>
    </w:lvl>
    <w:lvl w:ilvl="6" w:tplc="54E09A74">
      <w:start w:val="1"/>
      <w:numFmt w:val="bullet"/>
      <w:lvlText w:val=""/>
      <w:lvlJc w:val="left"/>
    </w:lvl>
    <w:lvl w:ilvl="7" w:tplc="C4487520">
      <w:start w:val="1"/>
      <w:numFmt w:val="bullet"/>
      <w:lvlText w:val=""/>
      <w:lvlJc w:val="left"/>
    </w:lvl>
    <w:lvl w:ilvl="8" w:tplc="A7E21C40">
      <w:start w:val="1"/>
      <w:numFmt w:val="bullet"/>
      <w:lvlText w:val=""/>
      <w:lvlJc w:val="left"/>
    </w:lvl>
  </w:abstractNum>
  <w:abstractNum w:abstractNumId="4" w15:restartNumberingAfterBreak="0">
    <w:nsid w:val="00000005"/>
    <w:multiLevelType w:val="hybridMultilevel"/>
    <w:tmpl w:val="507ED7AA"/>
    <w:lvl w:ilvl="0" w:tplc="4D66AC14">
      <w:start w:val="1"/>
      <w:numFmt w:val="bullet"/>
      <w:lvlText w:val="•"/>
      <w:lvlJc w:val="left"/>
    </w:lvl>
    <w:lvl w:ilvl="1" w:tplc="F234762E">
      <w:start w:val="15"/>
      <w:numFmt w:val="lowerLetter"/>
      <w:lvlText w:val="%2"/>
      <w:lvlJc w:val="left"/>
    </w:lvl>
    <w:lvl w:ilvl="2" w:tplc="549C480E">
      <w:start w:val="1"/>
      <w:numFmt w:val="bullet"/>
      <w:lvlText w:val=""/>
      <w:lvlJc w:val="left"/>
    </w:lvl>
    <w:lvl w:ilvl="3" w:tplc="A8FE87CC">
      <w:start w:val="1"/>
      <w:numFmt w:val="bullet"/>
      <w:lvlText w:val=""/>
      <w:lvlJc w:val="left"/>
    </w:lvl>
    <w:lvl w:ilvl="4" w:tplc="3AD8FA42">
      <w:start w:val="1"/>
      <w:numFmt w:val="bullet"/>
      <w:lvlText w:val=""/>
      <w:lvlJc w:val="left"/>
    </w:lvl>
    <w:lvl w:ilvl="5" w:tplc="57A84778">
      <w:start w:val="1"/>
      <w:numFmt w:val="bullet"/>
      <w:lvlText w:val=""/>
      <w:lvlJc w:val="left"/>
    </w:lvl>
    <w:lvl w:ilvl="6" w:tplc="36D616B4">
      <w:start w:val="1"/>
      <w:numFmt w:val="bullet"/>
      <w:lvlText w:val=""/>
      <w:lvlJc w:val="left"/>
    </w:lvl>
    <w:lvl w:ilvl="7" w:tplc="56440A22">
      <w:start w:val="1"/>
      <w:numFmt w:val="bullet"/>
      <w:lvlText w:val=""/>
      <w:lvlJc w:val="left"/>
    </w:lvl>
    <w:lvl w:ilvl="8" w:tplc="3C50254C">
      <w:start w:val="1"/>
      <w:numFmt w:val="bullet"/>
      <w:lvlText w:val=""/>
      <w:lvlJc w:val="left"/>
    </w:lvl>
  </w:abstractNum>
  <w:abstractNum w:abstractNumId="5" w15:restartNumberingAfterBreak="0">
    <w:nsid w:val="00000006"/>
    <w:multiLevelType w:val="hybridMultilevel"/>
    <w:tmpl w:val="2EB141F2"/>
    <w:lvl w:ilvl="0" w:tplc="032E68A2">
      <w:start w:val="1"/>
      <w:numFmt w:val="bullet"/>
      <w:lvlText w:val="•"/>
      <w:lvlJc w:val="left"/>
    </w:lvl>
    <w:lvl w:ilvl="1" w:tplc="9FCE3898">
      <w:start w:val="1"/>
      <w:numFmt w:val="bullet"/>
      <w:lvlText w:val=""/>
      <w:lvlJc w:val="left"/>
    </w:lvl>
    <w:lvl w:ilvl="2" w:tplc="7C5C479C">
      <w:start w:val="1"/>
      <w:numFmt w:val="bullet"/>
      <w:lvlText w:val=""/>
      <w:lvlJc w:val="left"/>
    </w:lvl>
    <w:lvl w:ilvl="3" w:tplc="7BAACA4A">
      <w:start w:val="1"/>
      <w:numFmt w:val="bullet"/>
      <w:lvlText w:val=""/>
      <w:lvlJc w:val="left"/>
    </w:lvl>
    <w:lvl w:ilvl="4" w:tplc="F1ECA2E6">
      <w:start w:val="1"/>
      <w:numFmt w:val="bullet"/>
      <w:lvlText w:val=""/>
      <w:lvlJc w:val="left"/>
    </w:lvl>
    <w:lvl w:ilvl="5" w:tplc="BFF83472">
      <w:start w:val="1"/>
      <w:numFmt w:val="bullet"/>
      <w:lvlText w:val=""/>
      <w:lvlJc w:val="left"/>
    </w:lvl>
    <w:lvl w:ilvl="6" w:tplc="8334FDCC">
      <w:start w:val="1"/>
      <w:numFmt w:val="bullet"/>
      <w:lvlText w:val=""/>
      <w:lvlJc w:val="left"/>
    </w:lvl>
    <w:lvl w:ilvl="7" w:tplc="0E1A5450">
      <w:start w:val="1"/>
      <w:numFmt w:val="bullet"/>
      <w:lvlText w:val=""/>
      <w:lvlJc w:val="left"/>
    </w:lvl>
    <w:lvl w:ilvl="8" w:tplc="16CE4EF0">
      <w:start w:val="1"/>
      <w:numFmt w:val="bullet"/>
      <w:lvlText w:val=""/>
      <w:lvlJc w:val="left"/>
    </w:lvl>
  </w:abstractNum>
  <w:abstractNum w:abstractNumId="6" w15:restartNumberingAfterBreak="0">
    <w:nsid w:val="00000007"/>
    <w:multiLevelType w:val="hybridMultilevel"/>
    <w:tmpl w:val="41B71EFA"/>
    <w:lvl w:ilvl="0" w:tplc="259C3082">
      <w:start w:val="1"/>
      <w:numFmt w:val="bullet"/>
      <w:lvlText w:val="•"/>
      <w:lvlJc w:val="left"/>
    </w:lvl>
    <w:lvl w:ilvl="1" w:tplc="6BCCFB70">
      <w:start w:val="1"/>
      <w:numFmt w:val="bullet"/>
      <w:lvlText w:val=""/>
      <w:lvlJc w:val="left"/>
    </w:lvl>
    <w:lvl w:ilvl="2" w:tplc="ACCEE17C">
      <w:start w:val="1"/>
      <w:numFmt w:val="bullet"/>
      <w:lvlText w:val=""/>
      <w:lvlJc w:val="left"/>
    </w:lvl>
    <w:lvl w:ilvl="3" w:tplc="F6EC46EE">
      <w:start w:val="1"/>
      <w:numFmt w:val="bullet"/>
      <w:lvlText w:val=""/>
      <w:lvlJc w:val="left"/>
    </w:lvl>
    <w:lvl w:ilvl="4" w:tplc="700E3DFE">
      <w:start w:val="1"/>
      <w:numFmt w:val="bullet"/>
      <w:lvlText w:val=""/>
      <w:lvlJc w:val="left"/>
    </w:lvl>
    <w:lvl w:ilvl="5" w:tplc="B13272DC">
      <w:start w:val="1"/>
      <w:numFmt w:val="bullet"/>
      <w:lvlText w:val=""/>
      <w:lvlJc w:val="left"/>
    </w:lvl>
    <w:lvl w:ilvl="6" w:tplc="FB8268B8">
      <w:start w:val="1"/>
      <w:numFmt w:val="bullet"/>
      <w:lvlText w:val=""/>
      <w:lvlJc w:val="left"/>
    </w:lvl>
    <w:lvl w:ilvl="7" w:tplc="EE8E503C">
      <w:start w:val="1"/>
      <w:numFmt w:val="bullet"/>
      <w:lvlText w:val=""/>
      <w:lvlJc w:val="left"/>
    </w:lvl>
    <w:lvl w:ilvl="8" w:tplc="76261020">
      <w:start w:val="1"/>
      <w:numFmt w:val="bullet"/>
      <w:lvlText w:val=""/>
      <w:lvlJc w:val="left"/>
    </w:lvl>
  </w:abstractNum>
  <w:abstractNum w:abstractNumId="7" w15:restartNumberingAfterBreak="0">
    <w:nsid w:val="1326473D"/>
    <w:multiLevelType w:val="hybridMultilevel"/>
    <w:tmpl w:val="3D682FE4"/>
    <w:lvl w:ilvl="0" w:tplc="E370F012">
      <w:start w:val="1"/>
      <w:numFmt w:val="bullet"/>
      <w:lvlText w:val=""/>
      <w:lvlJc w:val="left"/>
      <w:pPr>
        <w:tabs>
          <w:tab w:val="num" w:pos="720"/>
        </w:tabs>
        <w:ind w:left="720" w:hanging="360"/>
      </w:pPr>
      <w:rPr>
        <w:rFonts w:ascii="Wingdings" w:hAnsi="Wingdings" w:hint="default"/>
      </w:rPr>
    </w:lvl>
    <w:lvl w:ilvl="1" w:tplc="70E45212" w:tentative="1">
      <w:start w:val="1"/>
      <w:numFmt w:val="bullet"/>
      <w:lvlText w:val=""/>
      <w:lvlJc w:val="left"/>
      <w:pPr>
        <w:tabs>
          <w:tab w:val="num" w:pos="1440"/>
        </w:tabs>
        <w:ind w:left="1440" w:hanging="360"/>
      </w:pPr>
      <w:rPr>
        <w:rFonts w:ascii="Wingdings" w:hAnsi="Wingdings" w:hint="default"/>
      </w:rPr>
    </w:lvl>
    <w:lvl w:ilvl="2" w:tplc="16BA3AFA" w:tentative="1">
      <w:start w:val="1"/>
      <w:numFmt w:val="bullet"/>
      <w:lvlText w:val=""/>
      <w:lvlJc w:val="left"/>
      <w:pPr>
        <w:tabs>
          <w:tab w:val="num" w:pos="2160"/>
        </w:tabs>
        <w:ind w:left="2160" w:hanging="360"/>
      </w:pPr>
      <w:rPr>
        <w:rFonts w:ascii="Wingdings" w:hAnsi="Wingdings" w:hint="default"/>
      </w:rPr>
    </w:lvl>
    <w:lvl w:ilvl="3" w:tplc="156E7462" w:tentative="1">
      <w:start w:val="1"/>
      <w:numFmt w:val="bullet"/>
      <w:lvlText w:val=""/>
      <w:lvlJc w:val="left"/>
      <w:pPr>
        <w:tabs>
          <w:tab w:val="num" w:pos="2880"/>
        </w:tabs>
        <w:ind w:left="2880" w:hanging="360"/>
      </w:pPr>
      <w:rPr>
        <w:rFonts w:ascii="Wingdings" w:hAnsi="Wingdings" w:hint="default"/>
      </w:rPr>
    </w:lvl>
    <w:lvl w:ilvl="4" w:tplc="4678E2E2" w:tentative="1">
      <w:start w:val="1"/>
      <w:numFmt w:val="bullet"/>
      <w:lvlText w:val=""/>
      <w:lvlJc w:val="left"/>
      <w:pPr>
        <w:tabs>
          <w:tab w:val="num" w:pos="3600"/>
        </w:tabs>
        <w:ind w:left="3600" w:hanging="360"/>
      </w:pPr>
      <w:rPr>
        <w:rFonts w:ascii="Wingdings" w:hAnsi="Wingdings" w:hint="default"/>
      </w:rPr>
    </w:lvl>
    <w:lvl w:ilvl="5" w:tplc="75EA2364" w:tentative="1">
      <w:start w:val="1"/>
      <w:numFmt w:val="bullet"/>
      <w:lvlText w:val=""/>
      <w:lvlJc w:val="left"/>
      <w:pPr>
        <w:tabs>
          <w:tab w:val="num" w:pos="4320"/>
        </w:tabs>
        <w:ind w:left="4320" w:hanging="360"/>
      </w:pPr>
      <w:rPr>
        <w:rFonts w:ascii="Wingdings" w:hAnsi="Wingdings" w:hint="default"/>
      </w:rPr>
    </w:lvl>
    <w:lvl w:ilvl="6" w:tplc="37F06700" w:tentative="1">
      <w:start w:val="1"/>
      <w:numFmt w:val="bullet"/>
      <w:lvlText w:val=""/>
      <w:lvlJc w:val="left"/>
      <w:pPr>
        <w:tabs>
          <w:tab w:val="num" w:pos="5040"/>
        </w:tabs>
        <w:ind w:left="5040" w:hanging="360"/>
      </w:pPr>
      <w:rPr>
        <w:rFonts w:ascii="Wingdings" w:hAnsi="Wingdings" w:hint="default"/>
      </w:rPr>
    </w:lvl>
    <w:lvl w:ilvl="7" w:tplc="DE7CB78A" w:tentative="1">
      <w:start w:val="1"/>
      <w:numFmt w:val="bullet"/>
      <w:lvlText w:val=""/>
      <w:lvlJc w:val="left"/>
      <w:pPr>
        <w:tabs>
          <w:tab w:val="num" w:pos="5760"/>
        </w:tabs>
        <w:ind w:left="5760" w:hanging="360"/>
      </w:pPr>
      <w:rPr>
        <w:rFonts w:ascii="Wingdings" w:hAnsi="Wingdings" w:hint="default"/>
      </w:rPr>
    </w:lvl>
    <w:lvl w:ilvl="8" w:tplc="997819F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174605"/>
    <w:multiLevelType w:val="hybridMultilevel"/>
    <w:tmpl w:val="065C5576"/>
    <w:lvl w:ilvl="0" w:tplc="03D429C4">
      <w:start w:val="1"/>
      <w:numFmt w:val="bullet"/>
      <w:lvlText w:val=""/>
      <w:lvlJc w:val="left"/>
      <w:pPr>
        <w:tabs>
          <w:tab w:val="num" w:pos="720"/>
        </w:tabs>
        <w:ind w:left="720" w:hanging="360"/>
      </w:pPr>
      <w:rPr>
        <w:rFonts w:ascii="Wingdings" w:hAnsi="Wingdings" w:hint="default"/>
      </w:rPr>
    </w:lvl>
    <w:lvl w:ilvl="1" w:tplc="8CB22732" w:tentative="1">
      <w:start w:val="1"/>
      <w:numFmt w:val="bullet"/>
      <w:lvlText w:val=""/>
      <w:lvlJc w:val="left"/>
      <w:pPr>
        <w:tabs>
          <w:tab w:val="num" w:pos="1440"/>
        </w:tabs>
        <w:ind w:left="1440" w:hanging="360"/>
      </w:pPr>
      <w:rPr>
        <w:rFonts w:ascii="Wingdings" w:hAnsi="Wingdings" w:hint="default"/>
      </w:rPr>
    </w:lvl>
    <w:lvl w:ilvl="2" w:tplc="17B04498" w:tentative="1">
      <w:start w:val="1"/>
      <w:numFmt w:val="bullet"/>
      <w:lvlText w:val=""/>
      <w:lvlJc w:val="left"/>
      <w:pPr>
        <w:tabs>
          <w:tab w:val="num" w:pos="2160"/>
        </w:tabs>
        <w:ind w:left="2160" w:hanging="360"/>
      </w:pPr>
      <w:rPr>
        <w:rFonts w:ascii="Wingdings" w:hAnsi="Wingdings" w:hint="default"/>
      </w:rPr>
    </w:lvl>
    <w:lvl w:ilvl="3" w:tplc="F224F8FE" w:tentative="1">
      <w:start w:val="1"/>
      <w:numFmt w:val="bullet"/>
      <w:lvlText w:val=""/>
      <w:lvlJc w:val="left"/>
      <w:pPr>
        <w:tabs>
          <w:tab w:val="num" w:pos="2880"/>
        </w:tabs>
        <w:ind w:left="2880" w:hanging="360"/>
      </w:pPr>
      <w:rPr>
        <w:rFonts w:ascii="Wingdings" w:hAnsi="Wingdings" w:hint="default"/>
      </w:rPr>
    </w:lvl>
    <w:lvl w:ilvl="4" w:tplc="CBA40568" w:tentative="1">
      <w:start w:val="1"/>
      <w:numFmt w:val="bullet"/>
      <w:lvlText w:val=""/>
      <w:lvlJc w:val="left"/>
      <w:pPr>
        <w:tabs>
          <w:tab w:val="num" w:pos="3600"/>
        </w:tabs>
        <w:ind w:left="3600" w:hanging="360"/>
      </w:pPr>
      <w:rPr>
        <w:rFonts w:ascii="Wingdings" w:hAnsi="Wingdings" w:hint="default"/>
      </w:rPr>
    </w:lvl>
    <w:lvl w:ilvl="5" w:tplc="C610E3C2" w:tentative="1">
      <w:start w:val="1"/>
      <w:numFmt w:val="bullet"/>
      <w:lvlText w:val=""/>
      <w:lvlJc w:val="left"/>
      <w:pPr>
        <w:tabs>
          <w:tab w:val="num" w:pos="4320"/>
        </w:tabs>
        <w:ind w:left="4320" w:hanging="360"/>
      </w:pPr>
      <w:rPr>
        <w:rFonts w:ascii="Wingdings" w:hAnsi="Wingdings" w:hint="default"/>
      </w:rPr>
    </w:lvl>
    <w:lvl w:ilvl="6" w:tplc="324C0ABE" w:tentative="1">
      <w:start w:val="1"/>
      <w:numFmt w:val="bullet"/>
      <w:lvlText w:val=""/>
      <w:lvlJc w:val="left"/>
      <w:pPr>
        <w:tabs>
          <w:tab w:val="num" w:pos="5040"/>
        </w:tabs>
        <w:ind w:left="5040" w:hanging="360"/>
      </w:pPr>
      <w:rPr>
        <w:rFonts w:ascii="Wingdings" w:hAnsi="Wingdings" w:hint="default"/>
      </w:rPr>
    </w:lvl>
    <w:lvl w:ilvl="7" w:tplc="777C2C8C" w:tentative="1">
      <w:start w:val="1"/>
      <w:numFmt w:val="bullet"/>
      <w:lvlText w:val=""/>
      <w:lvlJc w:val="left"/>
      <w:pPr>
        <w:tabs>
          <w:tab w:val="num" w:pos="5760"/>
        </w:tabs>
        <w:ind w:left="5760" w:hanging="360"/>
      </w:pPr>
      <w:rPr>
        <w:rFonts w:ascii="Wingdings" w:hAnsi="Wingdings" w:hint="default"/>
      </w:rPr>
    </w:lvl>
    <w:lvl w:ilvl="8" w:tplc="3F24D93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C447B2"/>
    <w:multiLevelType w:val="hybridMultilevel"/>
    <w:tmpl w:val="514C57E2"/>
    <w:lvl w:ilvl="0" w:tplc="D1949D70">
      <w:start w:val="1"/>
      <w:numFmt w:val="bullet"/>
      <w:lvlText w:val=""/>
      <w:lvlJc w:val="left"/>
      <w:pPr>
        <w:tabs>
          <w:tab w:val="num" w:pos="720"/>
        </w:tabs>
        <w:ind w:left="720" w:hanging="360"/>
      </w:pPr>
      <w:rPr>
        <w:rFonts w:ascii="Wingdings" w:hAnsi="Wingdings" w:hint="default"/>
      </w:rPr>
    </w:lvl>
    <w:lvl w:ilvl="1" w:tplc="721C0B1E" w:tentative="1">
      <w:start w:val="1"/>
      <w:numFmt w:val="bullet"/>
      <w:lvlText w:val=""/>
      <w:lvlJc w:val="left"/>
      <w:pPr>
        <w:tabs>
          <w:tab w:val="num" w:pos="1440"/>
        </w:tabs>
        <w:ind w:left="1440" w:hanging="360"/>
      </w:pPr>
      <w:rPr>
        <w:rFonts w:ascii="Wingdings" w:hAnsi="Wingdings" w:hint="default"/>
      </w:rPr>
    </w:lvl>
    <w:lvl w:ilvl="2" w:tplc="F82EA4E6" w:tentative="1">
      <w:start w:val="1"/>
      <w:numFmt w:val="bullet"/>
      <w:lvlText w:val=""/>
      <w:lvlJc w:val="left"/>
      <w:pPr>
        <w:tabs>
          <w:tab w:val="num" w:pos="2160"/>
        </w:tabs>
        <w:ind w:left="2160" w:hanging="360"/>
      </w:pPr>
      <w:rPr>
        <w:rFonts w:ascii="Wingdings" w:hAnsi="Wingdings" w:hint="default"/>
      </w:rPr>
    </w:lvl>
    <w:lvl w:ilvl="3" w:tplc="744E6B6A" w:tentative="1">
      <w:start w:val="1"/>
      <w:numFmt w:val="bullet"/>
      <w:lvlText w:val=""/>
      <w:lvlJc w:val="left"/>
      <w:pPr>
        <w:tabs>
          <w:tab w:val="num" w:pos="2880"/>
        </w:tabs>
        <w:ind w:left="2880" w:hanging="360"/>
      </w:pPr>
      <w:rPr>
        <w:rFonts w:ascii="Wingdings" w:hAnsi="Wingdings" w:hint="default"/>
      </w:rPr>
    </w:lvl>
    <w:lvl w:ilvl="4" w:tplc="3542AD40" w:tentative="1">
      <w:start w:val="1"/>
      <w:numFmt w:val="bullet"/>
      <w:lvlText w:val=""/>
      <w:lvlJc w:val="left"/>
      <w:pPr>
        <w:tabs>
          <w:tab w:val="num" w:pos="3600"/>
        </w:tabs>
        <w:ind w:left="3600" w:hanging="360"/>
      </w:pPr>
      <w:rPr>
        <w:rFonts w:ascii="Wingdings" w:hAnsi="Wingdings" w:hint="default"/>
      </w:rPr>
    </w:lvl>
    <w:lvl w:ilvl="5" w:tplc="DAEA022C" w:tentative="1">
      <w:start w:val="1"/>
      <w:numFmt w:val="bullet"/>
      <w:lvlText w:val=""/>
      <w:lvlJc w:val="left"/>
      <w:pPr>
        <w:tabs>
          <w:tab w:val="num" w:pos="4320"/>
        </w:tabs>
        <w:ind w:left="4320" w:hanging="360"/>
      </w:pPr>
      <w:rPr>
        <w:rFonts w:ascii="Wingdings" w:hAnsi="Wingdings" w:hint="default"/>
      </w:rPr>
    </w:lvl>
    <w:lvl w:ilvl="6" w:tplc="B0FAE650" w:tentative="1">
      <w:start w:val="1"/>
      <w:numFmt w:val="bullet"/>
      <w:lvlText w:val=""/>
      <w:lvlJc w:val="left"/>
      <w:pPr>
        <w:tabs>
          <w:tab w:val="num" w:pos="5040"/>
        </w:tabs>
        <w:ind w:left="5040" w:hanging="360"/>
      </w:pPr>
      <w:rPr>
        <w:rFonts w:ascii="Wingdings" w:hAnsi="Wingdings" w:hint="default"/>
      </w:rPr>
    </w:lvl>
    <w:lvl w:ilvl="7" w:tplc="15BC2090" w:tentative="1">
      <w:start w:val="1"/>
      <w:numFmt w:val="bullet"/>
      <w:lvlText w:val=""/>
      <w:lvlJc w:val="left"/>
      <w:pPr>
        <w:tabs>
          <w:tab w:val="num" w:pos="5760"/>
        </w:tabs>
        <w:ind w:left="5760" w:hanging="360"/>
      </w:pPr>
      <w:rPr>
        <w:rFonts w:ascii="Wingdings" w:hAnsi="Wingdings" w:hint="default"/>
      </w:rPr>
    </w:lvl>
    <w:lvl w:ilvl="8" w:tplc="9ED0048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462081"/>
    <w:multiLevelType w:val="hybridMultilevel"/>
    <w:tmpl w:val="FC9440CA"/>
    <w:lvl w:ilvl="0" w:tplc="8A4AE11E">
      <w:numFmt w:val="bullet"/>
      <w:lvlText w:val=""/>
      <w:lvlJc w:val="left"/>
      <w:pPr>
        <w:ind w:left="720" w:hanging="360"/>
      </w:pPr>
      <w:rPr>
        <w:rFonts w:ascii="Symbol" w:eastAsia="Calibri" w:hAnsi="Symbol"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AB1ED5"/>
    <w:multiLevelType w:val="hybridMultilevel"/>
    <w:tmpl w:val="F840670C"/>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0701A6"/>
    <w:multiLevelType w:val="hybridMultilevel"/>
    <w:tmpl w:val="C73CF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43626D"/>
    <w:multiLevelType w:val="hybridMultilevel"/>
    <w:tmpl w:val="14DC8A88"/>
    <w:lvl w:ilvl="0" w:tplc="1E60B966">
      <w:numFmt w:val="bullet"/>
      <w:lvlText w:val=""/>
      <w:lvlJc w:val="left"/>
      <w:pPr>
        <w:ind w:left="720" w:hanging="360"/>
      </w:pPr>
      <w:rPr>
        <w:rFonts w:ascii="Symbol" w:eastAsia="Calibri" w:hAnsi="Symbol"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97972760">
    <w:abstractNumId w:val="0"/>
  </w:num>
  <w:num w:numId="2" w16cid:durableId="1494419859">
    <w:abstractNumId w:val="1"/>
  </w:num>
  <w:num w:numId="3" w16cid:durableId="1515879814">
    <w:abstractNumId w:val="2"/>
  </w:num>
  <w:num w:numId="4" w16cid:durableId="1181891710">
    <w:abstractNumId w:val="3"/>
  </w:num>
  <w:num w:numId="5" w16cid:durableId="1956207572">
    <w:abstractNumId w:val="4"/>
  </w:num>
  <w:num w:numId="6" w16cid:durableId="1168054630">
    <w:abstractNumId w:val="5"/>
  </w:num>
  <w:num w:numId="7" w16cid:durableId="1438408546">
    <w:abstractNumId w:val="6"/>
  </w:num>
  <w:num w:numId="8" w16cid:durableId="514879422">
    <w:abstractNumId w:val="11"/>
  </w:num>
  <w:num w:numId="9" w16cid:durableId="1596747955">
    <w:abstractNumId w:val="12"/>
  </w:num>
  <w:num w:numId="10" w16cid:durableId="2081127972">
    <w:abstractNumId w:val="10"/>
  </w:num>
  <w:num w:numId="11" w16cid:durableId="992176058">
    <w:abstractNumId w:val="13"/>
  </w:num>
  <w:num w:numId="12" w16cid:durableId="1644307812">
    <w:abstractNumId w:val="8"/>
  </w:num>
  <w:num w:numId="13" w16cid:durableId="212161415">
    <w:abstractNumId w:val="7"/>
  </w:num>
  <w:num w:numId="14" w16cid:durableId="12299232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85E"/>
    <w:rsid w:val="00021775"/>
    <w:rsid w:val="00043357"/>
    <w:rsid w:val="00050FC0"/>
    <w:rsid w:val="00067330"/>
    <w:rsid w:val="0008032A"/>
    <w:rsid w:val="000952D9"/>
    <w:rsid w:val="00097A8C"/>
    <w:rsid w:val="000F11E4"/>
    <w:rsid w:val="00100D3B"/>
    <w:rsid w:val="001130FD"/>
    <w:rsid w:val="00114F8B"/>
    <w:rsid w:val="001316A3"/>
    <w:rsid w:val="001404BF"/>
    <w:rsid w:val="00172BA5"/>
    <w:rsid w:val="001A01E9"/>
    <w:rsid w:val="001D040A"/>
    <w:rsid w:val="00203161"/>
    <w:rsid w:val="002217F8"/>
    <w:rsid w:val="00223554"/>
    <w:rsid w:val="00231479"/>
    <w:rsid w:val="00233521"/>
    <w:rsid w:val="00236E6A"/>
    <w:rsid w:val="00241662"/>
    <w:rsid w:val="00255154"/>
    <w:rsid w:val="00264886"/>
    <w:rsid w:val="002810CA"/>
    <w:rsid w:val="0029341B"/>
    <w:rsid w:val="002F3949"/>
    <w:rsid w:val="00320B0F"/>
    <w:rsid w:val="00327CB0"/>
    <w:rsid w:val="00337744"/>
    <w:rsid w:val="00357B6C"/>
    <w:rsid w:val="003932CA"/>
    <w:rsid w:val="003C1D9E"/>
    <w:rsid w:val="003C39A7"/>
    <w:rsid w:val="003D38F9"/>
    <w:rsid w:val="003E03BD"/>
    <w:rsid w:val="00457416"/>
    <w:rsid w:val="00491D05"/>
    <w:rsid w:val="004B4E1B"/>
    <w:rsid w:val="004C04C0"/>
    <w:rsid w:val="004C5B0F"/>
    <w:rsid w:val="004F2799"/>
    <w:rsid w:val="004F61D1"/>
    <w:rsid w:val="005150A0"/>
    <w:rsid w:val="00516AEC"/>
    <w:rsid w:val="00526BE3"/>
    <w:rsid w:val="00527F1C"/>
    <w:rsid w:val="00537757"/>
    <w:rsid w:val="005411DF"/>
    <w:rsid w:val="00551DA7"/>
    <w:rsid w:val="00554787"/>
    <w:rsid w:val="00574413"/>
    <w:rsid w:val="005C1CAD"/>
    <w:rsid w:val="005D1254"/>
    <w:rsid w:val="005D6897"/>
    <w:rsid w:val="005D694F"/>
    <w:rsid w:val="005F61E2"/>
    <w:rsid w:val="006136D5"/>
    <w:rsid w:val="00633B54"/>
    <w:rsid w:val="00655488"/>
    <w:rsid w:val="00667687"/>
    <w:rsid w:val="0067662A"/>
    <w:rsid w:val="0068612D"/>
    <w:rsid w:val="00692BBE"/>
    <w:rsid w:val="006E04F5"/>
    <w:rsid w:val="006E5BD1"/>
    <w:rsid w:val="006F3A89"/>
    <w:rsid w:val="0071132E"/>
    <w:rsid w:val="0076143D"/>
    <w:rsid w:val="00771402"/>
    <w:rsid w:val="00796DE3"/>
    <w:rsid w:val="007A4DCA"/>
    <w:rsid w:val="007C2E7B"/>
    <w:rsid w:val="007C2F6B"/>
    <w:rsid w:val="007C32A3"/>
    <w:rsid w:val="007E4E7B"/>
    <w:rsid w:val="00862285"/>
    <w:rsid w:val="00877C6C"/>
    <w:rsid w:val="0088085E"/>
    <w:rsid w:val="00894FF9"/>
    <w:rsid w:val="00895AD4"/>
    <w:rsid w:val="0089707C"/>
    <w:rsid w:val="008D78B4"/>
    <w:rsid w:val="008E44D4"/>
    <w:rsid w:val="008E7782"/>
    <w:rsid w:val="009223C4"/>
    <w:rsid w:val="0094359E"/>
    <w:rsid w:val="009804CF"/>
    <w:rsid w:val="009846D5"/>
    <w:rsid w:val="009A2B07"/>
    <w:rsid w:val="009E3BA2"/>
    <w:rsid w:val="00A051A1"/>
    <w:rsid w:val="00A41A7E"/>
    <w:rsid w:val="00A54139"/>
    <w:rsid w:val="00A975F0"/>
    <w:rsid w:val="00AA1E8F"/>
    <w:rsid w:val="00AB6A9C"/>
    <w:rsid w:val="00AC31C5"/>
    <w:rsid w:val="00AC3C44"/>
    <w:rsid w:val="00AD0A8A"/>
    <w:rsid w:val="00AE3414"/>
    <w:rsid w:val="00AF09F4"/>
    <w:rsid w:val="00B20230"/>
    <w:rsid w:val="00B57EA9"/>
    <w:rsid w:val="00B74532"/>
    <w:rsid w:val="00B824E1"/>
    <w:rsid w:val="00B84889"/>
    <w:rsid w:val="00BB488B"/>
    <w:rsid w:val="00BC6EA4"/>
    <w:rsid w:val="00BC7033"/>
    <w:rsid w:val="00BD7483"/>
    <w:rsid w:val="00BF6014"/>
    <w:rsid w:val="00C31F21"/>
    <w:rsid w:val="00C326CE"/>
    <w:rsid w:val="00C41FA8"/>
    <w:rsid w:val="00C42FFA"/>
    <w:rsid w:val="00C47F35"/>
    <w:rsid w:val="00C545C5"/>
    <w:rsid w:val="00C615FE"/>
    <w:rsid w:val="00C62F63"/>
    <w:rsid w:val="00C7009C"/>
    <w:rsid w:val="00C87530"/>
    <w:rsid w:val="00CF4654"/>
    <w:rsid w:val="00CF5461"/>
    <w:rsid w:val="00D15A78"/>
    <w:rsid w:val="00D26881"/>
    <w:rsid w:val="00D37B83"/>
    <w:rsid w:val="00D671DD"/>
    <w:rsid w:val="00D76A3F"/>
    <w:rsid w:val="00D876D5"/>
    <w:rsid w:val="00DA5F94"/>
    <w:rsid w:val="00DC032C"/>
    <w:rsid w:val="00DD3A62"/>
    <w:rsid w:val="00E003CD"/>
    <w:rsid w:val="00E1099F"/>
    <w:rsid w:val="00E41FD9"/>
    <w:rsid w:val="00E53722"/>
    <w:rsid w:val="00E9551C"/>
    <w:rsid w:val="00E977F0"/>
    <w:rsid w:val="00EB10D0"/>
    <w:rsid w:val="00F04E03"/>
    <w:rsid w:val="00F230D9"/>
    <w:rsid w:val="00F31E00"/>
    <w:rsid w:val="00F33669"/>
    <w:rsid w:val="00F44F85"/>
    <w:rsid w:val="00F604BD"/>
    <w:rsid w:val="00F85A34"/>
    <w:rsid w:val="00FB703C"/>
    <w:rsid w:val="00FC00AE"/>
    <w:rsid w:val="00FF11D2"/>
    <w:rsid w:val="00FF24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8D6B3A"/>
  <w15:chartTrackingRefBased/>
  <w15:docId w15:val="{CCA73D61-2762-4E41-8557-87D473DDD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26CE"/>
    <w:pPr>
      <w:keepNext/>
      <w:spacing w:before="240" w:after="60"/>
      <w:outlineLvl w:val="0"/>
    </w:pPr>
    <w:rPr>
      <w:rFonts w:asciiTheme="minorHAnsi" w:eastAsia="Times New Roman" w:hAnsiTheme="minorHAnsi" w:cs="Times New Roman"/>
      <w:b/>
      <w:bCs/>
      <w:kern w:val="32"/>
      <w:sz w:val="22"/>
      <w:szCs w:val="32"/>
    </w:rPr>
  </w:style>
  <w:style w:type="paragraph" w:styleId="Heading2">
    <w:name w:val="heading 2"/>
    <w:basedOn w:val="Normal"/>
    <w:next w:val="Normal"/>
    <w:link w:val="Heading2Char"/>
    <w:uiPriority w:val="9"/>
    <w:unhideWhenUsed/>
    <w:qFormat/>
    <w:rsid w:val="0067662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150A0"/>
    <w:rPr>
      <w:color w:val="0563C1"/>
      <w:u w:val="single"/>
    </w:rPr>
  </w:style>
  <w:style w:type="paragraph" w:styleId="Header">
    <w:name w:val="header"/>
    <w:basedOn w:val="Normal"/>
    <w:link w:val="HeaderChar"/>
    <w:uiPriority w:val="99"/>
    <w:unhideWhenUsed/>
    <w:rsid w:val="00F33669"/>
    <w:pPr>
      <w:tabs>
        <w:tab w:val="center" w:pos="4513"/>
        <w:tab w:val="right" w:pos="9026"/>
      </w:tabs>
    </w:pPr>
  </w:style>
  <w:style w:type="character" w:customStyle="1" w:styleId="HeaderChar">
    <w:name w:val="Header Char"/>
    <w:basedOn w:val="DefaultParagraphFont"/>
    <w:link w:val="Header"/>
    <w:uiPriority w:val="99"/>
    <w:rsid w:val="00F33669"/>
  </w:style>
  <w:style w:type="paragraph" w:styleId="Footer">
    <w:name w:val="footer"/>
    <w:basedOn w:val="Normal"/>
    <w:link w:val="FooterChar"/>
    <w:uiPriority w:val="99"/>
    <w:unhideWhenUsed/>
    <w:rsid w:val="00F33669"/>
    <w:pPr>
      <w:tabs>
        <w:tab w:val="center" w:pos="4513"/>
        <w:tab w:val="right" w:pos="9026"/>
      </w:tabs>
    </w:pPr>
  </w:style>
  <w:style w:type="character" w:customStyle="1" w:styleId="FooterChar">
    <w:name w:val="Footer Char"/>
    <w:basedOn w:val="DefaultParagraphFont"/>
    <w:link w:val="Footer"/>
    <w:uiPriority w:val="99"/>
    <w:rsid w:val="00F33669"/>
  </w:style>
  <w:style w:type="character" w:styleId="CommentReference">
    <w:name w:val="annotation reference"/>
    <w:uiPriority w:val="99"/>
    <w:semiHidden/>
    <w:unhideWhenUsed/>
    <w:rsid w:val="00AF09F4"/>
    <w:rPr>
      <w:sz w:val="16"/>
      <w:szCs w:val="16"/>
    </w:rPr>
  </w:style>
  <w:style w:type="paragraph" w:styleId="CommentText">
    <w:name w:val="annotation text"/>
    <w:basedOn w:val="Normal"/>
    <w:link w:val="CommentTextChar"/>
    <w:uiPriority w:val="99"/>
    <w:semiHidden/>
    <w:unhideWhenUsed/>
    <w:rsid w:val="00AF09F4"/>
  </w:style>
  <w:style w:type="character" w:customStyle="1" w:styleId="CommentTextChar">
    <w:name w:val="Comment Text Char"/>
    <w:basedOn w:val="DefaultParagraphFont"/>
    <w:link w:val="CommentText"/>
    <w:uiPriority w:val="99"/>
    <w:semiHidden/>
    <w:rsid w:val="00AF09F4"/>
  </w:style>
  <w:style w:type="paragraph" w:styleId="CommentSubject">
    <w:name w:val="annotation subject"/>
    <w:basedOn w:val="CommentText"/>
    <w:next w:val="CommentText"/>
    <w:link w:val="CommentSubjectChar"/>
    <w:uiPriority w:val="99"/>
    <w:semiHidden/>
    <w:unhideWhenUsed/>
    <w:rsid w:val="00AF09F4"/>
    <w:rPr>
      <w:b/>
      <w:bCs/>
    </w:rPr>
  </w:style>
  <w:style w:type="character" w:customStyle="1" w:styleId="CommentSubjectChar">
    <w:name w:val="Comment Subject Char"/>
    <w:link w:val="CommentSubject"/>
    <w:uiPriority w:val="99"/>
    <w:semiHidden/>
    <w:rsid w:val="00AF09F4"/>
    <w:rPr>
      <w:b/>
      <w:bCs/>
    </w:rPr>
  </w:style>
  <w:style w:type="paragraph" w:styleId="BalloonText">
    <w:name w:val="Balloon Text"/>
    <w:basedOn w:val="Normal"/>
    <w:link w:val="BalloonTextChar"/>
    <w:uiPriority w:val="99"/>
    <w:semiHidden/>
    <w:unhideWhenUsed/>
    <w:rsid w:val="00AF09F4"/>
    <w:rPr>
      <w:rFonts w:ascii="Segoe UI" w:hAnsi="Segoe UI" w:cs="Segoe UI"/>
      <w:sz w:val="18"/>
      <w:szCs w:val="18"/>
    </w:rPr>
  </w:style>
  <w:style w:type="character" w:customStyle="1" w:styleId="BalloonTextChar">
    <w:name w:val="Balloon Text Char"/>
    <w:link w:val="BalloonText"/>
    <w:uiPriority w:val="99"/>
    <w:semiHidden/>
    <w:rsid w:val="00AF09F4"/>
    <w:rPr>
      <w:rFonts w:ascii="Segoe UI" w:hAnsi="Segoe UI" w:cs="Segoe UI"/>
      <w:sz w:val="18"/>
      <w:szCs w:val="18"/>
    </w:rPr>
  </w:style>
  <w:style w:type="character" w:customStyle="1" w:styleId="highlight">
    <w:name w:val="highlight"/>
    <w:rsid w:val="0076143D"/>
  </w:style>
  <w:style w:type="character" w:customStyle="1" w:styleId="Heading1Char">
    <w:name w:val="Heading 1 Char"/>
    <w:link w:val="Heading1"/>
    <w:uiPriority w:val="9"/>
    <w:rsid w:val="00C326CE"/>
    <w:rPr>
      <w:rFonts w:asciiTheme="minorHAnsi" w:eastAsia="Times New Roman" w:hAnsiTheme="minorHAnsi" w:cs="Times New Roman"/>
      <w:b/>
      <w:bCs/>
      <w:kern w:val="32"/>
      <w:sz w:val="22"/>
      <w:szCs w:val="32"/>
    </w:rPr>
  </w:style>
  <w:style w:type="paragraph" w:styleId="TOCHeading">
    <w:name w:val="TOC Heading"/>
    <w:basedOn w:val="Heading1"/>
    <w:next w:val="Normal"/>
    <w:uiPriority w:val="39"/>
    <w:unhideWhenUsed/>
    <w:qFormat/>
    <w:rsid w:val="002810CA"/>
    <w:pPr>
      <w:keepLines/>
      <w:spacing w:after="0" w:line="259" w:lineRule="auto"/>
      <w:outlineLvl w:val="9"/>
    </w:pPr>
    <w:rPr>
      <w:b w:val="0"/>
      <w:bCs w:val="0"/>
      <w:color w:val="2E74B5"/>
      <w:kern w:val="0"/>
      <w:lang w:val="en-US" w:eastAsia="en-US"/>
    </w:rPr>
  </w:style>
  <w:style w:type="paragraph" w:styleId="NoSpacing">
    <w:name w:val="No Spacing"/>
    <w:link w:val="NoSpacingChar"/>
    <w:uiPriority w:val="1"/>
    <w:qFormat/>
    <w:rsid w:val="00A051A1"/>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A051A1"/>
    <w:rPr>
      <w:rFonts w:asciiTheme="minorHAnsi" w:eastAsiaTheme="minorEastAsia" w:hAnsiTheme="minorHAnsi" w:cstheme="minorBidi"/>
      <w:sz w:val="22"/>
      <w:szCs w:val="22"/>
      <w:lang w:val="en-US" w:eastAsia="en-US"/>
    </w:rPr>
  </w:style>
  <w:style w:type="paragraph" w:styleId="Title">
    <w:name w:val="Title"/>
    <w:basedOn w:val="Normal"/>
    <w:next w:val="Normal"/>
    <w:link w:val="TitleChar"/>
    <w:uiPriority w:val="10"/>
    <w:qFormat/>
    <w:rsid w:val="0077140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1402"/>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rsid w:val="00F604BD"/>
    <w:pPr>
      <w:spacing w:after="100"/>
    </w:pPr>
  </w:style>
  <w:style w:type="paragraph" w:styleId="ListParagraph">
    <w:name w:val="List Paragraph"/>
    <w:basedOn w:val="Normal"/>
    <w:uiPriority w:val="34"/>
    <w:qFormat/>
    <w:rsid w:val="00D76A3F"/>
    <w:pPr>
      <w:ind w:left="720"/>
      <w:contextualSpacing/>
    </w:pPr>
  </w:style>
  <w:style w:type="character" w:styleId="FollowedHyperlink">
    <w:name w:val="FollowedHyperlink"/>
    <w:basedOn w:val="DefaultParagraphFont"/>
    <w:uiPriority w:val="99"/>
    <w:semiHidden/>
    <w:unhideWhenUsed/>
    <w:rsid w:val="00231479"/>
    <w:rPr>
      <w:color w:val="954F72" w:themeColor="followedHyperlink"/>
      <w:u w:val="single"/>
    </w:rPr>
  </w:style>
  <w:style w:type="paragraph" w:styleId="Revision">
    <w:name w:val="Revision"/>
    <w:hidden/>
    <w:uiPriority w:val="99"/>
    <w:semiHidden/>
    <w:rsid w:val="00C31F21"/>
  </w:style>
  <w:style w:type="paragraph" w:styleId="Index1">
    <w:name w:val="index 1"/>
    <w:basedOn w:val="Normal"/>
    <w:next w:val="Normal"/>
    <w:autoRedefine/>
    <w:uiPriority w:val="99"/>
    <w:unhideWhenUsed/>
    <w:rsid w:val="003C39A7"/>
    <w:pPr>
      <w:tabs>
        <w:tab w:val="right" w:leader="dot" w:pos="9010"/>
      </w:tabs>
      <w:ind w:left="200" w:hanging="200"/>
    </w:pPr>
    <w:rPr>
      <w:iCs/>
      <w:noProof/>
      <w:sz w:val="24"/>
      <w:szCs w:val="24"/>
    </w:rPr>
  </w:style>
  <w:style w:type="character" w:customStyle="1" w:styleId="Heading2Char">
    <w:name w:val="Heading 2 Char"/>
    <w:basedOn w:val="DefaultParagraphFont"/>
    <w:link w:val="Heading2"/>
    <w:uiPriority w:val="9"/>
    <w:rsid w:val="0067662A"/>
    <w:rPr>
      <w:rFonts w:asciiTheme="majorHAnsi" w:eastAsiaTheme="majorEastAsia" w:hAnsiTheme="majorHAnsi" w:cstheme="majorBidi"/>
      <w:color w:val="2E74B5" w:themeColor="accent1" w:themeShade="BF"/>
      <w:sz w:val="26"/>
      <w:szCs w:val="26"/>
    </w:rPr>
  </w:style>
  <w:style w:type="paragraph" w:customStyle="1" w:styleId="Default">
    <w:name w:val="Default"/>
    <w:rsid w:val="005411DF"/>
    <w:pPr>
      <w:autoSpaceDE w:val="0"/>
      <w:autoSpaceDN w:val="0"/>
      <w:adjustRightInd w:val="0"/>
    </w:pPr>
    <w:rPr>
      <w:rFonts w:cs="Calibri"/>
      <w:color w:val="000000"/>
      <w:sz w:val="24"/>
      <w:szCs w:val="24"/>
    </w:rPr>
  </w:style>
  <w:style w:type="paragraph" w:styleId="TOC2">
    <w:name w:val="toc 2"/>
    <w:basedOn w:val="Normal"/>
    <w:next w:val="Normal"/>
    <w:autoRedefine/>
    <w:uiPriority w:val="39"/>
    <w:unhideWhenUsed/>
    <w:rsid w:val="00357B6C"/>
    <w:pPr>
      <w:spacing w:after="100"/>
      <w:ind w:left="200"/>
    </w:pPr>
  </w:style>
  <w:style w:type="character" w:styleId="UnresolvedMention">
    <w:name w:val="Unresolved Mention"/>
    <w:basedOn w:val="DefaultParagraphFont"/>
    <w:uiPriority w:val="99"/>
    <w:semiHidden/>
    <w:unhideWhenUsed/>
    <w:rsid w:val="004B4E1B"/>
    <w:rPr>
      <w:color w:val="605E5C"/>
      <w:shd w:val="clear" w:color="auto" w:fill="E1DFDD"/>
    </w:rPr>
  </w:style>
  <w:style w:type="table" w:styleId="TableGridLight">
    <w:name w:val="Grid Table Light"/>
    <w:basedOn w:val="TableNormal"/>
    <w:uiPriority w:val="40"/>
    <w:rsid w:val="0020316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646028">
      <w:bodyDiv w:val="1"/>
      <w:marLeft w:val="0"/>
      <w:marRight w:val="0"/>
      <w:marTop w:val="0"/>
      <w:marBottom w:val="0"/>
      <w:divBdr>
        <w:top w:val="none" w:sz="0" w:space="0" w:color="auto"/>
        <w:left w:val="none" w:sz="0" w:space="0" w:color="auto"/>
        <w:bottom w:val="none" w:sz="0" w:space="0" w:color="auto"/>
        <w:right w:val="none" w:sz="0" w:space="0" w:color="auto"/>
      </w:divBdr>
      <w:divsChild>
        <w:div w:id="161286485">
          <w:marLeft w:val="360"/>
          <w:marRight w:val="0"/>
          <w:marTop w:val="200"/>
          <w:marBottom w:val="0"/>
          <w:divBdr>
            <w:top w:val="none" w:sz="0" w:space="0" w:color="auto"/>
            <w:left w:val="none" w:sz="0" w:space="0" w:color="auto"/>
            <w:bottom w:val="none" w:sz="0" w:space="0" w:color="auto"/>
            <w:right w:val="none" w:sz="0" w:space="0" w:color="auto"/>
          </w:divBdr>
        </w:div>
        <w:div w:id="188303727">
          <w:marLeft w:val="360"/>
          <w:marRight w:val="0"/>
          <w:marTop w:val="200"/>
          <w:marBottom w:val="0"/>
          <w:divBdr>
            <w:top w:val="none" w:sz="0" w:space="0" w:color="auto"/>
            <w:left w:val="none" w:sz="0" w:space="0" w:color="auto"/>
            <w:bottom w:val="none" w:sz="0" w:space="0" w:color="auto"/>
            <w:right w:val="none" w:sz="0" w:space="0" w:color="auto"/>
          </w:divBdr>
        </w:div>
        <w:div w:id="1559122402">
          <w:marLeft w:val="360"/>
          <w:marRight w:val="0"/>
          <w:marTop w:val="200"/>
          <w:marBottom w:val="0"/>
          <w:divBdr>
            <w:top w:val="none" w:sz="0" w:space="0" w:color="auto"/>
            <w:left w:val="none" w:sz="0" w:space="0" w:color="auto"/>
            <w:bottom w:val="none" w:sz="0" w:space="0" w:color="auto"/>
            <w:right w:val="none" w:sz="0" w:space="0" w:color="auto"/>
          </w:divBdr>
        </w:div>
        <w:div w:id="1850872995">
          <w:marLeft w:val="360"/>
          <w:marRight w:val="0"/>
          <w:marTop w:val="200"/>
          <w:marBottom w:val="0"/>
          <w:divBdr>
            <w:top w:val="none" w:sz="0" w:space="0" w:color="auto"/>
            <w:left w:val="none" w:sz="0" w:space="0" w:color="auto"/>
            <w:bottom w:val="none" w:sz="0" w:space="0" w:color="auto"/>
            <w:right w:val="none" w:sz="0" w:space="0" w:color="auto"/>
          </w:divBdr>
        </w:div>
      </w:divsChild>
    </w:div>
    <w:div w:id="943461029">
      <w:bodyDiv w:val="1"/>
      <w:marLeft w:val="0"/>
      <w:marRight w:val="0"/>
      <w:marTop w:val="0"/>
      <w:marBottom w:val="0"/>
      <w:divBdr>
        <w:top w:val="none" w:sz="0" w:space="0" w:color="auto"/>
        <w:left w:val="none" w:sz="0" w:space="0" w:color="auto"/>
        <w:bottom w:val="none" w:sz="0" w:space="0" w:color="auto"/>
        <w:right w:val="none" w:sz="0" w:space="0" w:color="auto"/>
      </w:divBdr>
      <w:divsChild>
        <w:div w:id="283461882">
          <w:marLeft w:val="360"/>
          <w:marRight w:val="0"/>
          <w:marTop w:val="200"/>
          <w:marBottom w:val="0"/>
          <w:divBdr>
            <w:top w:val="none" w:sz="0" w:space="0" w:color="auto"/>
            <w:left w:val="none" w:sz="0" w:space="0" w:color="auto"/>
            <w:bottom w:val="none" w:sz="0" w:space="0" w:color="auto"/>
            <w:right w:val="none" w:sz="0" w:space="0" w:color="auto"/>
          </w:divBdr>
        </w:div>
        <w:div w:id="85883280">
          <w:marLeft w:val="360"/>
          <w:marRight w:val="0"/>
          <w:marTop w:val="200"/>
          <w:marBottom w:val="0"/>
          <w:divBdr>
            <w:top w:val="none" w:sz="0" w:space="0" w:color="auto"/>
            <w:left w:val="none" w:sz="0" w:space="0" w:color="auto"/>
            <w:bottom w:val="none" w:sz="0" w:space="0" w:color="auto"/>
            <w:right w:val="none" w:sz="0" w:space="0" w:color="auto"/>
          </w:divBdr>
        </w:div>
        <w:div w:id="923295371">
          <w:marLeft w:val="360"/>
          <w:marRight w:val="0"/>
          <w:marTop w:val="200"/>
          <w:marBottom w:val="0"/>
          <w:divBdr>
            <w:top w:val="none" w:sz="0" w:space="0" w:color="auto"/>
            <w:left w:val="none" w:sz="0" w:space="0" w:color="auto"/>
            <w:bottom w:val="none" w:sz="0" w:space="0" w:color="auto"/>
            <w:right w:val="none" w:sz="0" w:space="0" w:color="auto"/>
          </w:divBdr>
        </w:div>
        <w:div w:id="1456832407">
          <w:marLeft w:val="360"/>
          <w:marRight w:val="0"/>
          <w:marTop w:val="200"/>
          <w:marBottom w:val="0"/>
          <w:divBdr>
            <w:top w:val="none" w:sz="0" w:space="0" w:color="auto"/>
            <w:left w:val="none" w:sz="0" w:space="0" w:color="auto"/>
            <w:bottom w:val="none" w:sz="0" w:space="0" w:color="auto"/>
            <w:right w:val="none" w:sz="0" w:space="0" w:color="auto"/>
          </w:divBdr>
        </w:div>
        <w:div w:id="981733676">
          <w:marLeft w:val="360"/>
          <w:marRight w:val="0"/>
          <w:marTop w:val="200"/>
          <w:marBottom w:val="0"/>
          <w:divBdr>
            <w:top w:val="none" w:sz="0" w:space="0" w:color="auto"/>
            <w:left w:val="none" w:sz="0" w:space="0" w:color="auto"/>
            <w:bottom w:val="none" w:sz="0" w:space="0" w:color="auto"/>
            <w:right w:val="none" w:sz="0" w:space="0" w:color="auto"/>
          </w:divBdr>
        </w:div>
        <w:div w:id="1610313050">
          <w:marLeft w:val="360"/>
          <w:marRight w:val="0"/>
          <w:marTop w:val="200"/>
          <w:marBottom w:val="0"/>
          <w:divBdr>
            <w:top w:val="none" w:sz="0" w:space="0" w:color="auto"/>
            <w:left w:val="none" w:sz="0" w:space="0" w:color="auto"/>
            <w:bottom w:val="none" w:sz="0" w:space="0" w:color="auto"/>
            <w:right w:val="none" w:sz="0" w:space="0" w:color="auto"/>
          </w:divBdr>
        </w:div>
      </w:divsChild>
    </w:div>
    <w:div w:id="144041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cdn.kingston.ac.uk/documents/aboutkingstonuniversity/howtheuniversityworks/policiesandregulations/documents/2017-18_AP02_Student_Pregnancy_and_Maternity_Policy_vs1.pdf" TargetMode="External"/><Relationship Id="rId3" Type="http://schemas.openxmlformats.org/officeDocument/2006/relationships/numbering" Target="numbering.xml"/><Relationship Id="rId21" Type="http://schemas.openxmlformats.org/officeDocument/2006/relationships/hyperlink" Target="mailto:immigrationadvice@kingston.ac.uk"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immigrationadvice@kingston.ac.uk"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KUCheckIn@kingston.ac.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hyperlink" Target="mailto:UKVI@kingston.ac.u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F91E4E3F74143079A880BC133D5DAD3"/>
        <w:category>
          <w:name w:val="General"/>
          <w:gallery w:val="placeholder"/>
        </w:category>
        <w:types>
          <w:type w:val="bbPlcHdr"/>
        </w:types>
        <w:behaviors>
          <w:behavior w:val="content"/>
        </w:behaviors>
        <w:guid w:val="{EA166E5E-1F2C-408E-A6EB-7FDE45C57CA9}"/>
      </w:docPartPr>
      <w:docPartBody>
        <w:p w:rsidR="002B2FA9" w:rsidRDefault="0094032D" w:rsidP="0094032D">
          <w:pPr>
            <w:pStyle w:val="0F91E4E3F74143079A880BC133D5DAD3"/>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32D"/>
    <w:rsid w:val="00010AAA"/>
    <w:rsid w:val="00073DF0"/>
    <w:rsid w:val="002B2FA9"/>
    <w:rsid w:val="00395260"/>
    <w:rsid w:val="005F4EFE"/>
    <w:rsid w:val="006567C9"/>
    <w:rsid w:val="006D181C"/>
    <w:rsid w:val="006F3DCD"/>
    <w:rsid w:val="007E48C5"/>
    <w:rsid w:val="0094032D"/>
    <w:rsid w:val="00A860BF"/>
    <w:rsid w:val="00CB64CE"/>
    <w:rsid w:val="00D879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032D"/>
    <w:rPr>
      <w:color w:val="808080"/>
    </w:rPr>
  </w:style>
  <w:style w:type="paragraph" w:customStyle="1" w:styleId="0F91E4E3F74143079A880BC133D5DAD3">
    <w:name w:val="0F91E4E3F74143079A880BC133D5DAD3"/>
    <w:rsid w:val="009403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s document is to assist staff in signposting international students to the information they require on a wide range of compliance issues  
</Abstract>
  <CompanyAddress>CAVC OFFICER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E0710A3-24D8-475A-8848-548026A2F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1118</Words>
  <Characters>6511</Characters>
  <Application>Microsoft Office Word</Application>
  <DocSecurity>0</DocSecurity>
  <Lines>54</Lines>
  <Paragraphs>15</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Guide for International Students: protecting your student visa</vt:lpstr>
      <vt:lpstr/>
      <vt:lpstr>1	Canvas/SEAtS Engagement Monitoring</vt:lpstr>
      <vt:lpstr>activate SEAtS (with KU ID card or app) at every timetabled class you attend</vt:lpstr>
      <vt:lpstr>access Canvas daily during term time</vt:lpstr>
      <vt:lpstr>keep contact details up to date </vt:lpstr>
      <vt:lpstr>regularly check your KU email</vt:lpstr>
      <vt:lpstr>notify the faculty office or StudentHUB if you will be absent</vt:lpstr>
      <vt:lpstr/>
      <vt:lpstr>2	Changing / transferring your course </vt:lpstr>
      <vt:lpstr>IMPORTANT – Student Visa holders cannot transfer to part-time study. </vt:lpstr>
      <vt:lpstr/>
      <vt:lpstr>3	Authorised Absence (AA) letter </vt:lpstr>
      <vt:lpstr>Absence Letter for overseas field work</vt:lpstr>
      <vt:lpstr>Undergraduate and Postgraduate students returning home to complete studies</vt:lpstr>
      <vt:lpstr>4	Work Placement </vt:lpstr>
      <vt:lpstr>5	PhD students’ holiday period</vt:lpstr>
      <vt:lpstr/>
      <vt:lpstr>6	Pregnancy/Maternity PhD/research students only – see guidance below </vt:lpstr>
      <vt:lpstr>7	Other changes you must tell us about</vt:lpstr>
      <vt:lpstr>8	Contacts: </vt:lpstr>
    </vt:vector>
  </TitlesOfParts>
  <Company>Kingston University</Company>
  <LinksUpToDate>false</LinksUpToDate>
  <CharactersWithSpaces>7614</CharactersWithSpaces>
  <SharedDoc>false</SharedDoc>
  <HLinks>
    <vt:vector size="90" baseType="variant">
      <vt:variant>
        <vt:i4>7667789</vt:i4>
      </vt:variant>
      <vt:variant>
        <vt:i4>41</vt:i4>
      </vt:variant>
      <vt:variant>
        <vt:i4>0</vt:i4>
      </vt:variant>
      <vt:variant>
        <vt:i4>5</vt:i4>
      </vt:variant>
      <vt:variant>
        <vt:lpwstr>mailto:B.Georgopoulos@kingston.ac.uk</vt:lpwstr>
      </vt:variant>
      <vt:variant>
        <vt:lpwstr/>
      </vt:variant>
      <vt:variant>
        <vt:i4>327777</vt:i4>
      </vt:variant>
      <vt:variant>
        <vt:i4>38</vt:i4>
      </vt:variant>
      <vt:variant>
        <vt:i4>0</vt:i4>
      </vt:variant>
      <vt:variant>
        <vt:i4>5</vt:i4>
      </vt:variant>
      <vt:variant>
        <vt:lpwstr>mailto:ukba@kingston.ac.uk</vt:lpwstr>
      </vt:variant>
      <vt:variant>
        <vt:lpwstr/>
      </vt:variant>
      <vt:variant>
        <vt:i4>7471107</vt:i4>
      </vt:variant>
      <vt:variant>
        <vt:i4>35</vt:i4>
      </vt:variant>
      <vt:variant>
        <vt:i4>0</vt:i4>
      </vt:variant>
      <vt:variant>
        <vt:i4>5</vt:i4>
      </vt:variant>
      <vt:variant>
        <vt:lpwstr>mailto:SM-PRE-CAS@kingston.ac.uk</vt:lpwstr>
      </vt:variant>
      <vt:variant>
        <vt:lpwstr/>
      </vt:variant>
      <vt:variant>
        <vt:i4>5439536</vt:i4>
      </vt:variant>
      <vt:variant>
        <vt:i4>32</vt:i4>
      </vt:variant>
      <vt:variant>
        <vt:i4>0</vt:i4>
      </vt:variant>
      <vt:variant>
        <vt:i4>5</vt:i4>
      </vt:variant>
      <vt:variant>
        <vt:lpwstr>mailto:CAS@kingston.ac.uk</vt:lpwstr>
      </vt:variant>
      <vt:variant>
        <vt:lpwstr/>
      </vt:variant>
      <vt:variant>
        <vt:i4>7667789</vt:i4>
      </vt:variant>
      <vt:variant>
        <vt:i4>29</vt:i4>
      </vt:variant>
      <vt:variant>
        <vt:i4>0</vt:i4>
      </vt:variant>
      <vt:variant>
        <vt:i4>5</vt:i4>
      </vt:variant>
      <vt:variant>
        <vt:lpwstr>mailto:B.Georgopoulos@kingston.ac.uk</vt:lpwstr>
      </vt:variant>
      <vt:variant>
        <vt:lpwstr/>
      </vt:variant>
      <vt:variant>
        <vt:i4>7667789</vt:i4>
      </vt:variant>
      <vt:variant>
        <vt:i4>26</vt:i4>
      </vt:variant>
      <vt:variant>
        <vt:i4>0</vt:i4>
      </vt:variant>
      <vt:variant>
        <vt:i4>5</vt:i4>
      </vt:variant>
      <vt:variant>
        <vt:lpwstr>mailto:B.Georgopoulos@kingston.ac.uk</vt:lpwstr>
      </vt:variant>
      <vt:variant>
        <vt:lpwstr/>
      </vt:variant>
      <vt:variant>
        <vt:i4>1114217</vt:i4>
      </vt:variant>
      <vt:variant>
        <vt:i4>23</vt:i4>
      </vt:variant>
      <vt:variant>
        <vt:i4>0</vt:i4>
      </vt:variant>
      <vt:variant>
        <vt:i4>5</vt:i4>
      </vt:variant>
      <vt:variant>
        <vt:lpwstr>mailto:UKVI@kingston.ac.uk</vt:lpwstr>
      </vt:variant>
      <vt:variant>
        <vt:lpwstr/>
      </vt:variant>
      <vt:variant>
        <vt:i4>7667789</vt:i4>
      </vt:variant>
      <vt:variant>
        <vt:i4>20</vt:i4>
      </vt:variant>
      <vt:variant>
        <vt:i4>0</vt:i4>
      </vt:variant>
      <vt:variant>
        <vt:i4>5</vt:i4>
      </vt:variant>
      <vt:variant>
        <vt:lpwstr>mailto:B.Georgopoulos@kingston.ac.uk</vt:lpwstr>
      </vt:variant>
      <vt:variant>
        <vt:lpwstr/>
      </vt:variant>
      <vt:variant>
        <vt:i4>6422640</vt:i4>
      </vt:variant>
      <vt:variant>
        <vt:i4>18</vt:i4>
      </vt:variant>
      <vt:variant>
        <vt:i4>0</vt:i4>
      </vt:variant>
      <vt:variant>
        <vt:i4>5</vt:i4>
      </vt:variant>
      <vt:variant>
        <vt:lpwstr>mailto:</vt:lpwstr>
      </vt:variant>
      <vt:variant>
        <vt:lpwstr/>
      </vt:variant>
      <vt:variant>
        <vt:i4>7667789</vt:i4>
      </vt:variant>
      <vt:variant>
        <vt:i4>15</vt:i4>
      </vt:variant>
      <vt:variant>
        <vt:i4>0</vt:i4>
      </vt:variant>
      <vt:variant>
        <vt:i4>5</vt:i4>
      </vt:variant>
      <vt:variant>
        <vt:lpwstr>mailto:B.Georgopoulos@kingston.ac.uk</vt:lpwstr>
      </vt:variant>
      <vt:variant>
        <vt:lpwstr/>
      </vt:variant>
      <vt:variant>
        <vt:i4>1114217</vt:i4>
      </vt:variant>
      <vt:variant>
        <vt:i4>12</vt:i4>
      </vt:variant>
      <vt:variant>
        <vt:i4>0</vt:i4>
      </vt:variant>
      <vt:variant>
        <vt:i4>5</vt:i4>
      </vt:variant>
      <vt:variant>
        <vt:lpwstr>mailto:UKVI@kingston.ac.uk</vt:lpwstr>
      </vt:variant>
      <vt:variant>
        <vt:lpwstr/>
      </vt:variant>
      <vt:variant>
        <vt:i4>7667789</vt:i4>
      </vt:variant>
      <vt:variant>
        <vt:i4>9</vt:i4>
      </vt:variant>
      <vt:variant>
        <vt:i4>0</vt:i4>
      </vt:variant>
      <vt:variant>
        <vt:i4>5</vt:i4>
      </vt:variant>
      <vt:variant>
        <vt:lpwstr>mailto:B.Georgopoulos@kingston.ac.uk</vt:lpwstr>
      </vt:variant>
      <vt:variant>
        <vt:lpwstr/>
      </vt:variant>
      <vt:variant>
        <vt:i4>7667789</vt:i4>
      </vt:variant>
      <vt:variant>
        <vt:i4>6</vt:i4>
      </vt:variant>
      <vt:variant>
        <vt:i4>0</vt:i4>
      </vt:variant>
      <vt:variant>
        <vt:i4>5</vt:i4>
      </vt:variant>
      <vt:variant>
        <vt:lpwstr>mailto:B.Georgopoulos@kingston.ac.uk</vt:lpwstr>
      </vt:variant>
      <vt:variant>
        <vt:lpwstr/>
      </vt:variant>
      <vt:variant>
        <vt:i4>5439536</vt:i4>
      </vt:variant>
      <vt:variant>
        <vt:i4>3</vt:i4>
      </vt:variant>
      <vt:variant>
        <vt:i4>0</vt:i4>
      </vt:variant>
      <vt:variant>
        <vt:i4>5</vt:i4>
      </vt:variant>
      <vt:variant>
        <vt:lpwstr>mailto:CAS@kingston.ac.uk</vt:lpwstr>
      </vt:variant>
      <vt:variant>
        <vt:lpwstr/>
      </vt:variant>
      <vt:variant>
        <vt:i4>8126567</vt:i4>
      </vt:variant>
      <vt:variant>
        <vt:i4>0</vt:i4>
      </vt:variant>
      <vt:variant>
        <vt:i4>0</vt:i4>
      </vt:variant>
      <vt:variant>
        <vt:i4>5</vt:i4>
      </vt:variant>
      <vt:variant>
        <vt:lpwstr>http://www.kingston.ac.uk/international/studying-at-kingston/language-requirements/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for International Students: protecting your student visa</dc:title>
  <dc:subject>A guide for all students</dc:subject>
  <dc:creator>Visa Compliance Team</dc:creator>
  <cp:keywords/>
  <cp:lastModifiedBy>Grychowska, Agi</cp:lastModifiedBy>
  <cp:revision>2</cp:revision>
  <cp:lastPrinted>2019-08-06T13:26:00Z</cp:lastPrinted>
  <dcterms:created xsi:type="dcterms:W3CDTF">2025-02-13T21:14:00Z</dcterms:created>
  <dcterms:modified xsi:type="dcterms:W3CDTF">2025-02-13T21:14:00Z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551598-29da-492a-8b9f-8358cd43dd03_Enabled">
    <vt:lpwstr>True</vt:lpwstr>
  </property>
  <property fmtid="{D5CDD505-2E9C-101B-9397-08002B2CF9AE}" pid="3" name="MSIP_Label_3b551598-29da-492a-8b9f-8358cd43dd03_SiteId">
    <vt:lpwstr>c9ef029c-18cf-4016-86d3-93cf8e94ff94</vt:lpwstr>
  </property>
  <property fmtid="{D5CDD505-2E9C-101B-9397-08002B2CF9AE}" pid="4" name="MSIP_Label_3b551598-29da-492a-8b9f-8358cd43dd03_Owner">
    <vt:lpwstr>KU42161@kingston.ac.uk</vt:lpwstr>
  </property>
  <property fmtid="{D5CDD505-2E9C-101B-9397-08002B2CF9AE}" pid="5" name="MSIP_Label_3b551598-29da-492a-8b9f-8358cd43dd03_SetDate">
    <vt:lpwstr>2022-02-03T15:24:06.3410921Z</vt:lpwstr>
  </property>
  <property fmtid="{D5CDD505-2E9C-101B-9397-08002B2CF9AE}" pid="6" name="MSIP_Label_3b551598-29da-492a-8b9f-8358cd43dd03_Name">
    <vt:lpwstr>General</vt:lpwstr>
  </property>
  <property fmtid="{D5CDD505-2E9C-101B-9397-08002B2CF9AE}" pid="7" name="MSIP_Label_3b551598-29da-492a-8b9f-8358cd43dd03_Application">
    <vt:lpwstr>Microsoft Azure Information Protection</vt:lpwstr>
  </property>
  <property fmtid="{D5CDD505-2E9C-101B-9397-08002B2CF9AE}" pid="8" name="MSIP_Label_3b551598-29da-492a-8b9f-8358cd43dd03_ActionId">
    <vt:lpwstr>740eb849-94fb-4f88-a7df-5de6dfaec326</vt:lpwstr>
  </property>
  <property fmtid="{D5CDD505-2E9C-101B-9397-08002B2CF9AE}" pid="9" name="MSIP_Label_3b551598-29da-492a-8b9f-8358cd43dd03_Extended_MSFT_Method">
    <vt:lpwstr>Automatic</vt:lpwstr>
  </property>
  <property fmtid="{D5CDD505-2E9C-101B-9397-08002B2CF9AE}" pid="10" name="Sensitivity">
    <vt:lpwstr>General</vt:lpwstr>
  </property>
</Properties>
</file>