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EFB0A" w14:textId="77EA268A" w:rsidR="00541E0D" w:rsidRPr="00000F60" w:rsidRDefault="00541E0D" w:rsidP="00541E0D">
      <w:pPr>
        <w:pStyle w:val="sectionheader"/>
        <w:jc w:val="center"/>
        <w:rPr>
          <w:sz w:val="36"/>
          <w:szCs w:val="36"/>
          <w:u w:val="single"/>
        </w:rPr>
      </w:pPr>
      <w:bookmarkStart w:id="0" w:name="_Toc1828561233"/>
      <w:r w:rsidRPr="00000F60">
        <w:rPr>
          <w:sz w:val="36"/>
          <w:szCs w:val="36"/>
          <w:u w:val="single"/>
        </w:rPr>
        <w:t xml:space="preserve">External Examiner Module </w:t>
      </w:r>
      <w:r w:rsidR="00A0714A" w:rsidRPr="00000F60">
        <w:rPr>
          <w:sz w:val="36"/>
          <w:szCs w:val="36"/>
          <w:u w:val="single"/>
        </w:rPr>
        <w:t>Materials</w:t>
      </w:r>
      <w:r w:rsidRPr="00000F60">
        <w:rPr>
          <w:sz w:val="36"/>
          <w:szCs w:val="36"/>
          <w:u w:val="single"/>
        </w:rPr>
        <w:t xml:space="preserve"> – Guide for Kingston University </w:t>
      </w:r>
      <w:r w:rsidR="00251B71" w:rsidRPr="00000F60">
        <w:rPr>
          <w:sz w:val="36"/>
          <w:szCs w:val="36"/>
          <w:u w:val="single"/>
        </w:rPr>
        <w:t>A</w:t>
      </w:r>
      <w:r w:rsidRPr="00000F60">
        <w:rPr>
          <w:sz w:val="36"/>
          <w:szCs w:val="36"/>
          <w:u w:val="single"/>
        </w:rPr>
        <w:t xml:space="preserve">cademic </w:t>
      </w:r>
      <w:r w:rsidR="00251B71" w:rsidRPr="00000F60">
        <w:rPr>
          <w:sz w:val="36"/>
          <w:szCs w:val="36"/>
          <w:u w:val="single"/>
        </w:rPr>
        <w:t>S</w:t>
      </w:r>
      <w:r w:rsidRPr="00000F60">
        <w:rPr>
          <w:sz w:val="36"/>
          <w:szCs w:val="36"/>
          <w:u w:val="single"/>
        </w:rPr>
        <w:t>taff</w:t>
      </w:r>
    </w:p>
    <w:p w14:paraId="2BA8BAA6" w14:textId="2FF50661" w:rsidR="00D07EB3" w:rsidRDefault="001C0B4B" w:rsidP="001C0B4B">
      <w:pPr>
        <w:rPr>
          <w:sz w:val="22"/>
          <w:szCs w:val="22"/>
          <w:lang w:eastAsia="en-GB"/>
        </w:rPr>
      </w:pPr>
      <w:r w:rsidRPr="0026226B">
        <w:rPr>
          <w:sz w:val="22"/>
          <w:szCs w:val="22"/>
          <w:lang w:eastAsia="en-GB"/>
        </w:rPr>
        <w:t xml:space="preserve">External examiners are granted access to the University’s </w:t>
      </w:r>
      <w:r w:rsidRPr="00924108">
        <w:rPr>
          <w:sz w:val="22"/>
          <w:szCs w:val="22"/>
          <w:lang w:eastAsia="en-GB"/>
        </w:rPr>
        <w:t>External Examiners’ Reporting System</w:t>
      </w:r>
      <w:r w:rsidRPr="0026226B">
        <w:rPr>
          <w:sz w:val="22"/>
          <w:szCs w:val="22"/>
          <w:lang w:eastAsia="en-GB"/>
        </w:rPr>
        <w:t xml:space="preserve"> (EERS), </w:t>
      </w:r>
      <w:r w:rsidRPr="00924108">
        <w:rPr>
          <w:sz w:val="22"/>
          <w:szCs w:val="22"/>
          <w:lang w:eastAsia="en-GB"/>
        </w:rPr>
        <w:t>Canvas</w:t>
      </w:r>
      <w:r w:rsidRPr="0026226B">
        <w:rPr>
          <w:sz w:val="22"/>
          <w:szCs w:val="22"/>
          <w:lang w:eastAsia="en-GB"/>
        </w:rPr>
        <w:t xml:space="preserve"> (virtual learning environment) and </w:t>
      </w:r>
      <w:r w:rsidR="000A4D09">
        <w:rPr>
          <w:sz w:val="22"/>
          <w:szCs w:val="22"/>
          <w:lang w:eastAsia="en-GB"/>
        </w:rPr>
        <w:t>SharePoint</w:t>
      </w:r>
      <w:r w:rsidR="00CD0783">
        <w:rPr>
          <w:sz w:val="22"/>
          <w:szCs w:val="22"/>
          <w:lang w:eastAsia="en-GB"/>
        </w:rPr>
        <w:t>/ OneDrive</w:t>
      </w:r>
      <w:r w:rsidR="000A4D09" w:rsidRPr="00924108">
        <w:rPr>
          <w:sz w:val="22"/>
          <w:szCs w:val="22"/>
          <w:lang w:eastAsia="en-GB"/>
        </w:rPr>
        <w:t xml:space="preserve"> </w:t>
      </w:r>
      <w:r w:rsidRPr="0026226B">
        <w:rPr>
          <w:sz w:val="22"/>
          <w:szCs w:val="22"/>
          <w:lang w:eastAsia="en-GB"/>
        </w:rPr>
        <w:t>(file sharing system).</w:t>
      </w:r>
    </w:p>
    <w:p w14:paraId="36371E86" w14:textId="77777777" w:rsidR="001C25AF" w:rsidRDefault="001C25AF" w:rsidP="001C0B4B">
      <w:pPr>
        <w:rPr>
          <w:sz w:val="22"/>
          <w:szCs w:val="22"/>
          <w:lang w:eastAsia="en-GB"/>
        </w:rPr>
      </w:pPr>
    </w:p>
    <w:p w14:paraId="651E3227" w14:textId="77777777" w:rsidR="001C25AF" w:rsidRPr="0026226B" w:rsidRDefault="001C25AF" w:rsidP="001C25AF">
      <w:pPr>
        <w:rPr>
          <w:sz w:val="22"/>
          <w:szCs w:val="22"/>
          <w:lang w:eastAsia="en-GB"/>
        </w:rPr>
      </w:pPr>
      <w:r w:rsidRPr="0026226B">
        <w:rPr>
          <w:sz w:val="22"/>
          <w:szCs w:val="22"/>
          <w:lang w:eastAsia="en-GB"/>
        </w:rPr>
        <w:t xml:space="preserve">The Quality Assurance &amp; Enhancement team send each external examiner a unique KU number, instructions on how to set up their password, a guide to </w:t>
      </w:r>
      <w:r>
        <w:rPr>
          <w:sz w:val="22"/>
          <w:szCs w:val="22"/>
          <w:lang w:eastAsia="en-GB"/>
        </w:rPr>
        <w:t>Kingston University systems</w:t>
      </w:r>
      <w:r w:rsidRPr="0026226B">
        <w:rPr>
          <w:sz w:val="22"/>
          <w:szCs w:val="22"/>
          <w:lang w:eastAsia="en-GB"/>
        </w:rPr>
        <w:t xml:space="preserve"> and guidance on setting up Multi-Factor Authentication, prior to commencing their duties.</w:t>
      </w:r>
    </w:p>
    <w:p w14:paraId="5276E080" w14:textId="77777777" w:rsidR="001C25AF" w:rsidRPr="0026226B" w:rsidRDefault="001C25AF" w:rsidP="001C25AF">
      <w:pPr>
        <w:rPr>
          <w:sz w:val="22"/>
          <w:szCs w:val="22"/>
          <w:lang w:eastAsia="en-GB"/>
        </w:rPr>
      </w:pPr>
    </w:p>
    <w:p w14:paraId="358F82A4" w14:textId="6A97E6FA" w:rsidR="001C25AF" w:rsidRPr="0026226B" w:rsidRDefault="001C25AF" w:rsidP="001C25AF">
      <w:pPr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Subject external</w:t>
      </w:r>
      <w:r w:rsidRPr="0026226B">
        <w:rPr>
          <w:sz w:val="22"/>
          <w:szCs w:val="22"/>
          <w:lang w:eastAsia="en-GB"/>
        </w:rPr>
        <w:t xml:space="preserve"> examiners </w:t>
      </w:r>
      <w:r>
        <w:rPr>
          <w:sz w:val="22"/>
          <w:szCs w:val="22"/>
          <w:lang w:eastAsia="en-GB"/>
        </w:rPr>
        <w:t>are</w:t>
      </w:r>
      <w:r w:rsidRPr="0026226B">
        <w:rPr>
          <w:sz w:val="22"/>
          <w:szCs w:val="22"/>
          <w:lang w:eastAsia="en-GB"/>
        </w:rPr>
        <w:t xml:space="preserve"> automatically enrolled onto the Canvas modules for which they are responsible</w:t>
      </w:r>
      <w:r w:rsidR="00144D72">
        <w:rPr>
          <w:sz w:val="22"/>
          <w:szCs w:val="22"/>
          <w:lang w:eastAsia="en-GB"/>
        </w:rPr>
        <w:t xml:space="preserve"> according to the allocations in SITS.</w:t>
      </w:r>
    </w:p>
    <w:p w14:paraId="5D9395E2" w14:textId="77777777" w:rsidR="001C25AF" w:rsidRPr="0026226B" w:rsidRDefault="001C25AF" w:rsidP="001C25AF">
      <w:pPr>
        <w:rPr>
          <w:sz w:val="22"/>
          <w:szCs w:val="22"/>
          <w:lang w:eastAsia="en-GB"/>
        </w:rPr>
      </w:pPr>
    </w:p>
    <w:p w14:paraId="01E9E3CF" w14:textId="77777777" w:rsidR="001C25AF" w:rsidRPr="0026226B" w:rsidRDefault="001C25AF" w:rsidP="001C25AF">
      <w:pPr>
        <w:rPr>
          <w:sz w:val="22"/>
          <w:szCs w:val="22"/>
          <w:lang w:eastAsia="en-GB"/>
        </w:rPr>
      </w:pPr>
      <w:r w:rsidRPr="0026226B">
        <w:rPr>
          <w:sz w:val="22"/>
          <w:szCs w:val="22"/>
          <w:lang w:eastAsia="en-GB"/>
        </w:rPr>
        <w:t>It is important that:</w:t>
      </w:r>
    </w:p>
    <w:p w14:paraId="04D53479" w14:textId="77777777" w:rsidR="001C25AF" w:rsidRPr="0026226B" w:rsidRDefault="001C25AF" w:rsidP="001C25AF">
      <w:pPr>
        <w:pStyle w:val="ListParagraph"/>
        <w:numPr>
          <w:ilvl w:val="0"/>
          <w:numId w:val="12"/>
        </w:numPr>
        <w:rPr>
          <w:sz w:val="22"/>
          <w:szCs w:val="22"/>
          <w:lang w:eastAsia="en-GB"/>
        </w:rPr>
      </w:pPr>
      <w:r w:rsidRPr="0026226B">
        <w:rPr>
          <w:sz w:val="22"/>
          <w:szCs w:val="22"/>
          <w:lang w:eastAsia="en-GB"/>
        </w:rPr>
        <w:t xml:space="preserve">Course teams/ Module Leaders check that their external examiner has access to the module materials on Canvas during the annual schedule of work meeting and again prior to the module ratification period. </w:t>
      </w:r>
    </w:p>
    <w:p w14:paraId="7DACB164" w14:textId="02E9B660" w:rsidR="001C25AF" w:rsidRPr="001C25AF" w:rsidRDefault="001C25AF" w:rsidP="001C0B4B">
      <w:pPr>
        <w:pStyle w:val="ListParagraph"/>
        <w:numPr>
          <w:ilvl w:val="0"/>
          <w:numId w:val="12"/>
        </w:numPr>
        <w:rPr>
          <w:sz w:val="22"/>
          <w:szCs w:val="22"/>
          <w:lang w:eastAsia="en-GB"/>
        </w:rPr>
      </w:pPr>
      <w:r w:rsidRPr="0026226B">
        <w:rPr>
          <w:sz w:val="22"/>
          <w:szCs w:val="22"/>
          <w:lang w:eastAsia="en-GB"/>
        </w:rPr>
        <w:t xml:space="preserve">External examiners are provided with instructions on how, </w:t>
      </w:r>
      <w:r w:rsidR="00EC3CD4" w:rsidRPr="0026226B">
        <w:rPr>
          <w:sz w:val="22"/>
          <w:szCs w:val="22"/>
          <w:lang w:eastAsia="en-GB"/>
        </w:rPr>
        <w:t>where,</w:t>
      </w:r>
      <w:r w:rsidRPr="0026226B">
        <w:rPr>
          <w:sz w:val="22"/>
          <w:szCs w:val="22"/>
          <w:lang w:eastAsia="en-GB"/>
        </w:rPr>
        <w:t xml:space="preserve"> and when to access the relevant materials and sample of student work in a timely manner.</w:t>
      </w:r>
    </w:p>
    <w:p w14:paraId="522ED7C2" w14:textId="4985717C" w:rsidR="005864CB" w:rsidRPr="0026226B" w:rsidRDefault="005864CB" w:rsidP="001C0B4B">
      <w:pPr>
        <w:rPr>
          <w:sz w:val="22"/>
          <w:szCs w:val="22"/>
          <w:lang w:eastAsia="en-GB"/>
        </w:rPr>
      </w:pPr>
    </w:p>
    <w:p w14:paraId="10668D2C" w14:textId="3558869E" w:rsidR="00D67656" w:rsidRPr="00000F60" w:rsidRDefault="00D67656" w:rsidP="00B748BB">
      <w:pPr>
        <w:pStyle w:val="Heading2"/>
        <w:rPr>
          <w:lang w:eastAsia="en-GB"/>
        </w:rPr>
      </w:pPr>
      <w:r w:rsidRPr="00000F60">
        <w:rPr>
          <w:lang w:eastAsia="en-GB"/>
        </w:rPr>
        <w:t>Canvas</w:t>
      </w:r>
    </w:p>
    <w:p w14:paraId="474A9074" w14:textId="7EB4E08F" w:rsidR="00A0714A" w:rsidRDefault="00E7550D" w:rsidP="001C0B4B">
      <w:pPr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All</w:t>
      </w:r>
      <w:r w:rsidR="000310E5" w:rsidRPr="0026226B">
        <w:rPr>
          <w:sz w:val="22"/>
          <w:szCs w:val="22"/>
          <w:lang w:eastAsia="en-GB"/>
        </w:rPr>
        <w:t xml:space="preserve"> m</w:t>
      </w:r>
      <w:r w:rsidR="00444DD1" w:rsidRPr="0026226B">
        <w:rPr>
          <w:sz w:val="22"/>
          <w:szCs w:val="22"/>
          <w:lang w:eastAsia="en-GB"/>
        </w:rPr>
        <w:t xml:space="preserve">odule materials </w:t>
      </w:r>
      <w:r>
        <w:rPr>
          <w:sz w:val="22"/>
          <w:szCs w:val="22"/>
          <w:lang w:eastAsia="en-GB"/>
        </w:rPr>
        <w:t>should</w:t>
      </w:r>
      <w:r w:rsidRPr="0026226B">
        <w:rPr>
          <w:sz w:val="22"/>
          <w:szCs w:val="22"/>
          <w:lang w:eastAsia="en-GB"/>
        </w:rPr>
        <w:t xml:space="preserve"> </w:t>
      </w:r>
      <w:r w:rsidR="00444DD1" w:rsidRPr="0026226B">
        <w:rPr>
          <w:sz w:val="22"/>
          <w:szCs w:val="22"/>
          <w:lang w:eastAsia="en-GB"/>
        </w:rPr>
        <w:t xml:space="preserve">be </w:t>
      </w:r>
      <w:r w:rsidR="007D44BF" w:rsidRPr="0026226B">
        <w:rPr>
          <w:sz w:val="22"/>
          <w:szCs w:val="22"/>
          <w:lang w:eastAsia="en-GB"/>
        </w:rPr>
        <w:t>shared with</w:t>
      </w:r>
      <w:r w:rsidR="00A0714A" w:rsidRPr="0026226B">
        <w:rPr>
          <w:sz w:val="22"/>
          <w:szCs w:val="22"/>
          <w:lang w:eastAsia="en-GB"/>
        </w:rPr>
        <w:t xml:space="preserve"> </w:t>
      </w:r>
      <w:r w:rsidR="001C25AF">
        <w:rPr>
          <w:sz w:val="22"/>
          <w:szCs w:val="22"/>
          <w:lang w:eastAsia="en-GB"/>
        </w:rPr>
        <w:t>your</w:t>
      </w:r>
      <w:r w:rsidR="00A0714A" w:rsidRPr="0026226B">
        <w:rPr>
          <w:sz w:val="22"/>
          <w:szCs w:val="22"/>
          <w:lang w:eastAsia="en-GB"/>
        </w:rPr>
        <w:t xml:space="preserve"> external examiner</w:t>
      </w:r>
      <w:r w:rsidR="001C25AF">
        <w:rPr>
          <w:sz w:val="22"/>
          <w:szCs w:val="22"/>
          <w:lang w:eastAsia="en-GB"/>
        </w:rPr>
        <w:t>(s)</w:t>
      </w:r>
      <w:r w:rsidR="00A0714A" w:rsidRPr="0026226B">
        <w:rPr>
          <w:sz w:val="22"/>
          <w:szCs w:val="22"/>
          <w:lang w:eastAsia="en-GB"/>
        </w:rPr>
        <w:t xml:space="preserve"> </w:t>
      </w:r>
      <w:r w:rsidR="00414A83" w:rsidRPr="0026226B">
        <w:rPr>
          <w:sz w:val="22"/>
          <w:szCs w:val="22"/>
          <w:lang w:eastAsia="en-GB"/>
        </w:rPr>
        <w:t>via Canvas</w:t>
      </w:r>
      <w:r w:rsidR="00414A83">
        <w:rPr>
          <w:sz w:val="22"/>
          <w:szCs w:val="22"/>
          <w:lang w:eastAsia="en-GB"/>
        </w:rPr>
        <w:t xml:space="preserve"> where possible</w:t>
      </w:r>
      <w:r w:rsidR="00570D1C">
        <w:rPr>
          <w:sz w:val="22"/>
          <w:szCs w:val="22"/>
          <w:lang w:eastAsia="en-GB"/>
        </w:rPr>
        <w:t>, including</w:t>
      </w:r>
      <w:r w:rsidR="00566D80">
        <w:rPr>
          <w:sz w:val="22"/>
          <w:szCs w:val="22"/>
          <w:lang w:eastAsia="en-GB"/>
        </w:rPr>
        <w:t>:</w:t>
      </w:r>
    </w:p>
    <w:p w14:paraId="38523FA8" w14:textId="77777777" w:rsidR="00EC3CD4" w:rsidRPr="0026226B" w:rsidRDefault="00EC3CD4" w:rsidP="001C0B4B">
      <w:pPr>
        <w:rPr>
          <w:sz w:val="22"/>
          <w:szCs w:val="22"/>
          <w:lang w:eastAsia="en-GB"/>
        </w:rPr>
      </w:pPr>
    </w:p>
    <w:p w14:paraId="752F4C02" w14:textId="402AB4D6" w:rsidR="00A0599C" w:rsidRPr="00B748BB" w:rsidRDefault="00A0599C" w:rsidP="00A0599C">
      <w:pPr>
        <w:pStyle w:val="ListParagraph"/>
        <w:numPr>
          <w:ilvl w:val="0"/>
          <w:numId w:val="11"/>
        </w:numPr>
        <w:rPr>
          <w:sz w:val="22"/>
          <w:szCs w:val="22"/>
          <w:lang w:eastAsia="en-GB"/>
        </w:rPr>
      </w:pPr>
      <w:r w:rsidRPr="00B748BB">
        <w:rPr>
          <w:sz w:val="22"/>
          <w:szCs w:val="22"/>
          <w:lang w:eastAsia="en-GB"/>
        </w:rPr>
        <w:t xml:space="preserve">Information about the module (Canvas module guide, </w:t>
      </w:r>
      <w:r w:rsidR="002335EA">
        <w:rPr>
          <w:sz w:val="22"/>
          <w:szCs w:val="22"/>
          <w:lang w:eastAsia="en-GB"/>
        </w:rPr>
        <w:t xml:space="preserve">current validated </w:t>
      </w:r>
      <w:r w:rsidRPr="00B748BB">
        <w:rPr>
          <w:sz w:val="22"/>
          <w:szCs w:val="22"/>
          <w:lang w:eastAsia="en-GB"/>
        </w:rPr>
        <w:t>module descriptor</w:t>
      </w:r>
      <w:r w:rsidR="00FE022A">
        <w:rPr>
          <w:rStyle w:val="FootnoteReference"/>
          <w:sz w:val="22"/>
          <w:szCs w:val="22"/>
          <w:lang w:eastAsia="en-GB"/>
        </w:rPr>
        <w:footnoteReference w:id="2"/>
      </w:r>
      <w:r w:rsidRPr="00B748BB">
        <w:rPr>
          <w:sz w:val="22"/>
          <w:szCs w:val="22"/>
          <w:lang w:eastAsia="en-GB"/>
        </w:rPr>
        <w:t xml:space="preserve">, </w:t>
      </w:r>
      <w:r w:rsidR="001C25AF">
        <w:rPr>
          <w:sz w:val="22"/>
          <w:szCs w:val="22"/>
          <w:lang w:eastAsia="en-GB"/>
        </w:rPr>
        <w:t>Module Enhancement Plan</w:t>
      </w:r>
      <w:r w:rsidR="00FC5C25">
        <w:rPr>
          <w:rStyle w:val="FootnoteReference"/>
          <w:sz w:val="22"/>
          <w:szCs w:val="22"/>
          <w:lang w:eastAsia="en-GB"/>
        </w:rPr>
        <w:footnoteReference w:id="3"/>
      </w:r>
      <w:r w:rsidRPr="00B748BB">
        <w:rPr>
          <w:sz w:val="22"/>
          <w:szCs w:val="22"/>
          <w:lang w:eastAsia="en-GB"/>
        </w:rPr>
        <w:t>)</w:t>
      </w:r>
      <w:r w:rsidR="00AF3DE2">
        <w:rPr>
          <w:sz w:val="22"/>
          <w:szCs w:val="22"/>
          <w:lang w:eastAsia="en-GB"/>
        </w:rPr>
        <w:t>.</w:t>
      </w:r>
    </w:p>
    <w:p w14:paraId="4BB8023D" w14:textId="11B3A1EF" w:rsidR="00EC3CD4" w:rsidRPr="002E5356" w:rsidRDefault="00A0599C" w:rsidP="00EC3CD4">
      <w:pPr>
        <w:pStyle w:val="ListParagraph"/>
        <w:numPr>
          <w:ilvl w:val="0"/>
          <w:numId w:val="11"/>
        </w:numPr>
        <w:rPr>
          <w:sz w:val="22"/>
          <w:szCs w:val="22"/>
          <w:lang w:eastAsia="en-GB"/>
        </w:rPr>
      </w:pPr>
      <w:r w:rsidRPr="00B748BB">
        <w:rPr>
          <w:sz w:val="22"/>
          <w:szCs w:val="22"/>
          <w:lang w:eastAsia="en-GB"/>
        </w:rPr>
        <w:t xml:space="preserve">Assessment (links to assessment briefs, marking criteria/ mark schemes, </w:t>
      </w:r>
      <w:r w:rsidR="003528E7">
        <w:rPr>
          <w:sz w:val="22"/>
          <w:szCs w:val="22"/>
          <w:lang w:eastAsia="en-GB"/>
        </w:rPr>
        <w:t>assessment rubrics</w:t>
      </w:r>
      <w:r w:rsidRPr="00B748BB">
        <w:rPr>
          <w:sz w:val="22"/>
          <w:szCs w:val="22"/>
          <w:lang w:eastAsia="en-GB"/>
        </w:rPr>
        <w:t>)</w:t>
      </w:r>
      <w:r w:rsidR="00AF3DE2">
        <w:rPr>
          <w:sz w:val="22"/>
          <w:szCs w:val="22"/>
          <w:lang w:eastAsia="en-GB"/>
        </w:rPr>
        <w:t>.</w:t>
      </w:r>
    </w:p>
    <w:p w14:paraId="0849D2B2" w14:textId="2ABFE3D1" w:rsidR="00A0599C" w:rsidRPr="008F5C9B" w:rsidRDefault="00A0599C" w:rsidP="008F5C9B">
      <w:pPr>
        <w:pStyle w:val="ListParagraph"/>
        <w:numPr>
          <w:ilvl w:val="0"/>
          <w:numId w:val="11"/>
        </w:numPr>
        <w:rPr>
          <w:sz w:val="22"/>
          <w:szCs w:val="22"/>
          <w:lang w:eastAsia="en-GB"/>
        </w:rPr>
      </w:pPr>
      <w:r w:rsidRPr="008F5C9B">
        <w:rPr>
          <w:sz w:val="22"/>
          <w:szCs w:val="22"/>
          <w:lang w:eastAsia="en-GB"/>
        </w:rPr>
        <w:t>Sample of</w:t>
      </w:r>
      <w:r w:rsidR="00AF3DE2" w:rsidRPr="008F5C9B">
        <w:rPr>
          <w:sz w:val="22"/>
          <w:szCs w:val="22"/>
          <w:lang w:eastAsia="en-GB"/>
        </w:rPr>
        <w:t xml:space="preserve"> </w:t>
      </w:r>
      <w:r w:rsidR="00677F81" w:rsidRPr="008F5C9B">
        <w:rPr>
          <w:sz w:val="22"/>
          <w:szCs w:val="22"/>
          <w:lang w:eastAsia="en-GB"/>
        </w:rPr>
        <w:t>internally moderated</w:t>
      </w:r>
      <w:r w:rsidRPr="008F5C9B">
        <w:rPr>
          <w:sz w:val="22"/>
          <w:szCs w:val="22"/>
          <w:lang w:eastAsia="en-GB"/>
        </w:rPr>
        <w:t xml:space="preserve"> student work (indicated using the ‘Notes’ column in Canvas Gradebook</w:t>
      </w:r>
      <w:r w:rsidR="00FD27AC">
        <w:rPr>
          <w:rStyle w:val="FootnoteReference"/>
          <w:sz w:val="22"/>
          <w:szCs w:val="22"/>
          <w:lang w:eastAsia="en-GB"/>
        </w:rPr>
        <w:footnoteReference w:id="4"/>
      </w:r>
      <w:r w:rsidRPr="008F5C9B">
        <w:rPr>
          <w:sz w:val="22"/>
          <w:szCs w:val="22"/>
          <w:lang w:eastAsia="en-GB"/>
        </w:rPr>
        <w:t>)</w:t>
      </w:r>
      <w:r w:rsidR="00677F81" w:rsidRPr="008F5C9B">
        <w:rPr>
          <w:sz w:val="22"/>
          <w:szCs w:val="22"/>
          <w:lang w:eastAsia="en-GB"/>
        </w:rPr>
        <w:t>,</w:t>
      </w:r>
      <w:r w:rsidRPr="008F5C9B">
        <w:rPr>
          <w:sz w:val="22"/>
          <w:szCs w:val="22"/>
          <w:lang w:eastAsia="en-GB"/>
        </w:rPr>
        <w:t xml:space="preserve"> </w:t>
      </w:r>
      <w:r w:rsidR="003528E7" w:rsidRPr="008F5C9B">
        <w:rPr>
          <w:sz w:val="22"/>
          <w:szCs w:val="22"/>
          <w:lang w:eastAsia="en-GB"/>
        </w:rPr>
        <w:t>including</w:t>
      </w:r>
      <w:r w:rsidRPr="008F5C9B">
        <w:rPr>
          <w:sz w:val="22"/>
          <w:szCs w:val="22"/>
          <w:lang w:eastAsia="en-GB"/>
        </w:rPr>
        <w:t xml:space="preserve"> evidence of internal moderation</w:t>
      </w:r>
      <w:r w:rsidR="00AF3DE2" w:rsidRPr="008F5C9B">
        <w:rPr>
          <w:sz w:val="22"/>
          <w:szCs w:val="22"/>
          <w:lang w:eastAsia="en-GB"/>
        </w:rPr>
        <w:t>.</w:t>
      </w:r>
    </w:p>
    <w:p w14:paraId="5A49EF49" w14:textId="77777777" w:rsidR="00ED7D03" w:rsidRPr="00ED7D03" w:rsidRDefault="00ED7D03" w:rsidP="00C656D6">
      <w:pPr>
        <w:rPr>
          <w:sz w:val="22"/>
          <w:szCs w:val="22"/>
          <w:lang w:eastAsia="en-GB"/>
        </w:rPr>
      </w:pPr>
    </w:p>
    <w:p w14:paraId="3A710138" w14:textId="7DB04A04" w:rsidR="00AF3DE2" w:rsidRPr="005309C3" w:rsidRDefault="00FE11CF" w:rsidP="005309C3">
      <w:pPr>
        <w:pStyle w:val="Heading2"/>
        <w:rPr>
          <w:lang w:eastAsia="en-GB"/>
        </w:rPr>
      </w:pPr>
      <w:r>
        <w:rPr>
          <w:lang w:eastAsia="en-GB"/>
        </w:rPr>
        <w:t>SharePoint/ OneDrive</w:t>
      </w:r>
    </w:p>
    <w:p w14:paraId="5AA87932" w14:textId="4FCA3B56" w:rsidR="009F2487" w:rsidRPr="00C873B9" w:rsidRDefault="00A0599C" w:rsidP="00AF3DE2">
      <w:pPr>
        <w:rPr>
          <w:rFonts w:cs="Arial"/>
          <w:sz w:val="22"/>
          <w:szCs w:val="22"/>
        </w:rPr>
      </w:pPr>
      <w:r w:rsidRPr="00AF3DE2">
        <w:rPr>
          <w:sz w:val="22"/>
          <w:szCs w:val="22"/>
          <w:lang w:eastAsia="en-GB"/>
        </w:rPr>
        <w:t xml:space="preserve">Draft assessments (coursework briefs/ examination papers) </w:t>
      </w:r>
      <w:r w:rsidR="00BC0035" w:rsidRPr="00AF3DE2">
        <w:rPr>
          <w:sz w:val="22"/>
          <w:szCs w:val="22"/>
          <w:lang w:eastAsia="en-GB"/>
        </w:rPr>
        <w:t>and model solutions</w:t>
      </w:r>
      <w:r w:rsidRPr="00AF3DE2">
        <w:rPr>
          <w:sz w:val="22"/>
          <w:szCs w:val="22"/>
          <w:lang w:eastAsia="en-GB"/>
        </w:rPr>
        <w:t xml:space="preserve"> must be shared with </w:t>
      </w:r>
      <w:r w:rsidR="00AF3DE2" w:rsidRPr="00AF3DE2">
        <w:rPr>
          <w:sz w:val="22"/>
          <w:szCs w:val="22"/>
          <w:lang w:eastAsia="en-GB"/>
        </w:rPr>
        <w:t xml:space="preserve">external </w:t>
      </w:r>
      <w:r w:rsidR="00AF3DE2" w:rsidRPr="00C50F1C">
        <w:rPr>
          <w:rFonts w:cs="Arial"/>
          <w:sz w:val="22"/>
          <w:szCs w:val="22"/>
          <w:lang w:eastAsia="en-GB"/>
        </w:rPr>
        <w:t>examiners</w:t>
      </w:r>
      <w:r w:rsidRPr="00C50F1C">
        <w:rPr>
          <w:rFonts w:cs="Arial"/>
          <w:sz w:val="22"/>
          <w:szCs w:val="22"/>
          <w:lang w:eastAsia="en-GB"/>
        </w:rPr>
        <w:t xml:space="preserve"> </w:t>
      </w:r>
      <w:r w:rsidR="003A2F7E" w:rsidRPr="00C50F1C">
        <w:rPr>
          <w:rFonts w:cs="Arial"/>
          <w:sz w:val="22"/>
          <w:szCs w:val="22"/>
          <w:lang w:eastAsia="en-GB"/>
        </w:rPr>
        <w:t>via</w:t>
      </w:r>
      <w:r w:rsidR="009C6F29" w:rsidRPr="00C50F1C">
        <w:rPr>
          <w:rFonts w:cs="Arial"/>
          <w:sz w:val="22"/>
          <w:szCs w:val="22"/>
          <w:lang w:eastAsia="en-GB"/>
        </w:rPr>
        <w:t xml:space="preserve"> </w:t>
      </w:r>
      <w:r w:rsidR="00BC0035" w:rsidRPr="00C50F1C">
        <w:rPr>
          <w:rFonts w:cs="Arial"/>
          <w:sz w:val="22"/>
          <w:szCs w:val="22"/>
          <w:lang w:eastAsia="en-GB"/>
        </w:rPr>
        <w:t xml:space="preserve">a </w:t>
      </w:r>
      <w:r w:rsidR="00BC0035" w:rsidRPr="00C50F1C">
        <w:rPr>
          <w:rFonts w:cs="Arial"/>
          <w:b/>
          <w:bCs/>
          <w:sz w:val="22"/>
          <w:szCs w:val="22"/>
          <w:lang w:eastAsia="en-GB"/>
        </w:rPr>
        <w:t>private</w:t>
      </w:r>
      <w:r w:rsidR="00271F7D">
        <w:rPr>
          <w:rFonts w:cs="Arial"/>
          <w:b/>
          <w:bCs/>
          <w:sz w:val="22"/>
          <w:szCs w:val="22"/>
          <w:lang w:eastAsia="en-GB"/>
        </w:rPr>
        <w:t xml:space="preserve"> SharePoint</w:t>
      </w:r>
      <w:r w:rsidR="00BC0035" w:rsidRPr="00C50F1C">
        <w:rPr>
          <w:rFonts w:cs="Arial"/>
          <w:b/>
          <w:bCs/>
          <w:sz w:val="22"/>
          <w:szCs w:val="22"/>
          <w:lang w:eastAsia="en-GB"/>
        </w:rPr>
        <w:t xml:space="preserve"> folder</w:t>
      </w:r>
      <w:r w:rsidR="00910F59" w:rsidRPr="00C873B9">
        <w:rPr>
          <w:rFonts w:cs="Arial"/>
          <w:sz w:val="22"/>
          <w:szCs w:val="22"/>
        </w:rPr>
        <w:t xml:space="preserve"> which </w:t>
      </w:r>
      <w:r w:rsidR="009F2487" w:rsidRPr="00C873B9">
        <w:rPr>
          <w:rFonts w:cs="Arial"/>
          <w:sz w:val="22"/>
          <w:szCs w:val="22"/>
        </w:rPr>
        <w:t xml:space="preserve">will be created automatically </w:t>
      </w:r>
      <w:r w:rsidR="00910F59" w:rsidRPr="00C50F1C">
        <w:rPr>
          <w:rFonts w:cs="Arial"/>
          <w:sz w:val="22"/>
          <w:szCs w:val="22"/>
        </w:rPr>
        <w:t>using the Canvas OneDrive LTI.</w:t>
      </w:r>
    </w:p>
    <w:p w14:paraId="633A8EEB" w14:textId="77777777" w:rsidR="00251033" w:rsidRPr="00C873B9" w:rsidRDefault="00251033" w:rsidP="00AF3DE2">
      <w:pPr>
        <w:rPr>
          <w:rFonts w:cs="Arial"/>
          <w:sz w:val="22"/>
          <w:szCs w:val="22"/>
        </w:rPr>
      </w:pPr>
    </w:p>
    <w:p w14:paraId="63A762B4" w14:textId="31DD1162" w:rsidR="00706469" w:rsidRPr="00C873B9" w:rsidRDefault="00AB3C5D" w:rsidP="00AF3DE2">
      <w:pPr>
        <w:rPr>
          <w:rFonts w:cs="Arial"/>
          <w:sz w:val="22"/>
          <w:szCs w:val="22"/>
        </w:rPr>
      </w:pPr>
      <w:r w:rsidRPr="00C873B9">
        <w:rPr>
          <w:rFonts w:cs="Arial"/>
          <w:sz w:val="22"/>
          <w:szCs w:val="22"/>
        </w:rPr>
        <w:t xml:space="preserve">Please follow these instructions to </w:t>
      </w:r>
      <w:r w:rsidR="0096215B" w:rsidRPr="00C50F1C">
        <w:rPr>
          <w:rFonts w:cs="Arial"/>
          <w:sz w:val="22"/>
          <w:szCs w:val="22"/>
        </w:rPr>
        <w:t xml:space="preserve">set up </w:t>
      </w:r>
      <w:r w:rsidR="0096215B" w:rsidRPr="00C873B9">
        <w:rPr>
          <w:rFonts w:cs="Arial"/>
          <w:sz w:val="22"/>
          <w:szCs w:val="22"/>
        </w:rPr>
        <w:t>th</w:t>
      </w:r>
      <w:r w:rsidR="001E7E21">
        <w:rPr>
          <w:rFonts w:cs="Arial"/>
          <w:sz w:val="22"/>
          <w:szCs w:val="22"/>
        </w:rPr>
        <w:t xml:space="preserve">e </w:t>
      </w:r>
      <w:r w:rsidR="0096215B" w:rsidRPr="00C873B9">
        <w:rPr>
          <w:rFonts w:cs="Arial"/>
          <w:sz w:val="22"/>
          <w:szCs w:val="22"/>
        </w:rPr>
        <w:t>private ‘External Examin</w:t>
      </w:r>
      <w:r w:rsidR="00E43B54" w:rsidRPr="00C50F1C">
        <w:rPr>
          <w:rFonts w:cs="Arial"/>
          <w:sz w:val="22"/>
          <w:szCs w:val="22"/>
        </w:rPr>
        <w:t>ers</w:t>
      </w:r>
      <w:r w:rsidR="0096215B" w:rsidRPr="00C873B9">
        <w:rPr>
          <w:rFonts w:cs="Arial"/>
          <w:sz w:val="22"/>
          <w:szCs w:val="22"/>
        </w:rPr>
        <w:t>’ folder:</w:t>
      </w:r>
    </w:p>
    <w:p w14:paraId="119A1FAD" w14:textId="1982DD7F" w:rsidR="00251033" w:rsidRPr="00C873B9" w:rsidRDefault="00251033" w:rsidP="00AF3DE2">
      <w:pPr>
        <w:rPr>
          <w:rFonts w:cs="Arial"/>
          <w:sz w:val="22"/>
          <w:szCs w:val="22"/>
        </w:rPr>
      </w:pPr>
    </w:p>
    <w:p w14:paraId="508F1E78" w14:textId="6C84D469" w:rsidR="007A030A" w:rsidRDefault="00C50F1C" w:rsidP="00C50F1C">
      <w:pPr>
        <w:pStyle w:val="ListParagraph"/>
        <w:numPr>
          <w:ilvl w:val="0"/>
          <w:numId w:val="13"/>
        </w:numPr>
        <w:spacing w:before="100" w:after="200" w:line="276" w:lineRule="auto"/>
        <w:rPr>
          <w:rFonts w:cs="Arial"/>
          <w:sz w:val="22"/>
          <w:szCs w:val="22"/>
        </w:rPr>
      </w:pPr>
      <w:r w:rsidRPr="00C873B9">
        <w:rPr>
          <w:rFonts w:cs="Arial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A1F37E6" wp14:editId="2C7ED4C8">
            <wp:simplePos x="0" y="0"/>
            <wp:positionH relativeFrom="column">
              <wp:posOffset>1349863</wp:posOffset>
            </wp:positionH>
            <wp:positionV relativeFrom="paragraph">
              <wp:posOffset>75321</wp:posOffset>
            </wp:positionV>
            <wp:extent cx="270510" cy="168275"/>
            <wp:effectExtent l="0" t="0" r="0" b="3175"/>
            <wp:wrapThrough wrapText="bothSides">
              <wp:wrapPolygon edited="0">
                <wp:start x="0" y="0"/>
                <wp:lineTo x="0" y="19562"/>
                <wp:lineTo x="19775" y="19562"/>
                <wp:lineTo x="19775" y="0"/>
                <wp:lineTo x="0" y="0"/>
              </wp:wrapPolygon>
            </wp:wrapThrough>
            <wp:docPr id="10732182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2182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1308">
        <w:rPr>
          <w:rFonts w:cs="Arial"/>
          <w:sz w:val="22"/>
          <w:szCs w:val="22"/>
        </w:rPr>
        <w:t>Click on the Apps filter and s</w:t>
      </w:r>
      <w:r w:rsidRPr="00C873B9">
        <w:rPr>
          <w:rFonts w:cs="Arial"/>
          <w:sz w:val="22"/>
          <w:szCs w:val="22"/>
        </w:rPr>
        <w:t xml:space="preserve">elect </w:t>
      </w:r>
      <w:r w:rsidR="007A030A">
        <w:rPr>
          <w:rFonts w:cs="Arial"/>
          <w:sz w:val="22"/>
          <w:szCs w:val="22"/>
        </w:rPr>
        <w:t>the ‘Microsoft OneDrive’ option.</w:t>
      </w:r>
    </w:p>
    <w:p w14:paraId="6642C8FA" w14:textId="5D51B972" w:rsidR="007A030A" w:rsidRPr="00C873B9" w:rsidRDefault="009A5FFB" w:rsidP="00C873B9">
      <w:pPr>
        <w:pStyle w:val="ListParagraph"/>
        <w:spacing w:before="100" w:after="200" w:line="276" w:lineRule="auto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0CBF38" wp14:editId="18B5C065">
                <wp:simplePos x="0" y="0"/>
                <wp:positionH relativeFrom="column">
                  <wp:posOffset>3775124</wp:posOffset>
                </wp:positionH>
                <wp:positionV relativeFrom="paragraph">
                  <wp:posOffset>963735</wp:posOffset>
                </wp:positionV>
                <wp:extent cx="290439" cy="254439"/>
                <wp:effectExtent l="19050" t="19050" r="33655" b="31750"/>
                <wp:wrapNone/>
                <wp:docPr id="1253198457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439" cy="254439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3CC39" id="Rectangle 1" o:spid="_x0000_s1026" alt="&quot;&quot;" style="position:absolute;margin-left:297.25pt;margin-top:75.9pt;width:22.85pt;height:2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" filled="f" strokecolor="red" strokeweight="4.5pt"/>
            </w:pict>
          </mc:Fallback>
        </mc:AlternateContent>
      </w:r>
      <w:r w:rsidRPr="00BF4271"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5748F4AE" wp14:editId="414A7F7D">
            <wp:simplePos x="0" y="0"/>
            <wp:positionH relativeFrom="column">
              <wp:posOffset>76835</wp:posOffset>
            </wp:positionH>
            <wp:positionV relativeFrom="paragraph">
              <wp:posOffset>297180</wp:posOffset>
            </wp:positionV>
            <wp:extent cx="5226050" cy="2429510"/>
            <wp:effectExtent l="133350" t="114300" r="146050" b="161290"/>
            <wp:wrapThrough wrapText="bothSides">
              <wp:wrapPolygon edited="0">
                <wp:start x="-472" y="-1016"/>
                <wp:lineTo x="-551" y="21510"/>
                <wp:lineTo x="-315" y="22865"/>
                <wp:lineTo x="21810" y="22865"/>
                <wp:lineTo x="22125" y="21171"/>
                <wp:lineTo x="22125" y="2032"/>
                <wp:lineTo x="21967" y="-1016"/>
                <wp:lineTo x="-472" y="-1016"/>
              </wp:wrapPolygon>
            </wp:wrapThrough>
            <wp:docPr id="138537667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37667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0" cy="24295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926EC" w14:textId="6B27F605" w:rsidR="00C50F1C" w:rsidRDefault="009A5FFB" w:rsidP="001E6912">
      <w:pPr>
        <w:pStyle w:val="ListParagraph"/>
        <w:numPr>
          <w:ilvl w:val="0"/>
          <w:numId w:val="13"/>
        </w:numPr>
        <w:rPr>
          <w:rFonts w:cs="Arial"/>
          <w:sz w:val="22"/>
          <w:szCs w:val="22"/>
        </w:rPr>
      </w:pPr>
      <w:r w:rsidRPr="00BF4271">
        <w:rPr>
          <w:rFonts w:ascii="Tahoma" w:hAnsi="Tahoma" w:cs="Tahoma"/>
          <w:noProof/>
        </w:rPr>
        <w:drawing>
          <wp:anchor distT="0" distB="0" distL="114300" distR="114300" simplePos="0" relativeHeight="251664384" behindDoc="1" locked="0" layoutInCell="1" allowOverlap="1" wp14:anchorId="279EFBAE" wp14:editId="2BD40B11">
            <wp:simplePos x="0" y="0"/>
            <wp:positionH relativeFrom="column">
              <wp:posOffset>184492</wp:posOffset>
            </wp:positionH>
            <wp:positionV relativeFrom="page">
              <wp:posOffset>6479296</wp:posOffset>
            </wp:positionV>
            <wp:extent cx="5238115" cy="2435225"/>
            <wp:effectExtent l="133350" t="114300" r="153035" b="155575"/>
            <wp:wrapTight wrapText="bothSides">
              <wp:wrapPolygon edited="0">
                <wp:start x="-471" y="-1014"/>
                <wp:lineTo x="-550" y="21459"/>
                <wp:lineTo x="-314" y="22811"/>
                <wp:lineTo x="21838" y="22811"/>
                <wp:lineTo x="22153" y="21121"/>
                <wp:lineTo x="22153" y="2028"/>
                <wp:lineTo x="21995" y="-1014"/>
                <wp:lineTo x="-471" y="-1014"/>
              </wp:wrapPolygon>
            </wp:wrapTight>
            <wp:docPr id="1980422758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422758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115" cy="24352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835" w:rsidRPr="001E6912">
        <w:rPr>
          <w:rFonts w:cs="Arial"/>
          <w:sz w:val="22"/>
          <w:szCs w:val="22"/>
        </w:rPr>
        <w:t xml:space="preserve">Select </w:t>
      </w:r>
      <w:r w:rsidR="00C50F1C" w:rsidRPr="00C873B9">
        <w:rPr>
          <w:rFonts w:cs="Arial"/>
          <w:sz w:val="22"/>
          <w:szCs w:val="22"/>
        </w:rPr>
        <w:t xml:space="preserve">your file to upload into Canvas </w:t>
      </w:r>
      <w:r w:rsidR="001E6912" w:rsidRPr="001E6912">
        <w:rPr>
          <w:rFonts w:cs="Arial"/>
          <w:sz w:val="22"/>
          <w:szCs w:val="22"/>
        </w:rPr>
        <w:t>from the ‘Pick a file’ option in your OneDrive</w:t>
      </w:r>
      <w:r w:rsidR="00C50F1C" w:rsidRPr="00C873B9">
        <w:rPr>
          <w:rFonts w:cs="Arial"/>
          <w:sz w:val="22"/>
          <w:szCs w:val="22"/>
        </w:rPr>
        <w:t xml:space="preserve"> (this will trigger the creation of the SharePoint Site).</w:t>
      </w:r>
    </w:p>
    <w:p w14:paraId="2CCD287C" w14:textId="6DB59BD4" w:rsidR="001E6912" w:rsidRPr="00C873B9" w:rsidRDefault="001E6912" w:rsidP="00C873B9">
      <w:pPr>
        <w:pStyle w:val="ListParagraph"/>
        <w:rPr>
          <w:rFonts w:cs="Arial"/>
          <w:sz w:val="22"/>
          <w:szCs w:val="22"/>
        </w:rPr>
      </w:pPr>
    </w:p>
    <w:p w14:paraId="68376537" w14:textId="02CC3A97" w:rsidR="004D48CF" w:rsidRPr="00C873B9" w:rsidRDefault="004D48CF" w:rsidP="004D48CF">
      <w:pPr>
        <w:pStyle w:val="ListParagraph"/>
        <w:numPr>
          <w:ilvl w:val="0"/>
          <w:numId w:val="13"/>
        </w:numPr>
        <w:tabs>
          <w:tab w:val="left" w:pos="1950"/>
        </w:tabs>
        <w:spacing w:before="100" w:after="200" w:line="276" w:lineRule="auto"/>
        <w:rPr>
          <w:rFonts w:cs="Arial"/>
          <w:sz w:val="22"/>
          <w:szCs w:val="22"/>
        </w:rPr>
      </w:pPr>
      <w:r w:rsidRPr="00C873B9">
        <w:rPr>
          <w:rFonts w:cs="Arial"/>
          <w:sz w:val="22"/>
          <w:szCs w:val="22"/>
        </w:rPr>
        <w:t xml:space="preserve">Select </w:t>
      </w:r>
      <w:r w:rsidRPr="00C873B9">
        <w:rPr>
          <w:rFonts w:cs="Arial"/>
          <w:b/>
          <w:bCs/>
          <w:sz w:val="22"/>
          <w:szCs w:val="22"/>
        </w:rPr>
        <w:t>Embed</w:t>
      </w:r>
      <w:r w:rsidRPr="00C873B9">
        <w:rPr>
          <w:rFonts w:cs="Arial"/>
          <w:sz w:val="22"/>
          <w:szCs w:val="22"/>
        </w:rPr>
        <w:t xml:space="preserve"> or </w:t>
      </w:r>
      <w:r w:rsidRPr="00C873B9">
        <w:rPr>
          <w:rFonts w:cs="Arial"/>
          <w:b/>
          <w:bCs/>
          <w:sz w:val="22"/>
          <w:szCs w:val="22"/>
        </w:rPr>
        <w:t>Link.</w:t>
      </w:r>
    </w:p>
    <w:p w14:paraId="3032E598" w14:textId="2C2F0703" w:rsidR="004D48CF" w:rsidRPr="00C873B9" w:rsidRDefault="004D48CF" w:rsidP="004D48CF">
      <w:pPr>
        <w:pStyle w:val="ListParagraph"/>
        <w:numPr>
          <w:ilvl w:val="0"/>
          <w:numId w:val="13"/>
        </w:numPr>
        <w:tabs>
          <w:tab w:val="left" w:pos="1950"/>
        </w:tabs>
        <w:spacing w:before="100" w:after="200" w:line="276" w:lineRule="auto"/>
        <w:rPr>
          <w:rFonts w:cs="Arial"/>
          <w:sz w:val="22"/>
          <w:szCs w:val="22"/>
        </w:rPr>
      </w:pPr>
      <w:r w:rsidRPr="00C873B9">
        <w:rPr>
          <w:rFonts w:cs="Arial"/>
          <w:sz w:val="22"/>
          <w:szCs w:val="22"/>
        </w:rPr>
        <w:t xml:space="preserve">Complete the rest of the details on the Canvas Page, </w:t>
      </w:r>
      <w:r w:rsidRPr="00C873B9">
        <w:rPr>
          <w:rFonts w:cs="Arial"/>
          <w:b/>
          <w:bCs/>
          <w:sz w:val="22"/>
          <w:szCs w:val="22"/>
        </w:rPr>
        <w:t>Save</w:t>
      </w:r>
      <w:r w:rsidRPr="00C873B9">
        <w:rPr>
          <w:rFonts w:cs="Arial"/>
          <w:sz w:val="22"/>
          <w:szCs w:val="22"/>
        </w:rPr>
        <w:t xml:space="preserve"> and if required </w:t>
      </w:r>
      <w:r w:rsidRPr="00C873B9">
        <w:rPr>
          <w:rFonts w:cs="Arial"/>
          <w:b/>
          <w:bCs/>
          <w:sz w:val="22"/>
          <w:szCs w:val="22"/>
        </w:rPr>
        <w:t>Publish</w:t>
      </w:r>
      <w:r w:rsidRPr="00C873B9">
        <w:rPr>
          <w:rFonts w:cs="Arial"/>
          <w:sz w:val="22"/>
          <w:szCs w:val="22"/>
        </w:rPr>
        <w:t xml:space="preserve"> as you normally would.</w:t>
      </w:r>
    </w:p>
    <w:p w14:paraId="2B9EC04D" w14:textId="28ACD997" w:rsidR="004D48CF" w:rsidRPr="00C873B9" w:rsidRDefault="004D48CF" w:rsidP="004D48CF">
      <w:pPr>
        <w:pStyle w:val="ListParagraph"/>
        <w:numPr>
          <w:ilvl w:val="0"/>
          <w:numId w:val="13"/>
        </w:numPr>
        <w:tabs>
          <w:tab w:val="left" w:pos="1950"/>
        </w:tabs>
        <w:spacing w:before="100" w:after="200" w:line="276" w:lineRule="auto"/>
        <w:rPr>
          <w:rFonts w:cs="Arial"/>
          <w:sz w:val="22"/>
          <w:szCs w:val="22"/>
        </w:rPr>
      </w:pPr>
      <w:r w:rsidRPr="00C873B9">
        <w:rPr>
          <w:rFonts w:cs="Arial"/>
          <w:sz w:val="22"/>
          <w:szCs w:val="22"/>
        </w:rPr>
        <w:t>Check the File link or the embedded document in the page, to ensure that it is working.</w:t>
      </w:r>
    </w:p>
    <w:p w14:paraId="044419C6" w14:textId="08C0300B" w:rsidR="004D48CF" w:rsidRPr="00C873B9" w:rsidRDefault="004D48CF" w:rsidP="004D48CF">
      <w:pPr>
        <w:pStyle w:val="ListParagraph"/>
        <w:numPr>
          <w:ilvl w:val="0"/>
          <w:numId w:val="13"/>
        </w:numPr>
        <w:tabs>
          <w:tab w:val="left" w:pos="1950"/>
        </w:tabs>
        <w:spacing w:before="100" w:after="200" w:line="276" w:lineRule="auto"/>
        <w:rPr>
          <w:rFonts w:cs="Arial"/>
          <w:sz w:val="22"/>
          <w:szCs w:val="22"/>
        </w:rPr>
      </w:pPr>
      <w:r w:rsidRPr="00C873B9">
        <w:rPr>
          <w:rFonts w:cs="Arial"/>
          <w:sz w:val="22"/>
          <w:szCs w:val="22"/>
        </w:rPr>
        <w:t xml:space="preserve">In your Outlook email you will receive an email confirmation from the </w:t>
      </w:r>
      <w:r w:rsidRPr="00C873B9">
        <w:rPr>
          <w:rFonts w:cs="Arial"/>
          <w:b/>
          <w:bCs/>
          <w:sz w:val="22"/>
          <w:szCs w:val="22"/>
        </w:rPr>
        <w:t>‘Flow Service Account’</w:t>
      </w:r>
      <w:r w:rsidRPr="00C873B9">
        <w:rPr>
          <w:rFonts w:cs="Arial"/>
          <w:sz w:val="22"/>
          <w:szCs w:val="22"/>
        </w:rPr>
        <w:t xml:space="preserve"> with the link to the SharePoint Site. </w:t>
      </w:r>
      <w:r w:rsidRPr="00990882">
        <w:rPr>
          <w:rFonts w:cs="Arial"/>
          <w:color w:val="A20000"/>
          <w:sz w:val="22"/>
          <w:szCs w:val="22"/>
        </w:rPr>
        <w:t>(please note: this can take up to 2 hours as the process runs every two hours).</w:t>
      </w:r>
    </w:p>
    <w:p w14:paraId="62926F38" w14:textId="18C114D5" w:rsidR="00C50F1C" w:rsidRDefault="00656508" w:rsidP="00AF3DE2">
      <w:r w:rsidRPr="00BA06AB">
        <w:rPr>
          <w:rFonts w:ascii="Tahoma" w:hAnsi="Tahoma" w:cs="Tahoma"/>
          <w:noProof/>
        </w:rPr>
        <w:lastRenderedPageBreak/>
        <w:drawing>
          <wp:inline distT="0" distB="0" distL="0" distR="0" wp14:anchorId="4248F2E4" wp14:editId="0575E7F1">
            <wp:extent cx="5727700" cy="1667790"/>
            <wp:effectExtent l="133350" t="114300" r="101600" b="161290"/>
            <wp:docPr id="712141230" name="Picture 1" descr="A computer screen shot of a blue 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141230" name="Picture 1" descr="A computer screen shot of a blue arrow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6677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C4B567F" w14:textId="5E7F33A9" w:rsidR="009F2487" w:rsidRDefault="009F2487" w:rsidP="00AF3DE2"/>
    <w:p w14:paraId="5F0854D3" w14:textId="77777777" w:rsidR="00C41CE0" w:rsidRPr="00C873B9" w:rsidRDefault="00C41CE0" w:rsidP="00C41CE0">
      <w:pPr>
        <w:rPr>
          <w:rFonts w:cs="Arial"/>
          <w:b/>
          <w:bCs/>
          <w:sz w:val="22"/>
          <w:szCs w:val="22"/>
          <w:u w:val="single"/>
        </w:rPr>
      </w:pPr>
      <w:r w:rsidRPr="00C873B9">
        <w:rPr>
          <w:rFonts w:cs="Arial"/>
          <w:b/>
          <w:bCs/>
          <w:sz w:val="22"/>
          <w:szCs w:val="22"/>
          <w:u w:val="single"/>
        </w:rPr>
        <w:t>To find the ‘External Examiners’ folder and share it with your EE(s):</w:t>
      </w:r>
    </w:p>
    <w:p w14:paraId="5DAB0A94" w14:textId="730F3B2A" w:rsidR="00C41CE0" w:rsidRPr="00C873B9" w:rsidRDefault="00C41CE0" w:rsidP="00C41CE0">
      <w:pPr>
        <w:pStyle w:val="ListParagraph"/>
        <w:numPr>
          <w:ilvl w:val="0"/>
          <w:numId w:val="14"/>
        </w:numPr>
        <w:spacing w:before="100" w:after="200" w:line="276" w:lineRule="auto"/>
        <w:rPr>
          <w:rFonts w:cs="Arial"/>
          <w:sz w:val="22"/>
          <w:szCs w:val="22"/>
        </w:rPr>
      </w:pPr>
      <w:r w:rsidRPr="00C873B9">
        <w:rPr>
          <w:rFonts w:cs="Arial"/>
          <w:sz w:val="22"/>
          <w:szCs w:val="22"/>
        </w:rPr>
        <w:t xml:space="preserve">Click on the link </w:t>
      </w:r>
      <w:r w:rsidR="008F7CA2">
        <w:rPr>
          <w:rFonts w:cs="Arial"/>
          <w:sz w:val="22"/>
          <w:szCs w:val="22"/>
        </w:rPr>
        <w:t>in your Outlook email</w:t>
      </w:r>
      <w:r w:rsidRPr="00C873B9">
        <w:rPr>
          <w:rFonts w:cs="Arial"/>
          <w:sz w:val="22"/>
          <w:szCs w:val="22"/>
        </w:rPr>
        <w:t xml:space="preserve"> to open the SharePoint Site</w:t>
      </w:r>
      <w:r w:rsidRPr="00C41CE0">
        <w:rPr>
          <w:rFonts w:cs="Arial"/>
          <w:sz w:val="22"/>
          <w:szCs w:val="22"/>
        </w:rPr>
        <w:t>.</w:t>
      </w:r>
    </w:p>
    <w:p w14:paraId="05C1A723" w14:textId="018F88B4" w:rsidR="00C41CE0" w:rsidRPr="00C873B9" w:rsidRDefault="00C41CE0" w:rsidP="00C41CE0">
      <w:pPr>
        <w:pStyle w:val="ListParagraph"/>
        <w:numPr>
          <w:ilvl w:val="0"/>
          <w:numId w:val="14"/>
        </w:numPr>
        <w:spacing w:before="100" w:after="200" w:line="276" w:lineRule="auto"/>
        <w:rPr>
          <w:rFonts w:cs="Arial"/>
          <w:sz w:val="22"/>
          <w:szCs w:val="22"/>
        </w:rPr>
      </w:pPr>
      <w:r w:rsidRPr="00C873B9">
        <w:rPr>
          <w:rFonts w:cs="Arial"/>
          <w:noProof/>
          <w:sz w:val="22"/>
          <w:szCs w:val="22"/>
        </w:rPr>
        <w:drawing>
          <wp:anchor distT="0" distB="0" distL="114300" distR="114300" simplePos="0" relativeHeight="251666432" behindDoc="1" locked="0" layoutInCell="1" allowOverlap="1" wp14:anchorId="78F1A970" wp14:editId="00B95EA6">
            <wp:simplePos x="0" y="0"/>
            <wp:positionH relativeFrom="column">
              <wp:posOffset>-71414</wp:posOffset>
            </wp:positionH>
            <wp:positionV relativeFrom="paragraph">
              <wp:posOffset>278423</wp:posOffset>
            </wp:positionV>
            <wp:extent cx="5544185" cy="1998345"/>
            <wp:effectExtent l="0" t="0" r="0" b="1905"/>
            <wp:wrapTight wrapText="bothSides">
              <wp:wrapPolygon edited="0">
                <wp:start x="74" y="0"/>
                <wp:lineTo x="74" y="21209"/>
                <wp:lineTo x="148" y="21415"/>
                <wp:lineTo x="21375" y="21415"/>
                <wp:lineTo x="21523" y="19973"/>
                <wp:lineTo x="21449" y="0"/>
                <wp:lineTo x="74" y="0"/>
              </wp:wrapPolygon>
            </wp:wrapTight>
            <wp:docPr id="1306887901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887901" name="Pictur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185" cy="1998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73B9">
        <w:rPr>
          <w:rFonts w:cs="Arial"/>
          <w:sz w:val="22"/>
          <w:szCs w:val="22"/>
        </w:rPr>
        <w:t xml:space="preserve">On the </w:t>
      </w:r>
      <w:r w:rsidR="008F7CA2" w:rsidRPr="008F7CA2">
        <w:rPr>
          <w:rFonts w:cs="Arial"/>
          <w:sz w:val="22"/>
          <w:szCs w:val="22"/>
        </w:rPr>
        <w:t>left-hand</w:t>
      </w:r>
      <w:r w:rsidRPr="00C873B9">
        <w:rPr>
          <w:rFonts w:cs="Arial"/>
          <w:sz w:val="22"/>
          <w:szCs w:val="22"/>
        </w:rPr>
        <w:t xml:space="preserve"> side</w:t>
      </w:r>
      <w:r w:rsidRPr="00C41CE0">
        <w:rPr>
          <w:rFonts w:cs="Arial"/>
          <w:sz w:val="22"/>
          <w:szCs w:val="22"/>
        </w:rPr>
        <w:t xml:space="preserve">, </w:t>
      </w:r>
      <w:r w:rsidRPr="00C873B9">
        <w:rPr>
          <w:rFonts w:cs="Arial"/>
          <w:sz w:val="22"/>
          <w:szCs w:val="22"/>
        </w:rPr>
        <w:t>select ‘Site contents’</w:t>
      </w:r>
      <w:r w:rsidRPr="00C41CE0">
        <w:rPr>
          <w:rFonts w:cs="Arial"/>
          <w:sz w:val="22"/>
          <w:szCs w:val="22"/>
        </w:rPr>
        <w:t>.</w:t>
      </w:r>
    </w:p>
    <w:p w14:paraId="7135953F" w14:textId="3D55F61B" w:rsidR="00C41CE0" w:rsidRPr="00C873B9" w:rsidRDefault="00C41CE0" w:rsidP="00C41CE0">
      <w:pPr>
        <w:pStyle w:val="ListParagraph"/>
        <w:numPr>
          <w:ilvl w:val="0"/>
          <w:numId w:val="14"/>
        </w:numPr>
        <w:spacing w:before="100" w:after="200" w:line="276" w:lineRule="auto"/>
        <w:rPr>
          <w:rFonts w:cs="Arial"/>
          <w:sz w:val="22"/>
          <w:szCs w:val="22"/>
        </w:rPr>
      </w:pPr>
      <w:r w:rsidRPr="00C873B9">
        <w:rPr>
          <w:rFonts w:cs="Arial"/>
          <w:sz w:val="22"/>
          <w:szCs w:val="22"/>
        </w:rPr>
        <w:t>This will open up the Contents library and you will have a list of various libraries. Select ‘</w:t>
      </w:r>
      <w:proofErr w:type="spellStart"/>
      <w:r w:rsidRPr="00C873B9">
        <w:rPr>
          <w:rFonts w:cs="Arial"/>
          <w:sz w:val="22"/>
          <w:szCs w:val="22"/>
        </w:rPr>
        <w:t>OneDriveLTIFiles</w:t>
      </w:r>
      <w:proofErr w:type="spellEnd"/>
      <w:r w:rsidRPr="00C873B9">
        <w:rPr>
          <w:rFonts w:cs="Arial"/>
          <w:sz w:val="22"/>
          <w:szCs w:val="22"/>
        </w:rPr>
        <w:t>’</w:t>
      </w:r>
    </w:p>
    <w:p w14:paraId="2FAB802F" w14:textId="7917AEA2" w:rsidR="00C41CE0" w:rsidRPr="00C873B9" w:rsidRDefault="00C41CE0" w:rsidP="00C41CE0">
      <w:pPr>
        <w:rPr>
          <w:rFonts w:cs="Arial"/>
        </w:rPr>
      </w:pPr>
    </w:p>
    <w:p w14:paraId="61614CEF" w14:textId="4A175473" w:rsidR="00C41CE0" w:rsidRPr="00C873B9" w:rsidRDefault="00C41CE0" w:rsidP="00C41CE0">
      <w:pPr>
        <w:rPr>
          <w:rFonts w:cs="Arial"/>
        </w:rPr>
      </w:pPr>
    </w:p>
    <w:p w14:paraId="6CD16010" w14:textId="25CF47D8" w:rsidR="00C41CE0" w:rsidRPr="00C873B9" w:rsidRDefault="00C41CE0" w:rsidP="00C41CE0">
      <w:pPr>
        <w:rPr>
          <w:rFonts w:cs="Arial"/>
        </w:rPr>
      </w:pPr>
      <w:r w:rsidRPr="00C873B9">
        <w:rPr>
          <w:rFonts w:cs="Arial"/>
          <w:noProof/>
        </w:rPr>
        <w:drawing>
          <wp:anchor distT="0" distB="0" distL="114300" distR="114300" simplePos="0" relativeHeight="251667456" behindDoc="1" locked="0" layoutInCell="1" allowOverlap="1" wp14:anchorId="545EF62A" wp14:editId="6270C71E">
            <wp:simplePos x="0" y="0"/>
            <wp:positionH relativeFrom="column">
              <wp:posOffset>231775</wp:posOffset>
            </wp:positionH>
            <wp:positionV relativeFrom="paragraph">
              <wp:posOffset>114251</wp:posOffset>
            </wp:positionV>
            <wp:extent cx="4664075" cy="2439670"/>
            <wp:effectExtent l="133350" t="114300" r="136525" b="170180"/>
            <wp:wrapTight wrapText="bothSides">
              <wp:wrapPolygon edited="0">
                <wp:start x="-529" y="-1012"/>
                <wp:lineTo x="-618" y="21589"/>
                <wp:lineTo x="-353" y="22938"/>
                <wp:lineTo x="21879" y="22938"/>
                <wp:lineTo x="22144" y="21083"/>
                <wp:lineTo x="22056" y="-1012"/>
                <wp:lineTo x="-529" y="-1012"/>
              </wp:wrapPolygon>
            </wp:wrapTight>
            <wp:docPr id="1295357956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357956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24396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5F2D97" w14:textId="77777777" w:rsidR="00C41CE0" w:rsidRPr="00C873B9" w:rsidRDefault="00C41CE0" w:rsidP="00C41CE0">
      <w:pPr>
        <w:rPr>
          <w:rFonts w:cs="Arial"/>
        </w:rPr>
      </w:pPr>
    </w:p>
    <w:p w14:paraId="5964C35C" w14:textId="77777777" w:rsidR="00C41CE0" w:rsidRPr="00C873B9" w:rsidRDefault="00C41CE0" w:rsidP="00C41CE0">
      <w:pPr>
        <w:rPr>
          <w:rFonts w:cs="Arial"/>
        </w:rPr>
      </w:pPr>
    </w:p>
    <w:p w14:paraId="09A78188" w14:textId="3BE76FD0" w:rsidR="00C41CE0" w:rsidRPr="00C873B9" w:rsidRDefault="00C41CE0" w:rsidP="00C41CE0">
      <w:pPr>
        <w:rPr>
          <w:rFonts w:cs="Arial"/>
        </w:rPr>
      </w:pPr>
    </w:p>
    <w:p w14:paraId="7A210177" w14:textId="5B9A318F" w:rsidR="00C41CE0" w:rsidRPr="00C873B9" w:rsidRDefault="00C41CE0" w:rsidP="00C41CE0">
      <w:pPr>
        <w:rPr>
          <w:rFonts w:cs="Arial"/>
        </w:rPr>
      </w:pPr>
    </w:p>
    <w:p w14:paraId="5F4221DF" w14:textId="18B0B810" w:rsidR="00C41CE0" w:rsidRPr="00C873B9" w:rsidRDefault="00C41CE0" w:rsidP="00C41CE0">
      <w:pPr>
        <w:rPr>
          <w:rFonts w:cs="Arial"/>
        </w:rPr>
      </w:pPr>
    </w:p>
    <w:p w14:paraId="071A5ABB" w14:textId="10C40705" w:rsidR="00C41CE0" w:rsidRPr="00C873B9" w:rsidRDefault="00C41CE0" w:rsidP="00C41CE0">
      <w:pPr>
        <w:rPr>
          <w:rFonts w:cs="Arial"/>
        </w:rPr>
      </w:pPr>
    </w:p>
    <w:p w14:paraId="56B59D82" w14:textId="73D55BD6" w:rsidR="00C41CE0" w:rsidRDefault="00C41CE0" w:rsidP="00C41CE0">
      <w:pPr>
        <w:spacing w:before="100" w:after="200" w:line="276" w:lineRule="auto"/>
        <w:rPr>
          <w:rFonts w:cs="Arial"/>
        </w:rPr>
      </w:pPr>
    </w:p>
    <w:p w14:paraId="78070A83" w14:textId="38B953D5" w:rsidR="00C41CE0" w:rsidRDefault="008F7CA2" w:rsidP="00C41CE0">
      <w:pPr>
        <w:spacing w:before="100" w:after="200" w:line="276" w:lineRule="auto"/>
        <w:rPr>
          <w:rFonts w:cs="Arial"/>
        </w:rPr>
      </w:pPr>
      <w:r w:rsidRPr="00C41CE0"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11B7D9" wp14:editId="0FA29DF7">
                <wp:simplePos x="0" y="0"/>
                <wp:positionH relativeFrom="column">
                  <wp:posOffset>1538215</wp:posOffset>
                </wp:positionH>
                <wp:positionV relativeFrom="paragraph">
                  <wp:posOffset>188107</wp:posOffset>
                </wp:positionV>
                <wp:extent cx="820114" cy="173122"/>
                <wp:effectExtent l="19050" t="19050" r="37465" b="36830"/>
                <wp:wrapNone/>
                <wp:docPr id="1156188515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0114" cy="173122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29529" id="Rectangle 1" o:spid="_x0000_s1026" alt="&quot;&quot;" style="position:absolute;margin-left:121.1pt;margin-top:14.8pt;width:64.6pt;height:1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" filled="f" strokecolor="red" strokeweight="4.5pt"/>
            </w:pict>
          </mc:Fallback>
        </mc:AlternateContent>
      </w:r>
    </w:p>
    <w:p w14:paraId="06DDEDEB" w14:textId="77777777" w:rsidR="00C41CE0" w:rsidRDefault="00C41CE0" w:rsidP="00C41CE0">
      <w:pPr>
        <w:spacing w:before="100" w:after="200" w:line="276" w:lineRule="auto"/>
        <w:rPr>
          <w:rFonts w:cs="Arial"/>
        </w:rPr>
      </w:pPr>
    </w:p>
    <w:p w14:paraId="030172D7" w14:textId="3560E1E7" w:rsidR="00C41CE0" w:rsidRDefault="00C41CE0" w:rsidP="00C41CE0">
      <w:pPr>
        <w:spacing w:before="100" w:after="200" w:line="276" w:lineRule="auto"/>
        <w:rPr>
          <w:rFonts w:cs="Arial"/>
        </w:rPr>
      </w:pPr>
    </w:p>
    <w:p w14:paraId="2608BD87" w14:textId="5D3747EC" w:rsidR="008F7CA2" w:rsidRDefault="008F7CA2" w:rsidP="00C41CE0">
      <w:pPr>
        <w:spacing w:before="100" w:after="200" w:line="276" w:lineRule="auto"/>
        <w:rPr>
          <w:rFonts w:cs="Arial"/>
        </w:rPr>
      </w:pPr>
    </w:p>
    <w:p w14:paraId="330786BD" w14:textId="5BB547E3" w:rsidR="00C41CE0" w:rsidRPr="00C873B9" w:rsidRDefault="008F7CA2" w:rsidP="00C41CE0">
      <w:pPr>
        <w:pStyle w:val="ListParagraph"/>
        <w:numPr>
          <w:ilvl w:val="0"/>
          <w:numId w:val="14"/>
        </w:numPr>
        <w:spacing w:before="100" w:after="200" w:line="276" w:lineRule="auto"/>
        <w:rPr>
          <w:rFonts w:cs="Arial"/>
          <w:sz w:val="22"/>
          <w:szCs w:val="22"/>
        </w:rPr>
      </w:pPr>
      <w:r w:rsidRPr="00C873B9">
        <w:rPr>
          <w:rFonts w:cs="Arial"/>
          <w:noProof/>
          <w:sz w:val="22"/>
          <w:szCs w:val="22"/>
        </w:rPr>
        <w:lastRenderedPageBreak/>
        <w:drawing>
          <wp:anchor distT="0" distB="0" distL="114300" distR="114300" simplePos="0" relativeHeight="251669504" behindDoc="1" locked="0" layoutInCell="1" allowOverlap="1" wp14:anchorId="3FD87518" wp14:editId="1B93A850">
            <wp:simplePos x="0" y="0"/>
            <wp:positionH relativeFrom="margin">
              <wp:align>left</wp:align>
            </wp:positionH>
            <wp:positionV relativeFrom="paragraph">
              <wp:posOffset>321457</wp:posOffset>
            </wp:positionV>
            <wp:extent cx="5673725" cy="2059940"/>
            <wp:effectExtent l="0" t="0" r="3175" b="0"/>
            <wp:wrapTight wrapText="bothSides">
              <wp:wrapPolygon edited="0">
                <wp:start x="73" y="0"/>
                <wp:lineTo x="73" y="21374"/>
                <wp:lineTo x="21540" y="21374"/>
                <wp:lineTo x="21467" y="0"/>
                <wp:lineTo x="73" y="0"/>
              </wp:wrapPolygon>
            </wp:wrapTight>
            <wp:docPr id="263025764" name="Pictur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25764" name="Pictur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725" cy="205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1CE0">
        <w:rPr>
          <w:noProof/>
        </w:rPr>
        <w:drawing>
          <wp:anchor distT="0" distB="0" distL="114300" distR="114300" simplePos="0" relativeHeight="251672576" behindDoc="0" locked="0" layoutInCell="1" allowOverlap="1" wp14:anchorId="7E4EDC06" wp14:editId="2024ACD0">
            <wp:simplePos x="0" y="0"/>
            <wp:positionH relativeFrom="column">
              <wp:posOffset>1900799</wp:posOffset>
            </wp:positionH>
            <wp:positionV relativeFrom="paragraph">
              <wp:posOffset>2399812</wp:posOffset>
            </wp:positionV>
            <wp:extent cx="242917" cy="256032"/>
            <wp:effectExtent l="0" t="0" r="5080" b="0"/>
            <wp:wrapNone/>
            <wp:docPr id="347540912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540912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17" cy="2560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73B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9CB497" wp14:editId="6C92B3D7">
                <wp:simplePos x="0" y="0"/>
                <wp:positionH relativeFrom="column">
                  <wp:posOffset>1198294</wp:posOffset>
                </wp:positionH>
                <wp:positionV relativeFrom="paragraph">
                  <wp:posOffset>1483311</wp:posOffset>
                </wp:positionV>
                <wp:extent cx="820114" cy="173122"/>
                <wp:effectExtent l="19050" t="19050" r="37465" b="36830"/>
                <wp:wrapNone/>
                <wp:docPr id="954202245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0114" cy="173122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91162" id="Rectangle 1" o:spid="_x0000_s1026" alt="&quot;&quot;" style="position:absolute;margin-left:94.35pt;margin-top:116.8pt;width:64.6pt;height:13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" filled="f" strokecolor="red" strokeweight="4.5pt"/>
            </w:pict>
          </mc:Fallback>
        </mc:AlternateContent>
      </w:r>
      <w:r w:rsidR="00C41CE0" w:rsidRPr="00C873B9">
        <w:rPr>
          <w:rFonts w:cs="Arial"/>
          <w:sz w:val="22"/>
          <w:szCs w:val="22"/>
        </w:rPr>
        <w:t xml:space="preserve">In the </w:t>
      </w:r>
      <w:proofErr w:type="spellStart"/>
      <w:r w:rsidR="00C41CE0" w:rsidRPr="00C873B9">
        <w:rPr>
          <w:rFonts w:cs="Arial"/>
          <w:sz w:val="22"/>
          <w:szCs w:val="22"/>
        </w:rPr>
        <w:t>OneDriveLTIFiles</w:t>
      </w:r>
      <w:proofErr w:type="spellEnd"/>
      <w:r w:rsidR="00C41CE0" w:rsidRPr="00C873B9">
        <w:rPr>
          <w:rFonts w:cs="Arial"/>
          <w:sz w:val="22"/>
          <w:szCs w:val="22"/>
        </w:rPr>
        <w:t xml:space="preserve">, you will find the ‘External Examiners’ private folder. </w:t>
      </w:r>
    </w:p>
    <w:p w14:paraId="38BE1CC2" w14:textId="440E9922" w:rsidR="00C41CE0" w:rsidRPr="00C873B9" w:rsidRDefault="008F7CA2" w:rsidP="00C873B9">
      <w:pPr>
        <w:pStyle w:val="ListParagraph"/>
        <w:numPr>
          <w:ilvl w:val="0"/>
          <w:numId w:val="14"/>
        </w:numPr>
        <w:tabs>
          <w:tab w:val="left" w:pos="1014"/>
          <w:tab w:val="left" w:pos="2972"/>
        </w:tabs>
        <w:spacing w:before="100" w:after="200" w:line="276" w:lineRule="auto"/>
        <w:rPr>
          <w:rFonts w:cs="Arial"/>
          <w:b/>
          <w:bCs/>
          <w:sz w:val="22"/>
          <w:szCs w:val="22"/>
          <w:u w:val="single"/>
        </w:rPr>
      </w:pPr>
      <w:r w:rsidRPr="00C873B9">
        <w:rPr>
          <w:rFonts w:cs="Arial"/>
          <w:noProof/>
        </w:rPr>
        <w:drawing>
          <wp:anchor distT="0" distB="0" distL="114300" distR="114300" simplePos="0" relativeHeight="251673600" behindDoc="1" locked="0" layoutInCell="1" allowOverlap="1" wp14:anchorId="4A432FF0" wp14:editId="3A067BEF">
            <wp:simplePos x="0" y="0"/>
            <wp:positionH relativeFrom="margin">
              <wp:align>right</wp:align>
            </wp:positionH>
            <wp:positionV relativeFrom="paragraph">
              <wp:posOffset>2781935</wp:posOffset>
            </wp:positionV>
            <wp:extent cx="5428285" cy="1790491"/>
            <wp:effectExtent l="133350" t="114300" r="134620" b="172085"/>
            <wp:wrapTight wrapText="bothSides">
              <wp:wrapPolygon edited="0">
                <wp:start x="-455" y="-1379"/>
                <wp:lineTo x="-531" y="21608"/>
                <wp:lineTo x="-227" y="23447"/>
                <wp:lineTo x="21757" y="23447"/>
                <wp:lineTo x="21832" y="22987"/>
                <wp:lineTo x="22060" y="21378"/>
                <wp:lineTo x="21984" y="-1379"/>
                <wp:lineTo x="-455" y="-1379"/>
              </wp:wrapPolygon>
            </wp:wrapTight>
            <wp:docPr id="183707384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07384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8285" cy="179049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CE0" w:rsidRPr="00C873B9">
        <w:rPr>
          <w:rFonts w:cs="Arial"/>
          <w:sz w:val="22"/>
          <w:szCs w:val="22"/>
        </w:rPr>
        <w:t xml:space="preserve">Select the Share Icon         </w:t>
      </w:r>
      <w:r w:rsidR="00C41CE0" w:rsidRPr="00C41CE0">
        <w:rPr>
          <w:rFonts w:cs="Arial"/>
          <w:sz w:val="22"/>
          <w:szCs w:val="22"/>
        </w:rPr>
        <w:t xml:space="preserve"> </w:t>
      </w:r>
      <w:r w:rsidR="00C41CE0" w:rsidRPr="00C873B9">
        <w:rPr>
          <w:rFonts w:cs="Arial"/>
          <w:sz w:val="22"/>
          <w:szCs w:val="22"/>
        </w:rPr>
        <w:t>and add your External Examiner to the folder using their KU email address.</w:t>
      </w:r>
    </w:p>
    <w:p w14:paraId="7FF519F4" w14:textId="7DE306AE" w:rsidR="00C41CE0" w:rsidRPr="00C873B9" w:rsidRDefault="001663B5" w:rsidP="00C41CE0">
      <w:pPr>
        <w:rPr>
          <w:rFonts w:cs="Arial"/>
          <w:b/>
          <w:bCs/>
          <w:sz w:val="22"/>
          <w:szCs w:val="22"/>
          <w:u w:val="single"/>
        </w:rPr>
      </w:pPr>
      <w:r w:rsidRPr="00C873B9">
        <w:rPr>
          <w:rFonts w:cs="Arial"/>
          <w:b/>
          <w:bCs/>
          <w:sz w:val="22"/>
          <w:szCs w:val="22"/>
          <w:u w:val="single"/>
        </w:rPr>
        <w:t>Following a SharePoint site</w:t>
      </w:r>
    </w:p>
    <w:p w14:paraId="32964E4C" w14:textId="4E6A46BF" w:rsidR="002517D5" w:rsidRPr="00C873B9" w:rsidRDefault="002517D5" w:rsidP="002517D5">
      <w:pPr>
        <w:shd w:val="clear" w:color="auto" w:fill="FFFFFF"/>
        <w:spacing w:beforeAutospacing="1" w:after="100" w:afterAutospacing="1"/>
        <w:rPr>
          <w:rFonts w:eastAsia="Times New Roman" w:cs="Arial"/>
          <w:color w:val="1E1E1E"/>
          <w:sz w:val="22"/>
          <w:szCs w:val="22"/>
          <w:lang w:eastAsia="en-GB"/>
        </w:rPr>
      </w:pPr>
      <w:r w:rsidRPr="00C873B9">
        <w:rPr>
          <w:rFonts w:eastAsia="Times New Roman" w:cs="Arial"/>
          <w:b/>
          <w:bCs/>
          <w:color w:val="1E1E1E"/>
          <w:sz w:val="22"/>
          <w:szCs w:val="22"/>
          <w:lang w:eastAsia="en-GB"/>
        </w:rPr>
        <w:t>Following</w:t>
      </w:r>
      <w:r w:rsidRPr="00C873B9">
        <w:rPr>
          <w:rFonts w:eastAsia="Times New Roman" w:cs="Arial"/>
          <w:color w:val="1E1E1E"/>
          <w:sz w:val="22"/>
          <w:szCs w:val="22"/>
          <w:lang w:eastAsia="en-GB"/>
        </w:rPr>
        <w:t> shows all the sites you follow, such as your team site or a site from another group you work with. To stop following a SharePoint site, select the filled-in star to unfollow. Select </w:t>
      </w:r>
      <w:r w:rsidRPr="00C873B9">
        <w:rPr>
          <w:rFonts w:eastAsia="Times New Roman" w:cs="Arial"/>
          <w:b/>
          <w:bCs/>
          <w:color w:val="1E1E1E"/>
          <w:sz w:val="22"/>
          <w:szCs w:val="22"/>
          <w:lang w:eastAsia="en-GB"/>
        </w:rPr>
        <w:t>See all</w:t>
      </w:r>
      <w:r w:rsidRPr="00C873B9">
        <w:rPr>
          <w:rFonts w:eastAsia="Times New Roman" w:cs="Arial"/>
          <w:color w:val="1E1E1E"/>
          <w:sz w:val="22"/>
          <w:szCs w:val="22"/>
          <w:lang w:eastAsia="en-GB"/>
        </w:rPr>
        <w:t> to view more followed sites.  </w:t>
      </w:r>
    </w:p>
    <w:p w14:paraId="0274D1A5" w14:textId="77777777" w:rsidR="00F95D57" w:rsidRPr="00C873B9" w:rsidRDefault="002517D5" w:rsidP="00F95D57">
      <w:pPr>
        <w:shd w:val="clear" w:color="auto" w:fill="FFFFFF"/>
        <w:spacing w:beforeAutospacing="1" w:after="100" w:afterAutospacing="1"/>
        <w:rPr>
          <w:rFonts w:eastAsia="Times New Roman" w:cs="Arial"/>
          <w:color w:val="1E1E1E"/>
          <w:sz w:val="22"/>
          <w:szCs w:val="22"/>
          <w:lang w:eastAsia="en-GB"/>
        </w:rPr>
      </w:pPr>
      <w:r w:rsidRPr="00C873B9">
        <w:rPr>
          <w:rFonts w:cs="Arial"/>
          <w:noProof/>
          <w:sz w:val="22"/>
          <w:szCs w:val="22"/>
        </w:rPr>
        <w:drawing>
          <wp:anchor distT="0" distB="0" distL="114300" distR="114300" simplePos="0" relativeHeight="251676672" behindDoc="1" locked="0" layoutInCell="1" allowOverlap="1" wp14:anchorId="18703551" wp14:editId="4F3DFFBA">
            <wp:simplePos x="0" y="0"/>
            <wp:positionH relativeFrom="column">
              <wp:posOffset>26422</wp:posOffset>
            </wp:positionH>
            <wp:positionV relativeFrom="paragraph">
              <wp:posOffset>122362</wp:posOffset>
            </wp:positionV>
            <wp:extent cx="5760000" cy="1706400"/>
            <wp:effectExtent l="133350" t="114300" r="146050" b="160655"/>
            <wp:wrapTight wrapText="bothSides">
              <wp:wrapPolygon edited="0">
                <wp:start x="-429" y="-1447"/>
                <wp:lineTo x="-500" y="21463"/>
                <wp:lineTo x="-357" y="23393"/>
                <wp:lineTo x="21862" y="23393"/>
                <wp:lineTo x="22005" y="22187"/>
                <wp:lineTo x="22076" y="2894"/>
                <wp:lineTo x="21933" y="-1447"/>
                <wp:lineTo x="-429" y="-1447"/>
              </wp:wrapPolygon>
            </wp:wrapTight>
            <wp:docPr id="1320378805" name="Pictur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378805" name="Pictur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706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5D57" w:rsidRPr="00C873B9">
        <w:rPr>
          <w:rFonts w:cs="Arial"/>
          <w:sz w:val="22"/>
          <w:szCs w:val="22"/>
        </w:rPr>
        <w:t>Once you follow a site, you</w:t>
      </w:r>
      <w:r w:rsidRPr="00C873B9">
        <w:rPr>
          <w:rFonts w:cs="Arial"/>
          <w:sz w:val="22"/>
          <w:szCs w:val="22"/>
        </w:rPr>
        <w:t xml:space="preserve"> will then see the site in your SharePoint homepage on the left</w:t>
      </w:r>
      <w:r w:rsidR="00F95D57" w:rsidRPr="00C873B9">
        <w:rPr>
          <w:rFonts w:cs="Arial"/>
          <w:sz w:val="22"/>
          <w:szCs w:val="22"/>
        </w:rPr>
        <w:t>-</w:t>
      </w:r>
      <w:r w:rsidRPr="00C873B9">
        <w:rPr>
          <w:rFonts w:cs="Arial"/>
          <w:sz w:val="22"/>
          <w:szCs w:val="22"/>
        </w:rPr>
        <w:t xml:space="preserve">hand side. </w:t>
      </w:r>
    </w:p>
    <w:p w14:paraId="420566DB" w14:textId="0C4AAD5E" w:rsidR="002517D5" w:rsidRPr="00C873B9" w:rsidRDefault="002517D5" w:rsidP="00C873B9">
      <w:pPr>
        <w:shd w:val="clear" w:color="auto" w:fill="FFFFFF"/>
        <w:spacing w:beforeAutospacing="1" w:after="100" w:afterAutospacing="1"/>
        <w:rPr>
          <w:rFonts w:eastAsia="Times New Roman" w:cs="Arial"/>
          <w:color w:val="1E1E1E"/>
          <w:sz w:val="22"/>
          <w:szCs w:val="22"/>
          <w:lang w:eastAsia="en-GB"/>
        </w:rPr>
      </w:pPr>
      <w:r w:rsidRPr="00C873B9">
        <w:rPr>
          <w:rFonts w:cs="Arial"/>
          <w:noProof/>
          <w:sz w:val="22"/>
          <w:szCs w:val="22"/>
        </w:rPr>
        <w:lastRenderedPageBreak/>
        <w:drawing>
          <wp:anchor distT="0" distB="0" distL="114300" distR="114300" simplePos="0" relativeHeight="251675648" behindDoc="1" locked="0" layoutInCell="1" allowOverlap="1" wp14:anchorId="3505CCA9" wp14:editId="4236FADA">
            <wp:simplePos x="0" y="0"/>
            <wp:positionH relativeFrom="column">
              <wp:posOffset>-17145</wp:posOffset>
            </wp:positionH>
            <wp:positionV relativeFrom="paragraph">
              <wp:posOffset>123190</wp:posOffset>
            </wp:positionV>
            <wp:extent cx="5760000" cy="2228400"/>
            <wp:effectExtent l="114300" t="114300" r="146050" b="153035"/>
            <wp:wrapTight wrapText="bothSides">
              <wp:wrapPolygon edited="0">
                <wp:start x="-429" y="-1108"/>
                <wp:lineTo x="-429" y="22899"/>
                <wp:lineTo x="21933" y="22899"/>
                <wp:lineTo x="22076" y="19944"/>
                <wp:lineTo x="22076" y="2216"/>
                <wp:lineTo x="21933" y="-1108"/>
                <wp:lineTo x="-429" y="-1108"/>
              </wp:wrapPolygon>
            </wp:wrapTight>
            <wp:docPr id="409180669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180669" name="Picture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2228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73B9">
        <w:rPr>
          <w:rFonts w:cs="Arial"/>
          <w:sz w:val="22"/>
          <w:szCs w:val="22"/>
        </w:rPr>
        <w:t xml:space="preserve">You can also add the </w:t>
      </w:r>
      <w:proofErr w:type="spellStart"/>
      <w:r w:rsidRPr="00C873B9">
        <w:rPr>
          <w:rFonts w:cs="Arial"/>
          <w:sz w:val="22"/>
          <w:szCs w:val="22"/>
        </w:rPr>
        <w:t>OneDriveLTIFiles</w:t>
      </w:r>
      <w:proofErr w:type="spellEnd"/>
      <w:r w:rsidRPr="00C873B9">
        <w:rPr>
          <w:rFonts w:cs="Arial"/>
          <w:sz w:val="22"/>
          <w:szCs w:val="22"/>
        </w:rPr>
        <w:t xml:space="preserve"> as a shortcut to OneDrive. Please see </w:t>
      </w:r>
      <w:hyperlink r:id="rId22" w:history="1">
        <w:r w:rsidRPr="00C873B9">
          <w:rPr>
            <w:rStyle w:val="Hyperlink"/>
            <w:rFonts w:cs="Arial"/>
            <w:sz w:val="22"/>
            <w:szCs w:val="22"/>
          </w:rPr>
          <w:t xml:space="preserve">Add shortcuts to shared folders in OneDrive </w:t>
        </w:r>
      </w:hyperlink>
    </w:p>
    <w:p w14:paraId="2BC7B2F0" w14:textId="77777777" w:rsidR="00616732" w:rsidRPr="00C41CE0" w:rsidRDefault="00616732" w:rsidP="00AF3DE2">
      <w:pPr>
        <w:rPr>
          <w:rFonts w:cs="Arial"/>
          <w:sz w:val="22"/>
          <w:szCs w:val="22"/>
          <w:lang w:eastAsia="en-GB"/>
        </w:rPr>
      </w:pPr>
    </w:p>
    <w:p w14:paraId="24009152" w14:textId="77777777" w:rsidR="00616732" w:rsidRPr="00C41CE0" w:rsidRDefault="00616732" w:rsidP="00AF3DE2">
      <w:pPr>
        <w:rPr>
          <w:rFonts w:cs="Arial"/>
          <w:sz w:val="22"/>
          <w:szCs w:val="22"/>
          <w:lang w:eastAsia="en-GB"/>
        </w:rPr>
      </w:pPr>
    </w:p>
    <w:p w14:paraId="6B586487" w14:textId="70A8DD6F" w:rsidR="007E1245" w:rsidRPr="00C41CE0" w:rsidRDefault="007E1245" w:rsidP="00AA256A">
      <w:pPr>
        <w:rPr>
          <w:rFonts w:cs="Arial"/>
          <w:sz w:val="22"/>
          <w:szCs w:val="22"/>
          <w:lang w:eastAsia="en-GB"/>
        </w:rPr>
      </w:pPr>
    </w:p>
    <w:bookmarkEnd w:id="0"/>
    <w:p w14:paraId="5B823E01" w14:textId="00117475" w:rsidR="00425615" w:rsidRPr="0026226B" w:rsidRDefault="00425615" w:rsidP="00273C60">
      <w:pPr>
        <w:rPr>
          <w:sz w:val="22"/>
          <w:szCs w:val="22"/>
          <w:lang w:eastAsia="en-GB"/>
        </w:rPr>
      </w:pPr>
    </w:p>
    <w:sectPr w:rsidR="00425615" w:rsidRPr="0026226B" w:rsidSect="00DB10C8"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0" w:h="16840" w:code="9"/>
      <w:pgMar w:top="1440" w:right="1440" w:bottom="1440" w:left="1440" w:header="397" w:footer="794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577E8" w14:textId="77777777" w:rsidR="00D91573" w:rsidRDefault="00D91573" w:rsidP="005B3EC1">
      <w:r>
        <w:separator/>
      </w:r>
    </w:p>
  </w:endnote>
  <w:endnote w:type="continuationSeparator" w:id="0">
    <w:p w14:paraId="30FCB4BB" w14:textId="77777777" w:rsidR="00D91573" w:rsidRDefault="00D91573" w:rsidP="005B3EC1">
      <w:r>
        <w:continuationSeparator/>
      </w:r>
    </w:p>
  </w:endnote>
  <w:endnote w:type="continuationNotice" w:id="1">
    <w:p w14:paraId="5C767F98" w14:textId="77777777" w:rsidR="00D91573" w:rsidRDefault="00D915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A942D" w14:textId="77777777" w:rsidR="000315D2" w:rsidRDefault="000315D2" w:rsidP="00D9634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F3567F" w14:textId="77777777" w:rsidR="000315D2" w:rsidRDefault="000315D2" w:rsidP="000315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BF8FA" w14:textId="23762C28" w:rsidR="00DB10C8" w:rsidRPr="00475B61" w:rsidRDefault="00DB10C8" w:rsidP="00DB10C8">
    <w:pPr>
      <w:pStyle w:val="Footer"/>
      <w:pBdr>
        <w:top w:val="single" w:sz="4" w:space="1" w:color="auto"/>
      </w:pBdr>
      <w:tabs>
        <w:tab w:val="center" w:pos="4678"/>
        <w:tab w:val="right" w:pos="9072"/>
      </w:tabs>
      <w:ind w:right="-23"/>
      <w:rPr>
        <w:rFonts w:cs="Arial"/>
        <w:sz w:val="16"/>
        <w:szCs w:val="16"/>
      </w:rPr>
    </w:pPr>
    <w:r w:rsidRPr="12F095E5">
      <w:rPr>
        <w:rFonts w:cs="Arial"/>
        <w:sz w:val="16"/>
        <w:szCs w:val="16"/>
      </w:rPr>
      <w:t>AQSH: Guidance IG(x)</w:t>
    </w:r>
    <w:r>
      <w:tab/>
    </w:r>
    <w:r w:rsidRPr="12F095E5">
      <w:rPr>
        <w:sz w:val="16"/>
        <w:szCs w:val="16"/>
      </w:rPr>
      <w:t>202</w:t>
    </w:r>
    <w:r w:rsidR="00C873B9">
      <w:rPr>
        <w:sz w:val="16"/>
        <w:szCs w:val="16"/>
      </w:rPr>
      <w:t>5</w:t>
    </w:r>
    <w:r w:rsidRPr="12F095E5">
      <w:rPr>
        <w:sz w:val="16"/>
        <w:szCs w:val="16"/>
      </w:rPr>
      <w:t>-2</w:t>
    </w:r>
    <w:r w:rsidR="00C873B9">
      <w:rPr>
        <w:sz w:val="16"/>
        <w:szCs w:val="16"/>
      </w:rPr>
      <w:t>6</w:t>
    </w:r>
    <w:r>
      <w:tab/>
    </w:r>
    <w:r w:rsidRPr="12F095E5">
      <w:rPr>
        <w:rFonts w:cs="Arial"/>
        <w:sz w:val="16"/>
        <w:szCs w:val="16"/>
      </w:rPr>
      <w:t xml:space="preserve">Page </w:t>
    </w:r>
    <w:r>
      <w:rPr>
        <w:rFonts w:cs="Arial"/>
        <w:sz w:val="16"/>
        <w:szCs w:val="16"/>
      </w:rPr>
      <w:t>2</w:t>
    </w:r>
    <w:r w:rsidRPr="12F095E5">
      <w:rPr>
        <w:rFonts w:cs="Arial"/>
        <w:sz w:val="16"/>
        <w:szCs w:val="16"/>
      </w:rPr>
      <w:t xml:space="preserve"> of </w:t>
    </w:r>
    <w:r w:rsidRPr="12F095E5">
      <w:rPr>
        <w:rFonts w:cs="Arial"/>
        <w:sz w:val="16"/>
        <w:szCs w:val="16"/>
      </w:rPr>
      <w:fldChar w:fldCharType="begin"/>
    </w:r>
    <w:r w:rsidRPr="12F095E5">
      <w:rPr>
        <w:rFonts w:cs="Arial"/>
        <w:sz w:val="16"/>
        <w:szCs w:val="16"/>
      </w:rPr>
      <w:instrText xml:space="preserve"> NUMPAGES </w:instrText>
    </w:r>
    <w:r w:rsidRPr="12F095E5">
      <w:rPr>
        <w:rFonts w:cs="Arial"/>
        <w:sz w:val="16"/>
        <w:szCs w:val="16"/>
      </w:rPr>
      <w:fldChar w:fldCharType="separate"/>
    </w:r>
    <w:r w:rsidR="002161A1">
      <w:rPr>
        <w:rFonts w:cs="Arial"/>
        <w:sz w:val="16"/>
        <w:szCs w:val="16"/>
      </w:rPr>
      <w:t>two</w:t>
    </w:r>
    <w:r w:rsidRPr="12F095E5">
      <w:rPr>
        <w:rFonts w:cs="Arial"/>
        <w:sz w:val="16"/>
        <w:szCs w:val="16"/>
      </w:rPr>
      <w:fldChar w:fldCharType="end"/>
    </w:r>
  </w:p>
  <w:p w14:paraId="42DBB921" w14:textId="77777777" w:rsidR="000315D2" w:rsidRPr="00F767F8" w:rsidRDefault="000315D2" w:rsidP="00F767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C9137" w14:textId="4F427582" w:rsidR="000F20BF" w:rsidRPr="00475B61" w:rsidRDefault="414C4425" w:rsidP="414C4425">
    <w:pPr>
      <w:pStyle w:val="Footer"/>
      <w:pBdr>
        <w:top w:val="single" w:sz="4" w:space="1" w:color="auto"/>
      </w:pBdr>
      <w:tabs>
        <w:tab w:val="center" w:pos="4678"/>
        <w:tab w:val="right" w:pos="9072"/>
      </w:tabs>
      <w:ind w:right="-23"/>
      <w:rPr>
        <w:rFonts w:cs="Arial"/>
        <w:sz w:val="16"/>
        <w:szCs w:val="16"/>
      </w:rPr>
    </w:pPr>
    <w:r w:rsidRPr="414C4425">
      <w:rPr>
        <w:rFonts w:cs="Arial"/>
        <w:sz w:val="16"/>
        <w:szCs w:val="16"/>
      </w:rPr>
      <w:t>AQSH: Guidance IG(x)</w:t>
    </w:r>
    <w:r w:rsidR="12F095E5">
      <w:tab/>
    </w:r>
    <w:r w:rsidRPr="414C4425">
      <w:rPr>
        <w:sz w:val="16"/>
        <w:szCs w:val="16"/>
      </w:rPr>
      <w:t xml:space="preserve">                                                         2025-26                                                                      </w:t>
    </w:r>
    <w:r w:rsidRPr="414C4425">
      <w:rPr>
        <w:rFonts w:cs="Arial"/>
        <w:sz w:val="16"/>
        <w:szCs w:val="16"/>
      </w:rPr>
      <w:t xml:space="preserve">Page 1 of </w:t>
    </w:r>
    <w:r w:rsidR="12F095E5" w:rsidRPr="414C4425">
      <w:rPr>
        <w:rFonts w:cs="Arial"/>
        <w:sz w:val="16"/>
        <w:szCs w:val="16"/>
      </w:rPr>
      <w:fldChar w:fldCharType="begin"/>
    </w:r>
    <w:r w:rsidR="12F095E5" w:rsidRPr="414C4425">
      <w:rPr>
        <w:rFonts w:cs="Arial"/>
        <w:sz w:val="16"/>
        <w:szCs w:val="16"/>
      </w:rPr>
      <w:instrText xml:space="preserve"> NUMPAGES </w:instrText>
    </w:r>
    <w:r w:rsidR="12F095E5" w:rsidRPr="414C4425">
      <w:rPr>
        <w:rFonts w:cs="Arial"/>
        <w:sz w:val="16"/>
        <w:szCs w:val="16"/>
      </w:rPr>
      <w:fldChar w:fldCharType="separate"/>
    </w:r>
    <w:r w:rsidRPr="414C4425">
      <w:rPr>
        <w:rFonts w:cs="Arial"/>
        <w:sz w:val="16"/>
        <w:szCs w:val="16"/>
      </w:rPr>
      <w:t>five</w:t>
    </w:r>
    <w:r w:rsidR="12F095E5" w:rsidRPr="414C4425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CB43B" w14:textId="77777777" w:rsidR="00D91573" w:rsidRDefault="00D91573" w:rsidP="005B3EC1">
      <w:r>
        <w:separator/>
      </w:r>
    </w:p>
  </w:footnote>
  <w:footnote w:type="continuationSeparator" w:id="0">
    <w:p w14:paraId="15C98236" w14:textId="77777777" w:rsidR="00D91573" w:rsidRDefault="00D91573" w:rsidP="005B3EC1">
      <w:r>
        <w:continuationSeparator/>
      </w:r>
    </w:p>
  </w:footnote>
  <w:footnote w:type="continuationNotice" w:id="1">
    <w:p w14:paraId="66197994" w14:textId="77777777" w:rsidR="00D91573" w:rsidRDefault="00D91573"/>
  </w:footnote>
  <w:footnote w:id="2">
    <w:p w14:paraId="0F10CB61" w14:textId="721B59D1" w:rsidR="00FE022A" w:rsidRPr="00041CA9" w:rsidRDefault="00FE022A" w:rsidP="00FE022A">
      <w:pPr>
        <w:rPr>
          <w:sz w:val="20"/>
          <w:szCs w:val="20"/>
        </w:rPr>
      </w:pPr>
      <w:r w:rsidRPr="00041CA9">
        <w:rPr>
          <w:rStyle w:val="FootnoteReference"/>
          <w:sz w:val="20"/>
          <w:szCs w:val="20"/>
        </w:rPr>
        <w:footnoteRef/>
      </w:r>
      <w:r w:rsidRPr="00041CA9">
        <w:rPr>
          <w:sz w:val="20"/>
          <w:szCs w:val="20"/>
        </w:rPr>
        <w:t xml:space="preserve"> </w:t>
      </w:r>
      <w:r w:rsidRPr="00041CA9">
        <w:rPr>
          <w:rFonts w:cs="Arial"/>
          <w:sz w:val="20"/>
          <w:szCs w:val="20"/>
        </w:rPr>
        <w:t>Download a Word version via the</w:t>
      </w:r>
      <w:r w:rsidR="00041CA9" w:rsidRPr="00041CA9">
        <w:rPr>
          <w:sz w:val="20"/>
          <w:szCs w:val="20"/>
        </w:rPr>
        <w:t xml:space="preserve"> </w:t>
      </w:r>
      <w:hyperlink r:id="rId1" w:history="1">
        <w:r w:rsidR="00041CA9" w:rsidRPr="00041CA9">
          <w:rPr>
            <w:rStyle w:val="Hyperlink"/>
            <w:sz w:val="20"/>
            <w:szCs w:val="20"/>
          </w:rPr>
          <w:t>Curriculum Management System</w:t>
        </w:r>
      </w:hyperlink>
      <w:r w:rsidRPr="00041CA9">
        <w:rPr>
          <w:rFonts w:cs="Arial"/>
          <w:sz w:val="20"/>
          <w:szCs w:val="20"/>
        </w:rPr>
        <w:t>.</w:t>
      </w:r>
      <w:r w:rsidRPr="00041CA9">
        <w:rPr>
          <w:sz w:val="20"/>
          <w:szCs w:val="20"/>
        </w:rPr>
        <w:t xml:space="preserve"> </w:t>
      </w:r>
      <w:r w:rsidRPr="00041CA9">
        <w:rPr>
          <w:rFonts w:cs="Arial"/>
          <w:sz w:val="20"/>
          <w:szCs w:val="20"/>
        </w:rPr>
        <w:t xml:space="preserve">Link to video tutorial: </w:t>
      </w:r>
      <w:hyperlink r:id="rId2" w:history="1">
        <w:r w:rsidRPr="00041CA9">
          <w:rPr>
            <w:rStyle w:val="Hyperlink"/>
            <w:rFonts w:cs="Arial"/>
            <w:sz w:val="20"/>
            <w:szCs w:val="20"/>
          </w:rPr>
          <w:t>How to download a Module Descriptor from the CMS.webm</w:t>
        </w:r>
      </w:hyperlink>
      <w:r w:rsidR="00C656D6">
        <w:rPr>
          <w:rStyle w:val="Hyperlink"/>
          <w:rFonts w:cs="Arial"/>
          <w:sz w:val="20"/>
          <w:szCs w:val="20"/>
        </w:rPr>
        <w:t>.</w:t>
      </w:r>
    </w:p>
  </w:footnote>
  <w:footnote w:id="3">
    <w:p w14:paraId="41684E75" w14:textId="0EDA337F" w:rsidR="00FC5C25" w:rsidRPr="00ED7D03" w:rsidRDefault="00FC5C25" w:rsidP="00ED7D03">
      <w:pPr>
        <w:rPr>
          <w:rFonts w:cs="Arial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726958">
        <w:rPr>
          <w:rFonts w:cs="Arial"/>
          <w:sz w:val="20"/>
          <w:szCs w:val="20"/>
        </w:rPr>
        <w:t>Download a PDF copy via the</w:t>
      </w:r>
      <w:r w:rsidR="00ED7D03">
        <w:rPr>
          <w:rFonts w:cs="Arial"/>
          <w:sz w:val="20"/>
          <w:szCs w:val="20"/>
        </w:rPr>
        <w:t xml:space="preserve"> </w:t>
      </w:r>
      <w:hyperlink r:id="rId3" w:history="1">
        <w:r w:rsidR="00ED7D03" w:rsidRPr="00ED7D03">
          <w:rPr>
            <w:rStyle w:val="Hyperlink"/>
            <w:rFonts w:cs="Arial"/>
            <w:sz w:val="20"/>
            <w:szCs w:val="20"/>
          </w:rPr>
          <w:t>Annual Monitoring and Enhancement</w:t>
        </w:r>
      </w:hyperlink>
      <w:r w:rsidR="00ED7D03" w:rsidRPr="00ED7D03">
        <w:rPr>
          <w:rFonts w:cs="Arial"/>
          <w:sz w:val="20"/>
          <w:szCs w:val="20"/>
        </w:rPr>
        <w:t xml:space="preserve"> SharePoint </w:t>
      </w:r>
      <w:r w:rsidRPr="00ED7D03">
        <w:rPr>
          <w:rFonts w:cs="Arial"/>
          <w:sz w:val="20"/>
          <w:szCs w:val="20"/>
        </w:rPr>
        <w:t>site.</w:t>
      </w:r>
      <w:r w:rsidR="00ED7D03" w:rsidRPr="00ED7D03">
        <w:rPr>
          <w:rFonts w:cs="Arial"/>
          <w:sz w:val="20"/>
          <w:szCs w:val="20"/>
        </w:rPr>
        <w:t xml:space="preserve"> </w:t>
      </w:r>
      <w:r w:rsidR="00ED7D03" w:rsidRPr="00ED7D03">
        <w:rPr>
          <w:sz w:val="20"/>
          <w:szCs w:val="20"/>
        </w:rPr>
        <w:t xml:space="preserve">Link to video tutorial: </w:t>
      </w:r>
      <w:hyperlink r:id="rId4" w:history="1">
        <w:r w:rsidRPr="00ED7D03">
          <w:rPr>
            <w:rStyle w:val="Hyperlink"/>
            <w:rFonts w:cs="Arial"/>
            <w:sz w:val="20"/>
            <w:szCs w:val="20"/>
          </w:rPr>
          <w:t xml:space="preserve">How to download the Module Enhancement Plan from the AME </w:t>
        </w:r>
        <w:proofErr w:type="spellStart"/>
        <w:r w:rsidRPr="00ED7D03">
          <w:rPr>
            <w:rStyle w:val="Hyperlink"/>
            <w:rFonts w:cs="Arial"/>
            <w:sz w:val="20"/>
            <w:szCs w:val="20"/>
          </w:rPr>
          <w:t>site.webm</w:t>
        </w:r>
        <w:proofErr w:type="spellEnd"/>
      </w:hyperlink>
      <w:r w:rsidR="00C656D6">
        <w:rPr>
          <w:rStyle w:val="Hyperlink"/>
          <w:rFonts w:cs="Arial"/>
          <w:sz w:val="20"/>
          <w:szCs w:val="20"/>
        </w:rPr>
        <w:t>.</w:t>
      </w:r>
    </w:p>
  </w:footnote>
  <w:footnote w:id="4">
    <w:p w14:paraId="74331677" w14:textId="488B71C1" w:rsidR="00FD27AC" w:rsidRPr="00FD27AC" w:rsidRDefault="00FD27AC" w:rsidP="00FD27AC">
      <w:pPr>
        <w:rPr>
          <w:rStyle w:val="Hyperlink"/>
          <w:rFonts w:cs="Arial"/>
          <w:sz w:val="20"/>
          <w:szCs w:val="20"/>
        </w:rPr>
      </w:pPr>
      <w:r w:rsidRPr="00FD27AC">
        <w:rPr>
          <w:rStyle w:val="FootnoteReference"/>
          <w:sz w:val="20"/>
          <w:szCs w:val="20"/>
        </w:rPr>
        <w:footnoteRef/>
      </w:r>
      <w:r w:rsidRPr="00FD27AC">
        <w:rPr>
          <w:sz w:val="20"/>
          <w:szCs w:val="20"/>
        </w:rPr>
        <w:t xml:space="preserve"> Link to video tutorial: </w:t>
      </w:r>
      <w:hyperlink r:id="rId5" w:history="1">
        <w:r w:rsidRPr="00FD27AC">
          <w:rPr>
            <w:rStyle w:val="Hyperlink"/>
            <w:rFonts w:cs="Arial"/>
            <w:sz w:val="20"/>
            <w:szCs w:val="20"/>
          </w:rPr>
          <w:t>Canvas Guidance: The Gradebook: Support for Academic Staff (kingston.ac.uk)</w:t>
        </w:r>
      </w:hyperlink>
    </w:p>
    <w:p w14:paraId="625E11B8" w14:textId="66F1C9EA" w:rsidR="00FD27AC" w:rsidRDefault="00FD27A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F095E5" w14:paraId="3845E972" w14:textId="77777777" w:rsidTr="12F095E5">
      <w:trPr>
        <w:trHeight w:val="300"/>
      </w:trPr>
      <w:tc>
        <w:tcPr>
          <w:tcW w:w="3005" w:type="dxa"/>
        </w:tcPr>
        <w:p w14:paraId="6F5CAA57" w14:textId="64708D67" w:rsidR="12F095E5" w:rsidRDefault="12F095E5" w:rsidP="12F095E5">
          <w:pPr>
            <w:pStyle w:val="Header"/>
            <w:ind w:left="-115"/>
          </w:pPr>
        </w:p>
      </w:tc>
      <w:tc>
        <w:tcPr>
          <w:tcW w:w="3005" w:type="dxa"/>
        </w:tcPr>
        <w:p w14:paraId="2B12C4CB" w14:textId="6BC679D6" w:rsidR="12F095E5" w:rsidRDefault="12F095E5" w:rsidP="12F095E5">
          <w:pPr>
            <w:pStyle w:val="Header"/>
            <w:jc w:val="center"/>
          </w:pPr>
        </w:p>
      </w:tc>
      <w:tc>
        <w:tcPr>
          <w:tcW w:w="3005" w:type="dxa"/>
        </w:tcPr>
        <w:p w14:paraId="0A34C2E2" w14:textId="655743FD" w:rsidR="12F095E5" w:rsidRDefault="12F095E5" w:rsidP="12F095E5">
          <w:pPr>
            <w:pStyle w:val="Header"/>
            <w:ind w:right="-115"/>
            <w:jc w:val="right"/>
          </w:pPr>
        </w:p>
      </w:tc>
    </w:tr>
  </w:tbl>
  <w:p w14:paraId="2B17E28F" w14:textId="0ADB32EF" w:rsidR="12F095E5" w:rsidRPr="00B71829" w:rsidRDefault="00B71829" w:rsidP="00B71829">
    <w:pPr>
      <w:pStyle w:val="Header"/>
      <w:jc w:val="right"/>
      <w:rPr>
        <w:sz w:val="22"/>
        <w:szCs w:val="22"/>
      </w:rPr>
    </w:pPr>
    <w:r w:rsidRPr="00B71829">
      <w:rPr>
        <w:sz w:val="22"/>
        <w:szCs w:val="22"/>
      </w:rPr>
      <w:t>August 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F095E5" w:rsidRPr="00B71829" w14:paraId="6DA46891" w14:textId="77777777" w:rsidTr="12F095E5">
      <w:trPr>
        <w:trHeight w:val="300"/>
      </w:trPr>
      <w:tc>
        <w:tcPr>
          <w:tcW w:w="3005" w:type="dxa"/>
        </w:tcPr>
        <w:p w14:paraId="4126DC81" w14:textId="666A3496" w:rsidR="12F095E5" w:rsidRPr="00B71829" w:rsidRDefault="12F095E5" w:rsidP="12F095E5">
          <w:pPr>
            <w:pStyle w:val="Header"/>
            <w:ind w:left="-115"/>
            <w:rPr>
              <w:sz w:val="22"/>
              <w:szCs w:val="22"/>
            </w:rPr>
          </w:pPr>
        </w:p>
      </w:tc>
      <w:tc>
        <w:tcPr>
          <w:tcW w:w="3005" w:type="dxa"/>
        </w:tcPr>
        <w:p w14:paraId="5ECB5EDB" w14:textId="6FD85AC8" w:rsidR="12F095E5" w:rsidRPr="00B71829" w:rsidRDefault="12F095E5" w:rsidP="12F095E5">
          <w:pPr>
            <w:pStyle w:val="Header"/>
            <w:jc w:val="center"/>
            <w:rPr>
              <w:sz w:val="22"/>
              <w:szCs w:val="22"/>
            </w:rPr>
          </w:pPr>
        </w:p>
      </w:tc>
      <w:tc>
        <w:tcPr>
          <w:tcW w:w="3005" w:type="dxa"/>
        </w:tcPr>
        <w:p w14:paraId="0B1E353C" w14:textId="2BCC34B3" w:rsidR="12F095E5" w:rsidRPr="00B71829" w:rsidRDefault="12F095E5" w:rsidP="12F095E5">
          <w:pPr>
            <w:pStyle w:val="Header"/>
            <w:ind w:right="-115"/>
            <w:jc w:val="right"/>
            <w:rPr>
              <w:sz w:val="22"/>
              <w:szCs w:val="22"/>
            </w:rPr>
          </w:pPr>
        </w:p>
      </w:tc>
    </w:tr>
  </w:tbl>
  <w:p w14:paraId="1B4025AE" w14:textId="30B4DCFB" w:rsidR="12F095E5" w:rsidRPr="00B71829" w:rsidRDefault="12F095E5" w:rsidP="12F095E5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537C1"/>
    <w:multiLevelType w:val="hybridMultilevel"/>
    <w:tmpl w:val="1CECFD0C"/>
    <w:lvl w:ilvl="0" w:tplc="7F4A9F16">
      <w:start w:val="1"/>
      <w:numFmt w:val="decimal"/>
      <w:lvlText w:val="%1."/>
      <w:lvlJc w:val="left"/>
      <w:pPr>
        <w:ind w:left="851" w:hanging="568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C611B03"/>
    <w:multiLevelType w:val="hybridMultilevel"/>
    <w:tmpl w:val="8C368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659EA"/>
    <w:multiLevelType w:val="hybridMultilevel"/>
    <w:tmpl w:val="787A3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844B7"/>
    <w:multiLevelType w:val="hybridMultilevel"/>
    <w:tmpl w:val="43242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23B21"/>
    <w:multiLevelType w:val="hybridMultilevel"/>
    <w:tmpl w:val="2C786D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B4735"/>
    <w:multiLevelType w:val="hybridMultilevel"/>
    <w:tmpl w:val="AD3694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969AC"/>
    <w:multiLevelType w:val="hybridMultilevel"/>
    <w:tmpl w:val="5F884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85FF4"/>
    <w:multiLevelType w:val="hybridMultilevel"/>
    <w:tmpl w:val="C4EE67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F25DA"/>
    <w:multiLevelType w:val="hybridMultilevel"/>
    <w:tmpl w:val="966AEA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3A1F"/>
    <w:multiLevelType w:val="hybridMultilevel"/>
    <w:tmpl w:val="F0E896E4"/>
    <w:lvl w:ilvl="0" w:tplc="189A4C36">
      <w:start w:val="1"/>
      <w:numFmt w:val="decimal"/>
      <w:pStyle w:val="p3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360F68"/>
    <w:multiLevelType w:val="hybridMultilevel"/>
    <w:tmpl w:val="8AB6E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958529">
    <w:abstractNumId w:val="7"/>
  </w:num>
  <w:num w:numId="2" w16cid:durableId="1059329553">
    <w:abstractNumId w:val="3"/>
  </w:num>
  <w:num w:numId="3" w16cid:durableId="1976830202">
    <w:abstractNumId w:val="9"/>
  </w:num>
  <w:num w:numId="4" w16cid:durableId="198321107">
    <w:abstractNumId w:val="9"/>
  </w:num>
  <w:num w:numId="5" w16cid:durableId="389546767">
    <w:abstractNumId w:val="9"/>
  </w:num>
  <w:num w:numId="6" w16cid:durableId="1092122118">
    <w:abstractNumId w:val="9"/>
    <w:lvlOverride w:ilvl="0">
      <w:startOverride w:val="1"/>
    </w:lvlOverride>
  </w:num>
  <w:num w:numId="7" w16cid:durableId="743602070">
    <w:abstractNumId w:val="6"/>
  </w:num>
  <w:num w:numId="8" w16cid:durableId="2023780441">
    <w:abstractNumId w:val="9"/>
    <w:lvlOverride w:ilvl="0">
      <w:startOverride w:val="1"/>
    </w:lvlOverride>
  </w:num>
  <w:num w:numId="9" w16cid:durableId="477376958">
    <w:abstractNumId w:val="0"/>
  </w:num>
  <w:num w:numId="10" w16cid:durableId="209536123">
    <w:abstractNumId w:val="2"/>
  </w:num>
  <w:num w:numId="11" w16cid:durableId="1459297136">
    <w:abstractNumId w:val="8"/>
  </w:num>
  <w:num w:numId="12" w16cid:durableId="2024898371">
    <w:abstractNumId w:val="10"/>
  </w:num>
  <w:num w:numId="13" w16cid:durableId="1393626420">
    <w:abstractNumId w:val="1"/>
  </w:num>
  <w:num w:numId="14" w16cid:durableId="1412772880">
    <w:abstractNumId w:val="5"/>
  </w:num>
  <w:num w:numId="15" w16cid:durableId="1972055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748"/>
    <w:rsid w:val="0000068B"/>
    <w:rsid w:val="00000F60"/>
    <w:rsid w:val="00005748"/>
    <w:rsid w:val="0001050F"/>
    <w:rsid w:val="000112BA"/>
    <w:rsid w:val="00012ACD"/>
    <w:rsid w:val="000147FC"/>
    <w:rsid w:val="00021AF9"/>
    <w:rsid w:val="00022278"/>
    <w:rsid w:val="000261E4"/>
    <w:rsid w:val="00026809"/>
    <w:rsid w:val="000310E5"/>
    <w:rsid w:val="000315D2"/>
    <w:rsid w:val="00037E78"/>
    <w:rsid w:val="000403B8"/>
    <w:rsid w:val="00041160"/>
    <w:rsid w:val="00041CA9"/>
    <w:rsid w:val="000440E0"/>
    <w:rsid w:val="00047305"/>
    <w:rsid w:val="00053446"/>
    <w:rsid w:val="00063EB9"/>
    <w:rsid w:val="000642E5"/>
    <w:rsid w:val="00065938"/>
    <w:rsid w:val="00066205"/>
    <w:rsid w:val="000766AA"/>
    <w:rsid w:val="00077F5F"/>
    <w:rsid w:val="0008230B"/>
    <w:rsid w:val="00086854"/>
    <w:rsid w:val="00092046"/>
    <w:rsid w:val="00092879"/>
    <w:rsid w:val="00093FDA"/>
    <w:rsid w:val="000A085E"/>
    <w:rsid w:val="000A24F0"/>
    <w:rsid w:val="000A3A09"/>
    <w:rsid w:val="000A3CDD"/>
    <w:rsid w:val="000A4D09"/>
    <w:rsid w:val="000B1A30"/>
    <w:rsid w:val="000B6817"/>
    <w:rsid w:val="000C4D56"/>
    <w:rsid w:val="000E4DC9"/>
    <w:rsid w:val="000F20BF"/>
    <w:rsid w:val="000F3133"/>
    <w:rsid w:val="000F4134"/>
    <w:rsid w:val="000F62A5"/>
    <w:rsid w:val="00106575"/>
    <w:rsid w:val="001066C8"/>
    <w:rsid w:val="00125C36"/>
    <w:rsid w:val="001318C9"/>
    <w:rsid w:val="00132CD5"/>
    <w:rsid w:val="0013377B"/>
    <w:rsid w:val="00133805"/>
    <w:rsid w:val="00144D72"/>
    <w:rsid w:val="0015025E"/>
    <w:rsid w:val="00152576"/>
    <w:rsid w:val="001663B5"/>
    <w:rsid w:val="00174E57"/>
    <w:rsid w:val="00175047"/>
    <w:rsid w:val="00190EAA"/>
    <w:rsid w:val="00194430"/>
    <w:rsid w:val="00194B30"/>
    <w:rsid w:val="00194C4A"/>
    <w:rsid w:val="001A3525"/>
    <w:rsid w:val="001A6C8E"/>
    <w:rsid w:val="001B2EBF"/>
    <w:rsid w:val="001B4C12"/>
    <w:rsid w:val="001C0B4B"/>
    <w:rsid w:val="001C25AF"/>
    <w:rsid w:val="001D61AD"/>
    <w:rsid w:val="001E6912"/>
    <w:rsid w:val="001E7E21"/>
    <w:rsid w:val="001F1359"/>
    <w:rsid w:val="001F186B"/>
    <w:rsid w:val="001F46B9"/>
    <w:rsid w:val="001F7071"/>
    <w:rsid w:val="00200278"/>
    <w:rsid w:val="00207A3A"/>
    <w:rsid w:val="00210153"/>
    <w:rsid w:val="00212C33"/>
    <w:rsid w:val="00214EB9"/>
    <w:rsid w:val="002161A1"/>
    <w:rsid w:val="00222BFD"/>
    <w:rsid w:val="00223B2D"/>
    <w:rsid w:val="0023039B"/>
    <w:rsid w:val="002335EA"/>
    <w:rsid w:val="00234695"/>
    <w:rsid w:val="00236F83"/>
    <w:rsid w:val="00237792"/>
    <w:rsid w:val="002411BD"/>
    <w:rsid w:val="0024341F"/>
    <w:rsid w:val="00251033"/>
    <w:rsid w:val="002517D5"/>
    <w:rsid w:val="00251B4D"/>
    <w:rsid w:val="00251B71"/>
    <w:rsid w:val="00253A2E"/>
    <w:rsid w:val="0026226B"/>
    <w:rsid w:val="00263542"/>
    <w:rsid w:val="0027136B"/>
    <w:rsid w:val="002717A9"/>
    <w:rsid w:val="00271F7D"/>
    <w:rsid w:val="00273C60"/>
    <w:rsid w:val="0027444B"/>
    <w:rsid w:val="00274614"/>
    <w:rsid w:val="002803B6"/>
    <w:rsid w:val="0029064E"/>
    <w:rsid w:val="00291683"/>
    <w:rsid w:val="002A2ABC"/>
    <w:rsid w:val="002A2F3A"/>
    <w:rsid w:val="002A3971"/>
    <w:rsid w:val="002A6E56"/>
    <w:rsid w:val="002D094B"/>
    <w:rsid w:val="002D3116"/>
    <w:rsid w:val="002D3863"/>
    <w:rsid w:val="002D5849"/>
    <w:rsid w:val="002E2546"/>
    <w:rsid w:val="002E3879"/>
    <w:rsid w:val="002E3F71"/>
    <w:rsid w:val="002E5356"/>
    <w:rsid w:val="002F1A59"/>
    <w:rsid w:val="002F5EEE"/>
    <w:rsid w:val="003020FD"/>
    <w:rsid w:val="003113CD"/>
    <w:rsid w:val="00320A8C"/>
    <w:rsid w:val="00324D60"/>
    <w:rsid w:val="00332556"/>
    <w:rsid w:val="003411B0"/>
    <w:rsid w:val="00351D8B"/>
    <w:rsid w:val="003528E7"/>
    <w:rsid w:val="00362FED"/>
    <w:rsid w:val="003642C7"/>
    <w:rsid w:val="0036474E"/>
    <w:rsid w:val="00376CF2"/>
    <w:rsid w:val="0038157E"/>
    <w:rsid w:val="003A0C7F"/>
    <w:rsid w:val="003A2F7E"/>
    <w:rsid w:val="003B14DA"/>
    <w:rsid w:val="003C0617"/>
    <w:rsid w:val="003C0855"/>
    <w:rsid w:val="003D2B7E"/>
    <w:rsid w:val="003E0E99"/>
    <w:rsid w:val="003E3061"/>
    <w:rsid w:val="003F77E8"/>
    <w:rsid w:val="00414A83"/>
    <w:rsid w:val="00414F9D"/>
    <w:rsid w:val="00425615"/>
    <w:rsid w:val="00442014"/>
    <w:rsid w:val="00444DD1"/>
    <w:rsid w:val="00446FAE"/>
    <w:rsid w:val="0044722B"/>
    <w:rsid w:val="00450380"/>
    <w:rsid w:val="00456087"/>
    <w:rsid w:val="004611D8"/>
    <w:rsid w:val="0046393C"/>
    <w:rsid w:val="00464626"/>
    <w:rsid w:val="00464A2C"/>
    <w:rsid w:val="00465520"/>
    <w:rsid w:val="0046602C"/>
    <w:rsid w:val="0046616A"/>
    <w:rsid w:val="0047537A"/>
    <w:rsid w:val="00475B61"/>
    <w:rsid w:val="00480AEB"/>
    <w:rsid w:val="00493606"/>
    <w:rsid w:val="00497812"/>
    <w:rsid w:val="004A2DA3"/>
    <w:rsid w:val="004A44C5"/>
    <w:rsid w:val="004A4976"/>
    <w:rsid w:val="004B3CF4"/>
    <w:rsid w:val="004B4231"/>
    <w:rsid w:val="004B5610"/>
    <w:rsid w:val="004C4BE3"/>
    <w:rsid w:val="004C58AF"/>
    <w:rsid w:val="004C5DC2"/>
    <w:rsid w:val="004D4496"/>
    <w:rsid w:val="004D48CF"/>
    <w:rsid w:val="004D5D94"/>
    <w:rsid w:val="004D6A34"/>
    <w:rsid w:val="004E2A2B"/>
    <w:rsid w:val="004E5279"/>
    <w:rsid w:val="004E754D"/>
    <w:rsid w:val="004F6494"/>
    <w:rsid w:val="004F6DC4"/>
    <w:rsid w:val="00503056"/>
    <w:rsid w:val="005049E0"/>
    <w:rsid w:val="00504C85"/>
    <w:rsid w:val="005111D9"/>
    <w:rsid w:val="00512BD9"/>
    <w:rsid w:val="005207C9"/>
    <w:rsid w:val="0052624D"/>
    <w:rsid w:val="005279B0"/>
    <w:rsid w:val="005309C3"/>
    <w:rsid w:val="00535D9B"/>
    <w:rsid w:val="00541E0D"/>
    <w:rsid w:val="00552A28"/>
    <w:rsid w:val="005648B3"/>
    <w:rsid w:val="00566D80"/>
    <w:rsid w:val="00570D1C"/>
    <w:rsid w:val="00571B61"/>
    <w:rsid w:val="005864CB"/>
    <w:rsid w:val="0059327D"/>
    <w:rsid w:val="005965EF"/>
    <w:rsid w:val="005A1AC0"/>
    <w:rsid w:val="005B3EC1"/>
    <w:rsid w:val="005C780F"/>
    <w:rsid w:val="005D4F18"/>
    <w:rsid w:val="005D5A66"/>
    <w:rsid w:val="005E690B"/>
    <w:rsid w:val="005F49C9"/>
    <w:rsid w:val="00604588"/>
    <w:rsid w:val="00613B02"/>
    <w:rsid w:val="00615F98"/>
    <w:rsid w:val="00616732"/>
    <w:rsid w:val="00621417"/>
    <w:rsid w:val="0063157F"/>
    <w:rsid w:val="00634026"/>
    <w:rsid w:val="0063439A"/>
    <w:rsid w:val="00637FB8"/>
    <w:rsid w:val="00644E94"/>
    <w:rsid w:val="00655CE5"/>
    <w:rsid w:val="00656508"/>
    <w:rsid w:val="00662FA3"/>
    <w:rsid w:val="006637D1"/>
    <w:rsid w:val="00666088"/>
    <w:rsid w:val="00666902"/>
    <w:rsid w:val="00677F4C"/>
    <w:rsid w:val="00677F81"/>
    <w:rsid w:val="00680B70"/>
    <w:rsid w:val="00684E7F"/>
    <w:rsid w:val="0068752E"/>
    <w:rsid w:val="006A166B"/>
    <w:rsid w:val="006A2D80"/>
    <w:rsid w:val="006A3073"/>
    <w:rsid w:val="006C0C6B"/>
    <w:rsid w:val="006C4397"/>
    <w:rsid w:val="006C458E"/>
    <w:rsid w:val="006C5324"/>
    <w:rsid w:val="006D35EE"/>
    <w:rsid w:val="006D40BA"/>
    <w:rsid w:val="006E47AA"/>
    <w:rsid w:val="006E4E6A"/>
    <w:rsid w:val="006F2697"/>
    <w:rsid w:val="006F657E"/>
    <w:rsid w:val="006F7104"/>
    <w:rsid w:val="00700409"/>
    <w:rsid w:val="00702C11"/>
    <w:rsid w:val="00703119"/>
    <w:rsid w:val="00706469"/>
    <w:rsid w:val="00711B78"/>
    <w:rsid w:val="007227C8"/>
    <w:rsid w:val="00723493"/>
    <w:rsid w:val="00732606"/>
    <w:rsid w:val="007415B3"/>
    <w:rsid w:val="007503B0"/>
    <w:rsid w:val="00756BC2"/>
    <w:rsid w:val="00761472"/>
    <w:rsid w:val="007706F6"/>
    <w:rsid w:val="00771723"/>
    <w:rsid w:val="00777220"/>
    <w:rsid w:val="007850A5"/>
    <w:rsid w:val="007933F8"/>
    <w:rsid w:val="00795A93"/>
    <w:rsid w:val="0079687C"/>
    <w:rsid w:val="007A030A"/>
    <w:rsid w:val="007B1873"/>
    <w:rsid w:val="007B42AB"/>
    <w:rsid w:val="007B659E"/>
    <w:rsid w:val="007C4622"/>
    <w:rsid w:val="007C582E"/>
    <w:rsid w:val="007C6CD0"/>
    <w:rsid w:val="007C78E8"/>
    <w:rsid w:val="007D03DB"/>
    <w:rsid w:val="007D44BF"/>
    <w:rsid w:val="007D6BDF"/>
    <w:rsid w:val="007E1245"/>
    <w:rsid w:val="007E3DD3"/>
    <w:rsid w:val="007E3E14"/>
    <w:rsid w:val="007E5551"/>
    <w:rsid w:val="007E6342"/>
    <w:rsid w:val="0080041A"/>
    <w:rsid w:val="00804883"/>
    <w:rsid w:val="00806BFB"/>
    <w:rsid w:val="008209CE"/>
    <w:rsid w:val="00823D24"/>
    <w:rsid w:val="00833389"/>
    <w:rsid w:val="008344BF"/>
    <w:rsid w:val="008452DF"/>
    <w:rsid w:val="00852E23"/>
    <w:rsid w:val="00853407"/>
    <w:rsid w:val="00861F1F"/>
    <w:rsid w:val="008628A1"/>
    <w:rsid w:val="00874936"/>
    <w:rsid w:val="008749D3"/>
    <w:rsid w:val="00876808"/>
    <w:rsid w:val="00895BB1"/>
    <w:rsid w:val="008A3B58"/>
    <w:rsid w:val="008A3DA1"/>
    <w:rsid w:val="008A53C8"/>
    <w:rsid w:val="008B4BFA"/>
    <w:rsid w:val="008C1021"/>
    <w:rsid w:val="008C1C90"/>
    <w:rsid w:val="008C4B09"/>
    <w:rsid w:val="008C576C"/>
    <w:rsid w:val="008C74C0"/>
    <w:rsid w:val="008D5060"/>
    <w:rsid w:val="008F18A1"/>
    <w:rsid w:val="008F205E"/>
    <w:rsid w:val="008F3DA3"/>
    <w:rsid w:val="008F5A46"/>
    <w:rsid w:val="008F5C9B"/>
    <w:rsid w:val="008F7CA2"/>
    <w:rsid w:val="0090023D"/>
    <w:rsid w:val="00910F59"/>
    <w:rsid w:val="009167F2"/>
    <w:rsid w:val="009173BF"/>
    <w:rsid w:val="00923640"/>
    <w:rsid w:val="00924108"/>
    <w:rsid w:val="009243C2"/>
    <w:rsid w:val="00931059"/>
    <w:rsid w:val="00936FCD"/>
    <w:rsid w:val="009468CF"/>
    <w:rsid w:val="0096215B"/>
    <w:rsid w:val="00962E4E"/>
    <w:rsid w:val="00975CA2"/>
    <w:rsid w:val="0098266A"/>
    <w:rsid w:val="00982A86"/>
    <w:rsid w:val="00990882"/>
    <w:rsid w:val="0099232A"/>
    <w:rsid w:val="009946DA"/>
    <w:rsid w:val="00995FEC"/>
    <w:rsid w:val="009A0835"/>
    <w:rsid w:val="009A5FFB"/>
    <w:rsid w:val="009B0CD1"/>
    <w:rsid w:val="009B6549"/>
    <w:rsid w:val="009C3641"/>
    <w:rsid w:val="009C5E23"/>
    <w:rsid w:val="009C6853"/>
    <w:rsid w:val="009C6F29"/>
    <w:rsid w:val="009E3CFE"/>
    <w:rsid w:val="009F2487"/>
    <w:rsid w:val="009F6744"/>
    <w:rsid w:val="009F7A8F"/>
    <w:rsid w:val="00A0548A"/>
    <w:rsid w:val="00A0599C"/>
    <w:rsid w:val="00A060AC"/>
    <w:rsid w:val="00A0714A"/>
    <w:rsid w:val="00A12ABC"/>
    <w:rsid w:val="00A22718"/>
    <w:rsid w:val="00A3636E"/>
    <w:rsid w:val="00A42993"/>
    <w:rsid w:val="00A44303"/>
    <w:rsid w:val="00A500A1"/>
    <w:rsid w:val="00A560FC"/>
    <w:rsid w:val="00A56CC6"/>
    <w:rsid w:val="00A6160B"/>
    <w:rsid w:val="00A7667A"/>
    <w:rsid w:val="00A7684B"/>
    <w:rsid w:val="00A83940"/>
    <w:rsid w:val="00A8742B"/>
    <w:rsid w:val="00A90D20"/>
    <w:rsid w:val="00A95160"/>
    <w:rsid w:val="00AA1754"/>
    <w:rsid w:val="00AA256A"/>
    <w:rsid w:val="00AA48FB"/>
    <w:rsid w:val="00AB0FC2"/>
    <w:rsid w:val="00AB1D81"/>
    <w:rsid w:val="00AB3C5D"/>
    <w:rsid w:val="00AC29B3"/>
    <w:rsid w:val="00AC2B10"/>
    <w:rsid w:val="00AC612D"/>
    <w:rsid w:val="00AC7710"/>
    <w:rsid w:val="00AC7FCD"/>
    <w:rsid w:val="00AD3B47"/>
    <w:rsid w:val="00AD6587"/>
    <w:rsid w:val="00AF3DE2"/>
    <w:rsid w:val="00B05A49"/>
    <w:rsid w:val="00B063A1"/>
    <w:rsid w:val="00B07479"/>
    <w:rsid w:val="00B0760C"/>
    <w:rsid w:val="00B15F5D"/>
    <w:rsid w:val="00B239B8"/>
    <w:rsid w:val="00B26AF2"/>
    <w:rsid w:val="00B33F2E"/>
    <w:rsid w:val="00B35375"/>
    <w:rsid w:val="00B44442"/>
    <w:rsid w:val="00B45F5C"/>
    <w:rsid w:val="00B46C6A"/>
    <w:rsid w:val="00B60110"/>
    <w:rsid w:val="00B61D42"/>
    <w:rsid w:val="00B71829"/>
    <w:rsid w:val="00B748BB"/>
    <w:rsid w:val="00B7504D"/>
    <w:rsid w:val="00B75950"/>
    <w:rsid w:val="00B760BC"/>
    <w:rsid w:val="00B814B1"/>
    <w:rsid w:val="00B87320"/>
    <w:rsid w:val="00B9244A"/>
    <w:rsid w:val="00B92947"/>
    <w:rsid w:val="00B946D2"/>
    <w:rsid w:val="00BA30B2"/>
    <w:rsid w:val="00BA47BE"/>
    <w:rsid w:val="00BB06C7"/>
    <w:rsid w:val="00BB2859"/>
    <w:rsid w:val="00BB3E93"/>
    <w:rsid w:val="00BC0035"/>
    <w:rsid w:val="00BC0AB2"/>
    <w:rsid w:val="00BC1A47"/>
    <w:rsid w:val="00BE062F"/>
    <w:rsid w:val="00BE34AE"/>
    <w:rsid w:val="00BE5239"/>
    <w:rsid w:val="00BE5FF2"/>
    <w:rsid w:val="00BF2ADA"/>
    <w:rsid w:val="00BF7F88"/>
    <w:rsid w:val="00C00305"/>
    <w:rsid w:val="00C021C9"/>
    <w:rsid w:val="00C06E60"/>
    <w:rsid w:val="00C1442E"/>
    <w:rsid w:val="00C23BB6"/>
    <w:rsid w:val="00C25379"/>
    <w:rsid w:val="00C27655"/>
    <w:rsid w:val="00C35EAF"/>
    <w:rsid w:val="00C41CE0"/>
    <w:rsid w:val="00C43FE4"/>
    <w:rsid w:val="00C50F1C"/>
    <w:rsid w:val="00C54564"/>
    <w:rsid w:val="00C62189"/>
    <w:rsid w:val="00C656D6"/>
    <w:rsid w:val="00C76226"/>
    <w:rsid w:val="00C76A4B"/>
    <w:rsid w:val="00C82310"/>
    <w:rsid w:val="00C83D2C"/>
    <w:rsid w:val="00C84F7E"/>
    <w:rsid w:val="00C86B97"/>
    <w:rsid w:val="00C873B9"/>
    <w:rsid w:val="00C969E5"/>
    <w:rsid w:val="00C9714D"/>
    <w:rsid w:val="00CA770D"/>
    <w:rsid w:val="00CC6D25"/>
    <w:rsid w:val="00CD0783"/>
    <w:rsid w:val="00CD10B2"/>
    <w:rsid w:val="00CD295F"/>
    <w:rsid w:val="00CD7F67"/>
    <w:rsid w:val="00CE0E15"/>
    <w:rsid w:val="00CE2053"/>
    <w:rsid w:val="00D02E25"/>
    <w:rsid w:val="00D07EB3"/>
    <w:rsid w:val="00D1056C"/>
    <w:rsid w:val="00D12204"/>
    <w:rsid w:val="00D274E4"/>
    <w:rsid w:val="00D3580D"/>
    <w:rsid w:val="00D44BB5"/>
    <w:rsid w:val="00D571C9"/>
    <w:rsid w:val="00D61574"/>
    <w:rsid w:val="00D6389C"/>
    <w:rsid w:val="00D67656"/>
    <w:rsid w:val="00D75809"/>
    <w:rsid w:val="00D770D4"/>
    <w:rsid w:val="00D83CBA"/>
    <w:rsid w:val="00D91573"/>
    <w:rsid w:val="00D95339"/>
    <w:rsid w:val="00DB10C8"/>
    <w:rsid w:val="00DB1916"/>
    <w:rsid w:val="00DB2C26"/>
    <w:rsid w:val="00DC23C3"/>
    <w:rsid w:val="00DC7DE1"/>
    <w:rsid w:val="00DD2E70"/>
    <w:rsid w:val="00DD3C37"/>
    <w:rsid w:val="00DD67F3"/>
    <w:rsid w:val="00DE5D00"/>
    <w:rsid w:val="00DE623D"/>
    <w:rsid w:val="00E04C14"/>
    <w:rsid w:val="00E11308"/>
    <w:rsid w:val="00E1183B"/>
    <w:rsid w:val="00E11A49"/>
    <w:rsid w:val="00E124EC"/>
    <w:rsid w:val="00E141E9"/>
    <w:rsid w:val="00E228AE"/>
    <w:rsid w:val="00E26559"/>
    <w:rsid w:val="00E2721E"/>
    <w:rsid w:val="00E276BF"/>
    <w:rsid w:val="00E27CF9"/>
    <w:rsid w:val="00E27FC6"/>
    <w:rsid w:val="00E311A0"/>
    <w:rsid w:val="00E31294"/>
    <w:rsid w:val="00E40966"/>
    <w:rsid w:val="00E425E6"/>
    <w:rsid w:val="00E43B54"/>
    <w:rsid w:val="00E43BB9"/>
    <w:rsid w:val="00E4746F"/>
    <w:rsid w:val="00E479A1"/>
    <w:rsid w:val="00E52D3F"/>
    <w:rsid w:val="00E62D8D"/>
    <w:rsid w:val="00E64BC8"/>
    <w:rsid w:val="00E6643F"/>
    <w:rsid w:val="00E70B0D"/>
    <w:rsid w:val="00E72C35"/>
    <w:rsid w:val="00E746E0"/>
    <w:rsid w:val="00E7550D"/>
    <w:rsid w:val="00E76FD2"/>
    <w:rsid w:val="00E774AC"/>
    <w:rsid w:val="00E87875"/>
    <w:rsid w:val="00EA0578"/>
    <w:rsid w:val="00EA1214"/>
    <w:rsid w:val="00EA3033"/>
    <w:rsid w:val="00EA6127"/>
    <w:rsid w:val="00EB7F6B"/>
    <w:rsid w:val="00EC17E5"/>
    <w:rsid w:val="00EC3CD4"/>
    <w:rsid w:val="00EC4C6B"/>
    <w:rsid w:val="00EC6337"/>
    <w:rsid w:val="00ED7D03"/>
    <w:rsid w:val="00EE2AEF"/>
    <w:rsid w:val="00F01046"/>
    <w:rsid w:val="00F050B1"/>
    <w:rsid w:val="00F07CF1"/>
    <w:rsid w:val="00F24D05"/>
    <w:rsid w:val="00F25973"/>
    <w:rsid w:val="00F264E8"/>
    <w:rsid w:val="00F30A18"/>
    <w:rsid w:val="00F40FA5"/>
    <w:rsid w:val="00F41657"/>
    <w:rsid w:val="00F51751"/>
    <w:rsid w:val="00F66052"/>
    <w:rsid w:val="00F767F8"/>
    <w:rsid w:val="00F77D57"/>
    <w:rsid w:val="00F83DFC"/>
    <w:rsid w:val="00F95D57"/>
    <w:rsid w:val="00FA16CA"/>
    <w:rsid w:val="00FA547E"/>
    <w:rsid w:val="00FA7B3E"/>
    <w:rsid w:val="00FB686A"/>
    <w:rsid w:val="00FB7C30"/>
    <w:rsid w:val="00FB7DE9"/>
    <w:rsid w:val="00FC0111"/>
    <w:rsid w:val="00FC2B21"/>
    <w:rsid w:val="00FC5C25"/>
    <w:rsid w:val="00FD27AC"/>
    <w:rsid w:val="00FD2B8E"/>
    <w:rsid w:val="00FD4E61"/>
    <w:rsid w:val="00FE022A"/>
    <w:rsid w:val="00FE11CF"/>
    <w:rsid w:val="00FE39B0"/>
    <w:rsid w:val="00FE6402"/>
    <w:rsid w:val="00FF0EE9"/>
    <w:rsid w:val="0157D3AB"/>
    <w:rsid w:val="03B3F30A"/>
    <w:rsid w:val="0ABC5ABA"/>
    <w:rsid w:val="1003CD69"/>
    <w:rsid w:val="12F095E5"/>
    <w:rsid w:val="16E88F39"/>
    <w:rsid w:val="1B13F2EE"/>
    <w:rsid w:val="1DBE261F"/>
    <w:rsid w:val="25A43EE5"/>
    <w:rsid w:val="2BC3930E"/>
    <w:rsid w:val="309A3F32"/>
    <w:rsid w:val="31D42369"/>
    <w:rsid w:val="36B2B99F"/>
    <w:rsid w:val="37623CB1"/>
    <w:rsid w:val="3C200017"/>
    <w:rsid w:val="3C460D2D"/>
    <w:rsid w:val="414C4425"/>
    <w:rsid w:val="433A1190"/>
    <w:rsid w:val="4721AD46"/>
    <w:rsid w:val="4926BB44"/>
    <w:rsid w:val="49491DD0"/>
    <w:rsid w:val="49F3438D"/>
    <w:rsid w:val="5BCB3663"/>
    <w:rsid w:val="5FA77592"/>
    <w:rsid w:val="61C8AE02"/>
    <w:rsid w:val="62F570FC"/>
    <w:rsid w:val="6696AAE4"/>
    <w:rsid w:val="682F4466"/>
    <w:rsid w:val="6A112A68"/>
    <w:rsid w:val="6E2DC640"/>
    <w:rsid w:val="6E95DACA"/>
    <w:rsid w:val="6F8B93E7"/>
    <w:rsid w:val="71656702"/>
    <w:rsid w:val="796E3B94"/>
    <w:rsid w:val="7C2995BF"/>
    <w:rsid w:val="7F8E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4CCC9"/>
  <w14:defaultImageDpi w14:val="32767"/>
  <w15:docId w15:val="{2E3C5DC5-6083-4B3F-8031-785F4A2A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116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65EF"/>
    <w:pPr>
      <w:keepNext/>
      <w:keepLines/>
      <w:spacing w:before="360" w:after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493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F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link w:val="p1Char"/>
    <w:rsid w:val="0059327D"/>
    <w:rPr>
      <w:rFonts w:cs="Arial"/>
      <w:sz w:val="21"/>
      <w:szCs w:val="21"/>
      <w:lang w:eastAsia="en-GB"/>
    </w:rPr>
  </w:style>
  <w:style w:type="paragraph" w:customStyle="1" w:styleId="p2">
    <w:name w:val="p2"/>
    <w:basedOn w:val="Normal"/>
    <w:rsid w:val="0059327D"/>
    <w:rPr>
      <w:rFonts w:cs="Arial"/>
      <w:sz w:val="17"/>
      <w:szCs w:val="17"/>
      <w:lang w:eastAsia="en-GB"/>
    </w:rPr>
  </w:style>
  <w:style w:type="paragraph" w:customStyle="1" w:styleId="p3">
    <w:name w:val="p3"/>
    <w:basedOn w:val="Normal"/>
    <w:link w:val="p3Char"/>
    <w:rsid w:val="0080041A"/>
    <w:pPr>
      <w:numPr>
        <w:numId w:val="4"/>
      </w:numPr>
    </w:pPr>
    <w:rPr>
      <w:rFonts w:cs="Arial"/>
      <w:lang w:eastAsia="en-GB"/>
    </w:rPr>
  </w:style>
  <w:style w:type="paragraph" w:customStyle="1" w:styleId="p4">
    <w:name w:val="p4"/>
    <w:basedOn w:val="Normal"/>
    <w:rsid w:val="0059327D"/>
    <w:rPr>
      <w:rFonts w:ascii="Calibri" w:hAnsi="Calibri" w:cs="Times New Roman"/>
      <w:sz w:val="17"/>
      <w:szCs w:val="17"/>
      <w:lang w:eastAsia="en-GB"/>
    </w:rPr>
  </w:style>
  <w:style w:type="paragraph" w:customStyle="1" w:styleId="p5">
    <w:name w:val="p5"/>
    <w:basedOn w:val="Normal"/>
    <w:rsid w:val="0059327D"/>
    <w:pPr>
      <w:spacing w:after="11"/>
    </w:pPr>
    <w:rPr>
      <w:rFonts w:cs="Arial"/>
      <w:sz w:val="17"/>
      <w:szCs w:val="17"/>
      <w:lang w:eastAsia="en-GB"/>
    </w:rPr>
  </w:style>
  <w:style w:type="paragraph" w:customStyle="1" w:styleId="p6">
    <w:name w:val="p6"/>
    <w:basedOn w:val="Normal"/>
    <w:rsid w:val="0059327D"/>
    <w:rPr>
      <w:rFonts w:cs="Arial"/>
      <w:sz w:val="17"/>
      <w:szCs w:val="17"/>
      <w:lang w:eastAsia="en-GB"/>
    </w:rPr>
  </w:style>
  <w:style w:type="character" w:customStyle="1" w:styleId="s1">
    <w:name w:val="s1"/>
    <w:basedOn w:val="DefaultParagraphFont"/>
    <w:rsid w:val="0059327D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DefaultParagraphFont"/>
    <w:rsid w:val="0059327D"/>
  </w:style>
  <w:style w:type="paragraph" w:styleId="NormalWeb">
    <w:name w:val="Normal (Web)"/>
    <w:basedOn w:val="Normal"/>
    <w:uiPriority w:val="99"/>
    <w:semiHidden/>
    <w:unhideWhenUsed/>
    <w:rsid w:val="002D094B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B3E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EC1"/>
  </w:style>
  <w:style w:type="paragraph" w:styleId="Footer">
    <w:name w:val="footer"/>
    <w:basedOn w:val="Normal"/>
    <w:link w:val="FooterChar"/>
    <w:uiPriority w:val="99"/>
    <w:unhideWhenUsed/>
    <w:rsid w:val="005B3E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EC1"/>
  </w:style>
  <w:style w:type="character" w:styleId="PageNumber">
    <w:name w:val="page number"/>
    <w:basedOn w:val="DefaultParagraphFont"/>
    <w:uiPriority w:val="99"/>
    <w:semiHidden/>
    <w:unhideWhenUsed/>
    <w:rsid w:val="000315D2"/>
  </w:style>
  <w:style w:type="character" w:styleId="Hyperlink">
    <w:name w:val="Hyperlink"/>
    <w:basedOn w:val="DefaultParagraphFont"/>
    <w:uiPriority w:val="99"/>
    <w:unhideWhenUsed/>
    <w:rsid w:val="00A0548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7B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0E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EE9"/>
    <w:rPr>
      <w:rFonts w:ascii="Tahoma" w:hAnsi="Tahoma" w:cs="Tahoma"/>
      <w:sz w:val="16"/>
      <w:szCs w:val="16"/>
    </w:rPr>
  </w:style>
  <w:style w:type="paragraph" w:customStyle="1" w:styleId="sectionheader">
    <w:name w:val="section header"/>
    <w:basedOn w:val="p1"/>
    <w:link w:val="sectionheaderChar"/>
    <w:qFormat/>
    <w:rsid w:val="004B5610"/>
    <w:pPr>
      <w:spacing w:after="240"/>
    </w:pPr>
    <w:rPr>
      <w:b/>
      <w:bCs/>
      <w:sz w:val="40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7E5551"/>
    <w:rPr>
      <w:sz w:val="16"/>
      <w:szCs w:val="16"/>
    </w:rPr>
  </w:style>
  <w:style w:type="character" w:customStyle="1" w:styleId="p1Char">
    <w:name w:val="p1 Char"/>
    <w:basedOn w:val="DefaultParagraphFont"/>
    <w:link w:val="p1"/>
    <w:rsid w:val="00BC1A47"/>
    <w:rPr>
      <w:rFonts w:ascii="Arial" w:hAnsi="Arial" w:cs="Arial"/>
      <w:sz w:val="21"/>
      <w:szCs w:val="21"/>
      <w:lang w:eastAsia="en-GB"/>
    </w:rPr>
  </w:style>
  <w:style w:type="character" w:customStyle="1" w:styleId="sectionheaderChar">
    <w:name w:val="section header Char"/>
    <w:basedOn w:val="p1Char"/>
    <w:link w:val="sectionheader"/>
    <w:rsid w:val="004B5610"/>
    <w:rPr>
      <w:rFonts w:ascii="Arial" w:hAnsi="Arial" w:cs="Arial"/>
      <w:b/>
      <w:bCs/>
      <w:sz w:val="40"/>
      <w:szCs w:val="40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7E55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55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551"/>
    <w:rPr>
      <w:b/>
      <w:bCs/>
      <w:sz w:val="20"/>
      <w:szCs w:val="20"/>
    </w:rPr>
  </w:style>
  <w:style w:type="paragraph" w:customStyle="1" w:styleId="subheading">
    <w:name w:val="subheading"/>
    <w:basedOn w:val="p1"/>
    <w:link w:val="subheadingChar"/>
    <w:qFormat/>
    <w:rsid w:val="00E62D8D"/>
    <w:rPr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3542"/>
    <w:rPr>
      <w:color w:val="954F72" w:themeColor="followedHyperlink"/>
      <w:u w:val="single"/>
    </w:rPr>
  </w:style>
  <w:style w:type="character" w:customStyle="1" w:styleId="subheadingChar">
    <w:name w:val="subheading Char"/>
    <w:basedOn w:val="p1Char"/>
    <w:link w:val="subheading"/>
    <w:rsid w:val="00E62D8D"/>
    <w:rPr>
      <w:rFonts w:ascii="Arial" w:hAnsi="Arial" w:cs="Arial"/>
      <w:b/>
      <w:bCs/>
      <w:sz w:val="21"/>
      <w:szCs w:val="21"/>
      <w:lang w:eastAsia="en-GB"/>
    </w:rPr>
  </w:style>
  <w:style w:type="paragraph" w:customStyle="1" w:styleId="numberedlist">
    <w:name w:val="numbered list"/>
    <w:basedOn w:val="p3"/>
    <w:link w:val="numberedlistChar"/>
    <w:autoRedefine/>
    <w:qFormat/>
    <w:rsid w:val="00C84F7E"/>
    <w:rPr>
      <w:bCs/>
    </w:rPr>
  </w:style>
  <w:style w:type="character" w:customStyle="1" w:styleId="p3Char">
    <w:name w:val="p3 Char"/>
    <w:basedOn w:val="DefaultParagraphFont"/>
    <w:link w:val="p3"/>
    <w:rsid w:val="0080041A"/>
    <w:rPr>
      <w:rFonts w:ascii="Arial" w:hAnsi="Arial" w:cs="Arial"/>
      <w:lang w:eastAsia="en-GB"/>
    </w:rPr>
  </w:style>
  <w:style w:type="character" w:customStyle="1" w:styleId="numberedlistChar">
    <w:name w:val="numbered list Char"/>
    <w:basedOn w:val="p3Char"/>
    <w:link w:val="numberedlist"/>
    <w:rsid w:val="00C84F7E"/>
    <w:rPr>
      <w:rFonts w:ascii="Arial" w:hAnsi="Arial" w:cs="Arial"/>
      <w:bCs/>
      <w:lang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2624D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2624D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52624D"/>
  </w:style>
  <w:style w:type="character" w:customStyle="1" w:styleId="Heading1Char">
    <w:name w:val="Heading 1 Char"/>
    <w:basedOn w:val="DefaultParagraphFont"/>
    <w:link w:val="Heading1"/>
    <w:uiPriority w:val="9"/>
    <w:rsid w:val="005965EF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3493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F71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C86B97"/>
    <w:pPr>
      <w:spacing w:before="480" w:line="276" w:lineRule="auto"/>
      <w:outlineLvl w:val="9"/>
    </w:pPr>
    <w:rPr>
      <w:b w:val="0"/>
      <w:bCs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C86B9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C86B97"/>
    <w:pPr>
      <w:spacing w:after="100"/>
      <w:ind w:left="480"/>
    </w:pPr>
  </w:style>
  <w:style w:type="character" w:styleId="UnresolvedMention">
    <w:name w:val="Unresolved Mention"/>
    <w:basedOn w:val="DefaultParagraphFont"/>
    <w:uiPriority w:val="99"/>
    <w:semiHidden/>
    <w:unhideWhenUsed/>
    <w:rsid w:val="0098266A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5965EF"/>
    <w:pPr>
      <w:spacing w:after="100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E02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022A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02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support.microsoft.com/en-us/office/add-shortcuts-to-shared-folders-in-onedrive-d66b1347-99b7-4470-9360-ffc048d35a33" TargetMode="External"/><Relationship Id="rId27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kingstonuniversity.sharepoint.com/teams/bi/SitePages/Home.aspx" TargetMode="External"/><Relationship Id="rId2" Type="http://schemas.openxmlformats.org/officeDocument/2006/relationships/hyperlink" Target="https://kingstonuniversity-my.sharepoint.com/:v:/r/personal/ku71003_kingston_ac_uk/Documents/How%20to%20download%20a%20Module%20Descriptor%20from%20the%20CMS.webm?csf=1&amp;web=1&amp;e=g6riAi&amp;nav=eyJyZWZlcnJhbEluZm8iOnsicmVmZXJyYWxBcHAiOiJTdHJlYW1XZWJBcHAiLCJyZWZlcnJhbFZpZXciOiJTaGFyZURpYWxvZy1MaW5rIiwicmVmZXJyYWxBcHBQbGF0Zm9ybSI6IldlYiIsInJlZmVycmFsTW9kZSI6InZpZXcifX0%3D" TargetMode="External"/><Relationship Id="rId1" Type="http://schemas.openxmlformats.org/officeDocument/2006/relationships/hyperlink" Target="https://apps.powerapps.com/play/e/eb5c8147-d8e2-4080-ba93-1e3fa209a4f6/a/c42e6a71-6e59-4dac-84f8-af5d25fa7039?tenantId=c9ef029c-18cf-4016-86d3-93cf8e94ff94" TargetMode="External"/><Relationship Id="rId5" Type="http://schemas.openxmlformats.org/officeDocument/2006/relationships/hyperlink" Target="https://canvas.kingston.ac.uk/courses/311/pages/canvas-guidance-the-gradebook?titleize=0" TargetMode="External"/><Relationship Id="rId4" Type="http://schemas.openxmlformats.org/officeDocument/2006/relationships/hyperlink" Target="https://kingstonuniversity-my.sharepoint.com/:v:/r/personal/ku71003_kingston_ac_uk/Documents/How%20to%20download%20the%20Module%20Enhancement%20Plan%20from%20the%20AME%20site.webm?csf=1&amp;web=1&amp;e=hfC3l8&amp;nav=eyJyZWZlcnJhbEluZm8iOnsicmVmZXJyYWxBcHAiOiJTdHJlYW1XZWJBcHAiLCJyZWZlcnJhbFZpZXciOiJTaGFyZURpYWxvZy1MaW5rIiwicmVmZXJyYWxBcHBQbGF0Zm9ybSI6IldlYiIsInJlZmVycmFsTW9kZSI6InZpZXcifX0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49bc56-6107-4a37-a900-858857adfede">
      <UserInfo>
        <DisplayName/>
        <AccountId xsi:nil="true"/>
        <AccountType/>
      </UserInfo>
    </SharedWithUsers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9AAA950-65AB-41E7-A65D-C7947BAD3FB7}">
  <ds:schemaRefs>
    <ds:schemaRef ds:uri="http://schemas.microsoft.com/office/2006/documentManagement/types"/>
    <ds:schemaRef ds:uri="3949bc56-6107-4a37-a900-858857adfede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cca6b130-34ce-479a-80ad-5918b2c7d9b9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FF1DC72-62EB-429B-834C-DD0F197E9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A5F71C-4F41-40A2-85E2-BB7ED24AFA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EFAAAB-2EDA-46AF-90DF-B32CA0553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Beardsmore, James W</dc:creator>
  <cp:keywords/>
  <cp:lastModifiedBy>Corcoran, Linda</cp:lastModifiedBy>
  <cp:revision>84</cp:revision>
  <cp:lastPrinted>2024-08-16T09:24:00Z</cp:lastPrinted>
  <dcterms:created xsi:type="dcterms:W3CDTF">2024-08-15T14:37:00Z</dcterms:created>
  <dcterms:modified xsi:type="dcterms:W3CDTF">2025-07-18T12:11:00Z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0x010100AF47C6D639642C4882A310EAFDB93A7F</vt:lpwstr>
  </property>
  <property fmtid="{D5CDD505-2E9C-101B-9397-08002B2CF9AE}" pid="3" name="TaxKeyword">
    <vt:lpwstr/>
  </property>
  <property fmtid="{D5CDD505-2E9C-101B-9397-08002B2CF9AE}" pid="4" name="Order">
    <vt:r8>1641800</vt:r8>
  </property>
  <property fmtid="{D5CDD505-2E9C-101B-9397-08002B2CF9AE}" pid="5" name="Document Subject">
    <vt:lpwstr/>
  </property>
  <property fmtid="{D5CDD505-2E9C-101B-9397-08002B2CF9AE}" pid="6" name="Document Type">
    <vt:lpwstr/>
  </property>
  <property fmtid="{D5CDD505-2E9C-101B-9397-08002B2CF9AE}" pid="7" name="Document Authors">
    <vt:lpwstr/>
  </property>
  <property fmtid="{D5CDD505-2E9C-101B-9397-08002B2CF9AE}" pid="8" name="MSIP_Label_3b551598-29da-492a-8b9f-8358cd43dd03_Enabled">
    <vt:lpwstr>True</vt:lpwstr>
  </property>
  <property fmtid="{D5CDD505-2E9C-101B-9397-08002B2CF9AE}" pid="9" name="MSIP_Label_3b551598-29da-492a-8b9f-8358cd43dd03_SiteId">
    <vt:lpwstr>c9ef029c-18cf-4016-86d3-93cf8e94ff94</vt:lpwstr>
  </property>
  <property fmtid="{D5CDD505-2E9C-101B-9397-08002B2CF9AE}" pid="10" name="MSIP_Label_3b551598-29da-492a-8b9f-8358cd43dd03_Owner">
    <vt:lpwstr>KU70376@kingston.ac.uk</vt:lpwstr>
  </property>
  <property fmtid="{D5CDD505-2E9C-101B-9397-08002B2CF9AE}" pid="11" name="MSIP_Label_3b551598-29da-492a-8b9f-8358cd43dd03_SetDate">
    <vt:lpwstr>2021-02-12T16:44:09.7466145Z</vt:lpwstr>
  </property>
  <property fmtid="{D5CDD505-2E9C-101B-9397-08002B2CF9AE}" pid="12" name="MSIP_Label_3b551598-29da-492a-8b9f-8358cd43dd03_Name">
    <vt:lpwstr>General</vt:lpwstr>
  </property>
  <property fmtid="{D5CDD505-2E9C-101B-9397-08002B2CF9AE}" pid="13" name="MSIP_Label_3b551598-29da-492a-8b9f-8358cd43dd03_Application">
    <vt:lpwstr>Microsoft Azure Information Protection</vt:lpwstr>
  </property>
  <property fmtid="{D5CDD505-2E9C-101B-9397-08002B2CF9AE}" pid="14" name="MSIP_Label_3b551598-29da-492a-8b9f-8358cd43dd03_ActionId">
    <vt:lpwstr>f4945764-3dbb-4e2e-838a-fa5f4841b5d7</vt:lpwstr>
  </property>
  <property fmtid="{D5CDD505-2E9C-101B-9397-08002B2CF9AE}" pid="15" name="MSIP_Label_3b551598-29da-492a-8b9f-8358cd43dd03_Extended_MSFT_Method">
    <vt:lpwstr>Automatic</vt:lpwstr>
  </property>
  <property fmtid="{D5CDD505-2E9C-101B-9397-08002B2CF9AE}" pid="16" name="Sensitivity">
    <vt:lpwstr>General</vt:lpwstr>
  </property>
  <property fmtid="{D5CDD505-2E9C-101B-9397-08002B2CF9AE}" pid="17" name="MediaServiceImageTags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</Properties>
</file>