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B5E0" w14:textId="36745EA5" w:rsidR="005F0B6E" w:rsidRPr="00AB2794" w:rsidRDefault="00563F83" w:rsidP="004210D0">
      <w:pPr>
        <w:pStyle w:val="Heading1"/>
        <w:jc w:val="center"/>
      </w:pPr>
      <w:r>
        <w:t>Guidance CG</w:t>
      </w:r>
      <w:r w:rsidR="00437A12">
        <w:t>(i</w:t>
      </w:r>
      <w:r w:rsidR="005F0B6E">
        <w:t>)</w:t>
      </w:r>
    </w:p>
    <w:p w14:paraId="672A6659" w14:textId="2E2BD9F0" w:rsidR="005F0B6E" w:rsidRPr="00AB2794" w:rsidRDefault="005F0B6E" w:rsidP="004210D0">
      <w:pPr>
        <w:pStyle w:val="Heading1"/>
        <w:jc w:val="center"/>
      </w:pPr>
      <w:r w:rsidRPr="00AB2794">
        <w:t>Producing documentation for validation</w:t>
      </w:r>
      <w:r w:rsidRPr="00AB2794">
        <w:rPr>
          <w:color w:val="2B579A"/>
          <w:shd w:val="clear" w:color="auto" w:fill="E6E6E6"/>
        </w:rPr>
        <w:fldChar w:fldCharType="begin"/>
      </w:r>
      <w:r w:rsidRPr="00AB2794">
        <w:instrText xml:space="preserve"> XE "validation" </w:instrText>
      </w:r>
      <w:r w:rsidRPr="00AB2794">
        <w:rPr>
          <w:color w:val="2B579A"/>
          <w:shd w:val="clear" w:color="auto" w:fill="E6E6E6"/>
        </w:rPr>
        <w:fldChar w:fldCharType="end"/>
      </w:r>
      <w:r w:rsidRPr="00AB2794">
        <w:t xml:space="preserve"> events</w:t>
      </w:r>
    </w:p>
    <w:p w14:paraId="0A37501D" w14:textId="312216D8" w:rsidR="00A60EE3" w:rsidRDefault="005F0B6E" w:rsidP="00AB2794">
      <w:r>
        <w:t xml:space="preserve">The documentation that </w:t>
      </w:r>
      <w:r w:rsidR="00360E7C">
        <w:t>course</w:t>
      </w:r>
      <w:r>
        <w:t xml:space="preserve"> teams are required to produce for validations is detailed in guidance </w:t>
      </w:r>
      <w:r w:rsidR="00563F83">
        <w:t>CG (</w:t>
      </w:r>
      <w:r w:rsidR="005F22F7">
        <w:t>i</w:t>
      </w:r>
      <w:r>
        <w:t xml:space="preserve">v) and will be formally agreed </w:t>
      </w:r>
      <w:r w:rsidR="00B55710">
        <w:t xml:space="preserve">either at the </w:t>
      </w:r>
      <w:r w:rsidR="003D7D3E">
        <w:t>Planning</w:t>
      </w:r>
      <w:r w:rsidR="00B55710">
        <w:t xml:space="preserve"> Meeting or in dialogue with </w:t>
      </w:r>
      <w:r w:rsidR="00CD3272">
        <w:t>QAE</w:t>
      </w:r>
      <w:r>
        <w:t>.</w:t>
      </w:r>
    </w:p>
    <w:p w14:paraId="31EC0F67" w14:textId="42A957AE" w:rsidR="005F0B6E" w:rsidRPr="00AB2794" w:rsidRDefault="00A60EE3" w:rsidP="00AB2794">
      <w:r>
        <w:t>Validation of apprenticeship programme</w:t>
      </w:r>
      <w:r w:rsidR="56920AE5">
        <w:t>s</w:t>
      </w:r>
      <w:r>
        <w:t xml:space="preserve"> requires additional documentation and information to be provided</w:t>
      </w:r>
      <w:r w:rsidR="08C6999F">
        <w:t>;</w:t>
      </w:r>
      <w:r>
        <w:t xml:space="preserve"> these are listed in guidance CG (iv) and further information is provided in annex A of this document.</w:t>
      </w:r>
    </w:p>
    <w:p w14:paraId="40322132" w14:textId="36570E8F" w:rsidR="00F8237B" w:rsidRDefault="004210D0" w:rsidP="0059601B">
      <w:pPr>
        <w:pStyle w:val="Heading2"/>
      </w:pPr>
      <w:r>
        <w:t>1</w:t>
      </w:r>
      <w:r w:rsidR="00951891">
        <w:t xml:space="preserve"> - </w:t>
      </w:r>
      <w:r w:rsidR="0059601B">
        <w:t>Introduction to Validation Workshop</w:t>
      </w:r>
    </w:p>
    <w:p w14:paraId="11322BDE" w14:textId="0168A463" w:rsidR="0059601B" w:rsidRPr="00AB2794" w:rsidRDefault="00DF7752" w:rsidP="00AB2794">
      <w:r>
        <w:t xml:space="preserve">Prior to </w:t>
      </w:r>
      <w:r w:rsidR="00863D34">
        <w:t>commencing the validation process,</w:t>
      </w:r>
      <w:r w:rsidR="00184B21">
        <w:t xml:space="preserve"> the key course contact </w:t>
      </w:r>
      <w:r w:rsidR="00863D34">
        <w:t xml:space="preserve">leading on the development of a </w:t>
      </w:r>
      <w:r w:rsidR="00C5311D">
        <w:t xml:space="preserve">validation </w:t>
      </w:r>
      <w:r w:rsidR="3B25C8A5">
        <w:t xml:space="preserve">or significant changes to an existing course </w:t>
      </w:r>
      <w:r w:rsidR="00184B21">
        <w:t xml:space="preserve">should </w:t>
      </w:r>
      <w:r w:rsidR="2FA569C6">
        <w:t xml:space="preserve">wherever possible </w:t>
      </w:r>
      <w:r w:rsidR="00184B21">
        <w:t>attend an Introduction to Validation Workshop</w:t>
      </w:r>
      <w:r w:rsidR="00AF6099">
        <w:t xml:space="preserve">. </w:t>
      </w:r>
      <w:r w:rsidR="00863D34">
        <w:t>These workshops</w:t>
      </w:r>
      <w:r w:rsidR="00794655">
        <w:t xml:space="preserve"> will be led by LTEC and QAE</w:t>
      </w:r>
      <w:r w:rsidR="00863D34">
        <w:t xml:space="preserve"> and </w:t>
      </w:r>
      <w:r w:rsidR="0032185F">
        <w:t xml:space="preserve">will be </w:t>
      </w:r>
      <w:r w:rsidR="00863D34">
        <w:t>delivered throughout the academic year</w:t>
      </w:r>
      <w:r w:rsidR="00C5311D">
        <w:t xml:space="preserve">. </w:t>
      </w:r>
      <w:r w:rsidR="0032185F">
        <w:t xml:space="preserve">The workshop will provide </w:t>
      </w:r>
      <w:r w:rsidR="00C5311D">
        <w:t xml:space="preserve">generic information and advice on the validation process and the curriculum design support options available during the development phase (see section C of the AQSH for further details). </w:t>
      </w:r>
    </w:p>
    <w:p w14:paraId="02EB378F" w14:textId="6B74C71C" w:rsidR="005F0B6E" w:rsidRPr="0008562A" w:rsidRDefault="004210D0" w:rsidP="00AB2794">
      <w:pPr>
        <w:pStyle w:val="Heading2"/>
        <w:rPr>
          <w:noProof/>
        </w:rPr>
      </w:pPr>
      <w:r>
        <w:rPr>
          <w:noProof/>
        </w:rPr>
        <w:t>2</w:t>
      </w:r>
      <w:r w:rsidR="00951891">
        <w:rPr>
          <w:noProof/>
        </w:rPr>
        <w:t xml:space="preserve"> - </w:t>
      </w:r>
      <w:r w:rsidR="005F0B6E" w:rsidRPr="0008562A">
        <w:rPr>
          <w:noProof/>
        </w:rPr>
        <w:t>The Academic Framework</w:t>
      </w:r>
      <w:r w:rsidR="005F0B6E" w:rsidRPr="0008562A">
        <w:rPr>
          <w:noProof/>
          <w:color w:val="2B579A"/>
          <w:shd w:val="clear" w:color="auto" w:fill="E6E6E6"/>
        </w:rPr>
        <w:fldChar w:fldCharType="begin"/>
      </w:r>
      <w:r w:rsidR="005F0B6E" w:rsidRPr="0008562A">
        <w:instrText xml:space="preserve"> XE "</w:instrText>
      </w:r>
      <w:r w:rsidR="005F0B6E" w:rsidRPr="0008562A">
        <w:rPr>
          <w:noProof/>
        </w:rPr>
        <w:instrText>Revised Academic Framework:</w:instrText>
      </w:r>
      <w:r w:rsidR="005F0B6E" w:rsidRPr="0008562A">
        <w:instrText xml:space="preserve">RAF" </w:instrText>
      </w:r>
      <w:r w:rsidR="005F0B6E" w:rsidRPr="0008562A">
        <w:rPr>
          <w:noProof/>
          <w:color w:val="2B579A"/>
          <w:shd w:val="clear" w:color="auto" w:fill="E6E6E6"/>
        </w:rPr>
        <w:fldChar w:fldCharType="end"/>
      </w:r>
      <w:r w:rsidR="005F0B6E" w:rsidRPr="0008562A">
        <w:rPr>
          <w:noProof/>
        </w:rPr>
        <w:t xml:space="preserve"> Toolkit Website</w:t>
      </w:r>
    </w:p>
    <w:p w14:paraId="6A05A809" w14:textId="21835A07" w:rsidR="005F0B6E" w:rsidRPr="00AB2794" w:rsidRDefault="005F0B6E" w:rsidP="00AB2794">
      <w:r w:rsidRPr="00AB2794">
        <w:rPr>
          <w:noProof/>
        </w:rPr>
        <w:t xml:space="preserve">The </w:t>
      </w:r>
      <w:hyperlink r:id="rId11">
        <w:r w:rsidR="00D60AC2" w:rsidRPr="00E035AA">
          <w:rPr>
            <w:rStyle w:val="Hyperlink"/>
            <w:rFonts w:cs="Arial"/>
            <w:color w:val="auto"/>
            <w:szCs w:val="24"/>
          </w:rPr>
          <w:t>Academic Framework Handbook</w:t>
        </w:r>
      </w:hyperlink>
      <w:r w:rsidR="00D60AC2" w:rsidRPr="00AB2794">
        <w:rPr>
          <w:noProof/>
        </w:rPr>
        <w:t xml:space="preserve"> </w:t>
      </w:r>
      <w:r w:rsidRPr="00AB2794">
        <w:rPr>
          <w:noProof/>
        </w:rPr>
        <w:t>provides advice and practical suggestions based on best practice at Kingston University and elsewhere</w:t>
      </w:r>
      <w:r w:rsidR="00360E7C" w:rsidRPr="00AB2794">
        <w:rPr>
          <w:noProof/>
        </w:rPr>
        <w:t>,</w:t>
      </w:r>
      <w:r w:rsidRPr="00AB2794">
        <w:rPr>
          <w:noProof/>
        </w:rPr>
        <w:t xml:space="preserve"> </w:t>
      </w:r>
      <w:r w:rsidR="00360E7C" w:rsidRPr="00AB2794">
        <w:rPr>
          <w:noProof/>
        </w:rPr>
        <w:t xml:space="preserve">and </w:t>
      </w:r>
      <w:r w:rsidRPr="00AB2794">
        <w:rPr>
          <w:noProof/>
        </w:rPr>
        <w:t>has been produced to aid course teams in the development of new courses for validation</w:t>
      </w:r>
      <w:r w:rsidRPr="00AB2794">
        <w:rPr>
          <w:noProof/>
          <w:color w:val="2B579A"/>
          <w:shd w:val="clear" w:color="auto" w:fill="E6E6E6"/>
        </w:rPr>
        <w:fldChar w:fldCharType="begin"/>
      </w:r>
      <w:r w:rsidRPr="00AB2794">
        <w:instrText xml:space="preserve"> XE "</w:instrText>
      </w:r>
      <w:r w:rsidRPr="00AB2794">
        <w:rPr>
          <w:noProof/>
        </w:rPr>
        <w:instrText>validation</w:instrText>
      </w:r>
      <w:r w:rsidRPr="00AB2794">
        <w:instrText xml:space="preserve">" </w:instrText>
      </w:r>
      <w:r w:rsidRPr="00AB2794">
        <w:rPr>
          <w:noProof/>
          <w:color w:val="2B579A"/>
          <w:shd w:val="clear" w:color="auto" w:fill="E6E6E6"/>
        </w:rPr>
        <w:fldChar w:fldCharType="end"/>
      </w:r>
      <w:r w:rsidRPr="00AB2794">
        <w:rPr>
          <w:noProof/>
        </w:rPr>
        <w:t xml:space="preserve">.  </w:t>
      </w:r>
    </w:p>
    <w:p w14:paraId="5A39BBE3" w14:textId="47217BAF" w:rsidR="00A2507D" w:rsidRPr="00AB2794" w:rsidRDefault="005F0B6E" w:rsidP="00AB2794">
      <w:r w:rsidRPr="00AB2794">
        <w:rPr>
          <w:noProof/>
        </w:rPr>
        <w:t>The Toolkit covers the key features of Kingston University’s Academic Framework</w:t>
      </w:r>
      <w:r w:rsidRPr="00AB2794">
        <w:rPr>
          <w:noProof/>
          <w:color w:val="2B579A"/>
          <w:shd w:val="clear" w:color="auto" w:fill="E6E6E6"/>
        </w:rPr>
        <w:fldChar w:fldCharType="begin"/>
      </w:r>
      <w:r w:rsidRPr="00AB2794">
        <w:instrText xml:space="preserve"> XE "</w:instrText>
      </w:r>
      <w:r w:rsidRPr="00AB2794">
        <w:rPr>
          <w:noProof/>
        </w:rPr>
        <w:instrText>Revised Academic Framework:</w:instrText>
      </w:r>
      <w:r w:rsidRPr="00AB2794">
        <w:instrText xml:space="preserve">RAF" </w:instrText>
      </w:r>
      <w:r w:rsidRPr="00AB2794">
        <w:rPr>
          <w:noProof/>
          <w:color w:val="2B579A"/>
          <w:shd w:val="clear" w:color="auto" w:fill="E6E6E6"/>
        </w:rPr>
        <w:fldChar w:fldCharType="end"/>
      </w:r>
      <w:r w:rsidRPr="00AB2794">
        <w:rPr>
          <w:noProof/>
        </w:rPr>
        <w:t xml:space="preserve"> (AF) including </w:t>
      </w:r>
      <w:r w:rsidR="00563F83" w:rsidRPr="00AB2794">
        <w:rPr>
          <w:noProof/>
        </w:rPr>
        <w:t>structures</w:t>
      </w:r>
      <w:r w:rsidR="45324AF7" w:rsidRPr="00AB2794">
        <w:rPr>
          <w:noProof/>
        </w:rPr>
        <w:t>,</w:t>
      </w:r>
      <w:r w:rsidR="00563F83" w:rsidRPr="00AB2794">
        <w:rPr>
          <w:noProof/>
        </w:rPr>
        <w:t xml:space="preserve"> </w:t>
      </w:r>
      <w:r w:rsidRPr="00AB2794">
        <w:rPr>
          <w:noProof/>
        </w:rPr>
        <w:t>advice on how to design course level assessment</w:t>
      </w:r>
      <w:r w:rsidR="6B19A295" w:rsidRPr="00AB2794">
        <w:rPr>
          <w:noProof/>
        </w:rPr>
        <w:t>,</w:t>
      </w:r>
      <w:r w:rsidRPr="00AB2794">
        <w:rPr>
          <w:noProof/>
        </w:rPr>
        <w:t xml:space="preserve"> how to get the most out of learning technologies</w:t>
      </w:r>
      <w:r w:rsidR="206379BC" w:rsidRPr="00AB2794">
        <w:rPr>
          <w:noProof/>
        </w:rPr>
        <w:t xml:space="preserve"> and</w:t>
      </w:r>
      <w:r w:rsidRPr="00AB2794">
        <w:rPr>
          <w:noProof/>
        </w:rPr>
        <w:t xml:space="preserve"> how to embed academic and employab</w:t>
      </w:r>
      <w:r w:rsidR="00A2507D" w:rsidRPr="00AB2794">
        <w:rPr>
          <w:noProof/>
        </w:rPr>
        <w:t xml:space="preserve">ility skills in the curriculum.  </w:t>
      </w:r>
    </w:p>
    <w:p w14:paraId="41C8F396" w14:textId="6A92CACE" w:rsidR="00563F83" w:rsidRPr="00AB2794" w:rsidRDefault="00563F83" w:rsidP="00AB2794">
      <w:r w:rsidRPr="00AB2794">
        <w:rPr>
          <w:noProof/>
        </w:rPr>
        <w:t>The Toolkit is a dynamic resource which wi</w:t>
      </w:r>
      <w:r w:rsidR="3AAE9BE8" w:rsidRPr="00AB2794">
        <w:rPr>
          <w:noProof/>
        </w:rPr>
        <w:t>l</w:t>
      </w:r>
      <w:r w:rsidRPr="00AB2794">
        <w:rPr>
          <w:noProof/>
        </w:rPr>
        <w:t xml:space="preserve">l be updated as new pedagogies and ideas emerge.  </w:t>
      </w:r>
    </w:p>
    <w:p w14:paraId="72A3D3EC" w14:textId="72EEE013" w:rsidR="005F0B6E" w:rsidRPr="00AB2794" w:rsidRDefault="00A2507D" w:rsidP="00AB2794">
      <w:pPr>
        <w:rPr>
          <w:noProof/>
        </w:rPr>
      </w:pPr>
      <w:r w:rsidRPr="00AB2794">
        <w:rPr>
          <w:noProof/>
        </w:rPr>
        <w:lastRenderedPageBreak/>
        <w:t xml:space="preserve">The Personal Tutor Scheme (PTS) Handbook can be found </w:t>
      </w:r>
      <w:hyperlink r:id="rId12" w:history="1">
        <w:r w:rsidRPr="00434B27">
          <w:rPr>
            <w:rStyle w:val="Hyperlink"/>
            <w:rFonts w:cs="Arial"/>
            <w:color w:val="auto"/>
            <w:szCs w:val="24"/>
          </w:rPr>
          <w:t>here</w:t>
        </w:r>
      </w:hyperlink>
      <w:r w:rsidRPr="00AB2794">
        <w:rPr>
          <w:noProof/>
        </w:rPr>
        <w:t>.  This useful resource sets out the minimum expectations of the Scheme, guidance for personal tutors, an A-Z referrals guide to other University resources an</w:t>
      </w:r>
      <w:r w:rsidR="00360E7C" w:rsidRPr="00AB2794">
        <w:rPr>
          <w:noProof/>
        </w:rPr>
        <w:t>d support, and a link to the on</w:t>
      </w:r>
      <w:r w:rsidRPr="00AB2794">
        <w:rPr>
          <w:noProof/>
        </w:rPr>
        <w:t>line My Tutor screens in OSIS.</w:t>
      </w:r>
    </w:p>
    <w:p w14:paraId="0D0B940D" w14:textId="6F8AC8BA" w:rsidR="00536C43" w:rsidRDefault="005F0B6E" w:rsidP="00AB2794">
      <w:r w:rsidRPr="3937E7A5">
        <w:rPr>
          <w:rFonts w:cs="Arial"/>
        </w:rPr>
        <w:t xml:space="preserve">All course teams </w:t>
      </w:r>
      <w:r w:rsidR="00A2507D" w:rsidRPr="3937E7A5">
        <w:rPr>
          <w:rFonts w:cs="Arial"/>
        </w:rPr>
        <w:t>involved</w:t>
      </w:r>
      <w:r w:rsidRPr="3937E7A5">
        <w:rPr>
          <w:rFonts w:cs="Arial"/>
        </w:rPr>
        <w:t xml:space="preserve"> in validation</w:t>
      </w:r>
      <w:r w:rsidRPr="3937E7A5">
        <w:rPr>
          <w:rFonts w:cs="Arial"/>
          <w:color w:val="2B579A"/>
        </w:rPr>
        <w:fldChar w:fldCharType="begin"/>
      </w:r>
      <w:r>
        <w:instrText xml:space="preserve"> XE "</w:instrText>
      </w:r>
      <w:r w:rsidRPr="3937E7A5">
        <w:rPr>
          <w:rFonts w:cs="Arial"/>
        </w:rPr>
        <w:instrText>validation</w:instrText>
      </w:r>
      <w:r>
        <w:instrText xml:space="preserve">" </w:instrText>
      </w:r>
      <w:r w:rsidRPr="3937E7A5">
        <w:rPr>
          <w:rFonts w:cs="Arial"/>
          <w:color w:val="2B579A"/>
        </w:rPr>
        <w:fldChar w:fldCharType="end"/>
      </w:r>
      <w:r w:rsidRPr="3937E7A5">
        <w:rPr>
          <w:rFonts w:cs="Arial"/>
        </w:rPr>
        <w:t xml:space="preserve"> or re-validation of their courses should reference the </w:t>
      </w:r>
      <w:hyperlink r:id="rId13">
        <w:r w:rsidRPr="3937E7A5">
          <w:rPr>
            <w:rStyle w:val="Hyperlink"/>
            <w:rFonts w:cs="Arial"/>
            <w:noProof/>
          </w:rPr>
          <w:t>A</w:t>
        </w:r>
        <w:r w:rsidR="00434B27" w:rsidRPr="3937E7A5">
          <w:rPr>
            <w:rStyle w:val="Hyperlink"/>
            <w:rFonts w:cs="Arial"/>
            <w:noProof/>
          </w:rPr>
          <w:t xml:space="preserve">cademic </w:t>
        </w:r>
        <w:r w:rsidRPr="3937E7A5">
          <w:rPr>
            <w:rStyle w:val="Hyperlink"/>
            <w:rFonts w:cs="Arial"/>
            <w:noProof/>
          </w:rPr>
          <w:t>F</w:t>
        </w:r>
        <w:r w:rsidR="00434B27" w:rsidRPr="3937E7A5">
          <w:rPr>
            <w:rStyle w:val="Hyperlink"/>
            <w:rFonts w:cs="Arial"/>
            <w:noProof/>
          </w:rPr>
          <w:t>ramework</w:t>
        </w:r>
        <w:r w:rsidRPr="3937E7A5">
          <w:rPr>
            <w:rStyle w:val="Hyperlink"/>
            <w:rFonts w:cs="Arial"/>
            <w:noProof/>
          </w:rPr>
          <w:t xml:space="preserve"> Toolkit</w:t>
        </w:r>
      </w:hyperlink>
      <w:r w:rsidRPr="3937E7A5">
        <w:rPr>
          <w:rFonts w:cs="Arial"/>
        </w:rPr>
        <w:t xml:space="preserve"> </w:t>
      </w:r>
      <w:bookmarkStart w:id="0" w:name="_Int_lXWTUbta"/>
      <w:r w:rsidRPr="3937E7A5">
        <w:rPr>
          <w:rFonts w:cs="Arial"/>
        </w:rPr>
        <w:t>to</w:t>
      </w:r>
      <w:bookmarkEnd w:id="0"/>
      <w:r w:rsidRPr="3937E7A5">
        <w:rPr>
          <w:rFonts w:cs="Arial"/>
        </w:rPr>
        <w:t xml:space="preserve"> access these resources</w:t>
      </w:r>
      <w:r w:rsidR="006C1C0E" w:rsidRPr="3937E7A5">
        <w:rPr>
          <w:rFonts w:cs="Arial"/>
          <w:noProof/>
        </w:rPr>
        <w:t>.</w:t>
      </w:r>
      <w:r w:rsidR="003D7D3E">
        <w:t xml:space="preserve"> </w:t>
      </w:r>
    </w:p>
    <w:p w14:paraId="1C2B3432" w14:textId="25B5E70D" w:rsidR="00536C43" w:rsidRPr="00E619AC" w:rsidRDefault="004210D0">
      <w:pPr>
        <w:pStyle w:val="Heading2"/>
      </w:pPr>
      <w:r w:rsidRPr="00792804">
        <w:t xml:space="preserve">3 - </w:t>
      </w:r>
      <w:r w:rsidR="00FE41BF" w:rsidRPr="00E619AC">
        <w:t>Kingston University Graduate Attributes</w:t>
      </w:r>
    </w:p>
    <w:p w14:paraId="1793D65E" w14:textId="77777777" w:rsidR="005E2400" w:rsidRDefault="00FE41BF" w:rsidP="00AB2794">
      <w:r w:rsidRPr="54463F90">
        <w:t>There is an expectation that all courses demonstrate how the KU Graduate</w:t>
      </w:r>
      <w:r w:rsidR="008F1D99" w:rsidRPr="54463F90">
        <w:t xml:space="preserve"> Attributes will be developed and assessed at all levels of the curriculum.</w:t>
      </w:r>
      <w:r w:rsidR="005E2400">
        <w:t xml:space="preserve"> These are:</w:t>
      </w:r>
    </w:p>
    <w:p w14:paraId="4D39FB00" w14:textId="77777777" w:rsidR="005E2400" w:rsidRPr="005E2960" w:rsidRDefault="005E2400" w:rsidP="005E2400">
      <w:pPr>
        <w:pStyle w:val="ListParagraph"/>
        <w:numPr>
          <w:ilvl w:val="0"/>
          <w:numId w:val="28"/>
        </w:numPr>
        <w:autoSpaceDE/>
        <w:autoSpaceDN/>
        <w:contextualSpacing/>
        <w:rPr>
          <w:rFonts w:cs="Arial"/>
          <w:szCs w:val="24"/>
        </w:rPr>
      </w:pPr>
      <w:r w:rsidRPr="005E2960">
        <w:rPr>
          <w:rFonts w:cs="Arial"/>
          <w:szCs w:val="24"/>
        </w:rPr>
        <w:t>Creative Problem Solving</w:t>
      </w:r>
    </w:p>
    <w:p w14:paraId="445F1DAB" w14:textId="77777777" w:rsidR="005E2400" w:rsidRPr="005E2960" w:rsidRDefault="005E2400" w:rsidP="005E2400">
      <w:pPr>
        <w:pStyle w:val="ListParagraph"/>
        <w:numPr>
          <w:ilvl w:val="0"/>
          <w:numId w:val="28"/>
        </w:numPr>
        <w:autoSpaceDE/>
        <w:autoSpaceDN/>
        <w:contextualSpacing/>
        <w:rPr>
          <w:rFonts w:cs="Arial"/>
          <w:szCs w:val="24"/>
        </w:rPr>
      </w:pPr>
      <w:r w:rsidRPr="005E2960">
        <w:rPr>
          <w:rFonts w:cs="Arial"/>
          <w:szCs w:val="24"/>
        </w:rPr>
        <w:t>Digital Competency</w:t>
      </w:r>
    </w:p>
    <w:p w14:paraId="10020DD4" w14:textId="77777777" w:rsidR="005E2400" w:rsidRPr="005E2960" w:rsidRDefault="005E2400" w:rsidP="005E2400">
      <w:pPr>
        <w:pStyle w:val="ListParagraph"/>
        <w:numPr>
          <w:ilvl w:val="0"/>
          <w:numId w:val="28"/>
        </w:numPr>
        <w:autoSpaceDE/>
        <w:autoSpaceDN/>
        <w:contextualSpacing/>
        <w:rPr>
          <w:rFonts w:cs="Arial"/>
          <w:szCs w:val="24"/>
        </w:rPr>
      </w:pPr>
      <w:r w:rsidRPr="005E2960">
        <w:rPr>
          <w:rFonts w:cs="Arial"/>
          <w:szCs w:val="24"/>
        </w:rPr>
        <w:t>Enterprise</w:t>
      </w:r>
    </w:p>
    <w:p w14:paraId="39D9364A" w14:textId="77777777" w:rsidR="005E2400" w:rsidRPr="005E2960" w:rsidRDefault="005E2400" w:rsidP="005E2400">
      <w:pPr>
        <w:pStyle w:val="ListParagraph"/>
        <w:numPr>
          <w:ilvl w:val="0"/>
          <w:numId w:val="28"/>
        </w:numPr>
        <w:autoSpaceDE/>
        <w:autoSpaceDN/>
        <w:contextualSpacing/>
        <w:rPr>
          <w:rFonts w:cs="Arial"/>
          <w:szCs w:val="24"/>
        </w:rPr>
      </w:pPr>
      <w:r w:rsidRPr="005E2960">
        <w:rPr>
          <w:rFonts w:cs="Arial"/>
          <w:szCs w:val="24"/>
        </w:rPr>
        <w:t>Questioning Mindset</w:t>
      </w:r>
    </w:p>
    <w:p w14:paraId="5D04782B" w14:textId="77777777" w:rsidR="005E2400" w:rsidRPr="005E2960" w:rsidRDefault="005E2400" w:rsidP="005E2400">
      <w:pPr>
        <w:pStyle w:val="ListParagraph"/>
        <w:numPr>
          <w:ilvl w:val="0"/>
          <w:numId w:val="28"/>
        </w:numPr>
        <w:autoSpaceDE/>
        <w:autoSpaceDN/>
        <w:contextualSpacing/>
        <w:rPr>
          <w:rFonts w:cs="Arial"/>
          <w:szCs w:val="24"/>
        </w:rPr>
      </w:pPr>
      <w:r w:rsidRPr="005E2960">
        <w:rPr>
          <w:rFonts w:cs="Arial"/>
          <w:szCs w:val="24"/>
        </w:rPr>
        <w:t>Adaptability</w:t>
      </w:r>
    </w:p>
    <w:p w14:paraId="0F82E7CF" w14:textId="77777777" w:rsidR="005E2400" w:rsidRPr="005E2960" w:rsidRDefault="005E2400" w:rsidP="005E2400">
      <w:pPr>
        <w:pStyle w:val="ListParagraph"/>
        <w:numPr>
          <w:ilvl w:val="0"/>
          <w:numId w:val="28"/>
        </w:numPr>
        <w:autoSpaceDE/>
        <w:autoSpaceDN/>
        <w:contextualSpacing/>
        <w:rPr>
          <w:rFonts w:cs="Arial"/>
          <w:szCs w:val="24"/>
        </w:rPr>
      </w:pPr>
      <w:r w:rsidRPr="005E2960">
        <w:rPr>
          <w:rFonts w:cs="Arial"/>
          <w:szCs w:val="24"/>
        </w:rPr>
        <w:t>Empathy</w:t>
      </w:r>
    </w:p>
    <w:p w14:paraId="2C03B00A" w14:textId="77777777" w:rsidR="005E2400" w:rsidRPr="005E2960" w:rsidRDefault="005E2400" w:rsidP="005E2400">
      <w:pPr>
        <w:pStyle w:val="ListParagraph"/>
        <w:numPr>
          <w:ilvl w:val="0"/>
          <w:numId w:val="28"/>
        </w:numPr>
        <w:autoSpaceDE/>
        <w:autoSpaceDN/>
        <w:contextualSpacing/>
        <w:rPr>
          <w:rFonts w:cs="Arial"/>
          <w:szCs w:val="24"/>
        </w:rPr>
      </w:pPr>
      <w:r w:rsidRPr="005E2960">
        <w:rPr>
          <w:rFonts w:cs="Arial"/>
          <w:szCs w:val="24"/>
        </w:rPr>
        <w:t>Collaboration</w:t>
      </w:r>
    </w:p>
    <w:p w14:paraId="16A612C0" w14:textId="77777777" w:rsidR="0091449F" w:rsidRDefault="005E2400" w:rsidP="005E2400">
      <w:pPr>
        <w:pStyle w:val="ListParagraph"/>
        <w:numPr>
          <w:ilvl w:val="0"/>
          <w:numId w:val="28"/>
        </w:numPr>
        <w:autoSpaceDE/>
        <w:autoSpaceDN/>
        <w:contextualSpacing/>
        <w:rPr>
          <w:rFonts w:cs="Arial"/>
          <w:szCs w:val="24"/>
        </w:rPr>
      </w:pPr>
      <w:r w:rsidRPr="005E2960">
        <w:rPr>
          <w:rFonts w:cs="Arial"/>
          <w:szCs w:val="24"/>
        </w:rPr>
        <w:t>Resilience</w:t>
      </w:r>
    </w:p>
    <w:p w14:paraId="28097353" w14:textId="4A220852" w:rsidR="00FE41BF" w:rsidRPr="0091449F" w:rsidRDefault="005E2400" w:rsidP="005E2400">
      <w:pPr>
        <w:pStyle w:val="ListParagraph"/>
        <w:numPr>
          <w:ilvl w:val="0"/>
          <w:numId w:val="28"/>
        </w:numPr>
        <w:autoSpaceDE/>
        <w:autoSpaceDN/>
        <w:contextualSpacing/>
        <w:rPr>
          <w:rFonts w:cs="Arial"/>
          <w:szCs w:val="24"/>
        </w:rPr>
      </w:pPr>
      <w:r w:rsidRPr="0091449F">
        <w:rPr>
          <w:rFonts w:cs="Arial"/>
          <w:szCs w:val="24"/>
        </w:rPr>
        <w:t>Self-Awareness</w:t>
      </w:r>
    </w:p>
    <w:p w14:paraId="2B080FF1" w14:textId="329EE009" w:rsidR="0055406C" w:rsidRDefault="7128AB34" w:rsidP="39D39D5A">
      <w:r w:rsidRPr="7892727A">
        <w:rPr>
          <w:color w:val="2B579A"/>
        </w:rPr>
        <w:fldChar w:fldCharType="begin"/>
      </w:r>
      <w:r>
        <w:instrText xml:space="preserve"> XE "</w:instrText>
      </w:r>
      <w:r w:rsidRPr="7892727A">
        <w:rPr>
          <w:noProof/>
        </w:rPr>
        <w:instrText>validation</w:instrText>
      </w:r>
      <w:r>
        <w:instrText xml:space="preserve">" </w:instrText>
      </w:r>
      <w:r w:rsidRPr="7892727A">
        <w:rPr>
          <w:color w:val="2B579A"/>
        </w:rPr>
        <w:fldChar w:fldCharType="end"/>
      </w:r>
      <w:r w:rsidRPr="7892727A">
        <w:rPr>
          <w:rFonts w:eastAsia="Times New Roman"/>
          <w:b/>
          <w:bCs/>
          <w:sz w:val="28"/>
          <w:szCs w:val="28"/>
          <w:lang w:eastAsia="en-GB"/>
        </w:rPr>
        <w:t>4</w:t>
      </w:r>
      <w:r w:rsidR="00775790" w:rsidRPr="7892727A">
        <w:rPr>
          <w:rFonts w:eastAsia="Times New Roman"/>
          <w:b/>
          <w:bCs/>
          <w:sz w:val="28"/>
          <w:szCs w:val="28"/>
          <w:lang w:eastAsia="en-GB"/>
        </w:rPr>
        <w:t xml:space="preserve"> - </w:t>
      </w:r>
      <w:r w:rsidR="0055406C" w:rsidRPr="7892727A">
        <w:rPr>
          <w:rFonts w:eastAsia="Times New Roman"/>
          <w:b/>
          <w:bCs/>
          <w:sz w:val="28"/>
          <w:szCs w:val="28"/>
          <w:lang w:eastAsia="en-GB"/>
        </w:rPr>
        <w:t>Curriculum Design Support</w:t>
      </w:r>
    </w:p>
    <w:p w14:paraId="15A35AC5" w14:textId="67DACAB3" w:rsidR="0055406C" w:rsidRDefault="00853830" w:rsidP="0055406C">
      <w:pPr>
        <w:rPr>
          <w:lang w:eastAsia="en-GB"/>
        </w:rPr>
      </w:pPr>
      <w:r w:rsidRPr="0B940EFE">
        <w:rPr>
          <w:lang w:eastAsia="en-GB"/>
        </w:rPr>
        <w:t>During the course development phase of the validation process,</w:t>
      </w:r>
      <w:r w:rsidR="007C0B0A" w:rsidRPr="0B940EFE">
        <w:rPr>
          <w:lang w:eastAsia="en-GB"/>
        </w:rPr>
        <w:t xml:space="preserve"> course teams will have access to a range of support packages provided by </w:t>
      </w:r>
      <w:r w:rsidR="00463B48">
        <w:rPr>
          <w:lang w:eastAsia="en-GB"/>
        </w:rPr>
        <w:t>various Professional Services</w:t>
      </w:r>
      <w:r w:rsidR="007C0B0A" w:rsidRPr="0B940EFE">
        <w:rPr>
          <w:lang w:eastAsia="en-GB"/>
        </w:rPr>
        <w:t xml:space="preserve"> team</w:t>
      </w:r>
      <w:r w:rsidR="00C82D3D" w:rsidRPr="0B940EFE">
        <w:rPr>
          <w:lang w:eastAsia="en-GB"/>
        </w:rPr>
        <w:t xml:space="preserve">. </w:t>
      </w:r>
    </w:p>
    <w:p w14:paraId="53128261" w14:textId="0FC2FEFB" w:rsidR="00342662" w:rsidRPr="003F18CB" w:rsidRDefault="007E6038" w:rsidP="6BA0E8ED">
      <w:pPr>
        <w:pStyle w:val="Heading2"/>
        <w:rPr>
          <w:b w:val="0"/>
          <w:sz w:val="24"/>
          <w:szCs w:val="24"/>
        </w:rPr>
      </w:pPr>
      <w:r w:rsidRPr="6BA0E8ED">
        <w:rPr>
          <w:b w:val="0"/>
          <w:sz w:val="24"/>
          <w:szCs w:val="24"/>
        </w:rPr>
        <w:t xml:space="preserve">Course development teams should </w:t>
      </w:r>
      <w:r w:rsidR="003F18CB" w:rsidRPr="6BA0E8ED">
        <w:rPr>
          <w:b w:val="0"/>
          <w:sz w:val="24"/>
          <w:szCs w:val="24"/>
        </w:rPr>
        <w:t xml:space="preserve">also </w:t>
      </w:r>
      <w:r w:rsidRPr="6BA0E8ED">
        <w:rPr>
          <w:b w:val="0"/>
          <w:sz w:val="24"/>
          <w:szCs w:val="24"/>
        </w:rPr>
        <w:t xml:space="preserve">refer to the Support for Academic Staff module on </w:t>
      </w:r>
      <w:r w:rsidR="2CE12B15" w:rsidRPr="6BA0E8ED">
        <w:rPr>
          <w:b w:val="0"/>
          <w:sz w:val="24"/>
          <w:szCs w:val="24"/>
        </w:rPr>
        <w:t>C</w:t>
      </w:r>
      <w:r w:rsidRPr="6BA0E8ED">
        <w:rPr>
          <w:b w:val="0"/>
          <w:sz w:val="24"/>
          <w:szCs w:val="24"/>
        </w:rPr>
        <w:t xml:space="preserve">anvas </w:t>
      </w:r>
      <w:r w:rsidR="004B0277" w:rsidRPr="6BA0E8ED">
        <w:rPr>
          <w:b w:val="0"/>
          <w:sz w:val="24"/>
          <w:szCs w:val="24"/>
        </w:rPr>
        <w:t>(</w:t>
      </w:r>
      <w:hyperlink r:id="rId14">
        <w:r w:rsidR="004B0277" w:rsidRPr="6BA0E8ED">
          <w:rPr>
            <w:rStyle w:val="Hyperlink"/>
            <w:rFonts w:cs="Arial"/>
            <w:b w:val="0"/>
            <w:color w:val="auto"/>
            <w:sz w:val="24"/>
            <w:szCs w:val="24"/>
          </w:rPr>
          <w:t>https://canvas.kingston.ac.uk/courses/311</w:t>
        </w:r>
      </w:hyperlink>
      <w:r w:rsidR="004B0277" w:rsidRPr="6BA0E8ED">
        <w:rPr>
          <w:b w:val="0"/>
          <w:sz w:val="24"/>
          <w:szCs w:val="24"/>
        </w:rPr>
        <w:t>) and make use of the resources available to them.</w:t>
      </w:r>
    </w:p>
    <w:p w14:paraId="568FF71D" w14:textId="625F82CF" w:rsidR="001C6DF8" w:rsidRDefault="250EB4C9">
      <w:pPr>
        <w:pStyle w:val="Heading2"/>
      </w:pPr>
      <w:r>
        <w:t>5</w:t>
      </w:r>
      <w:r w:rsidR="00775790">
        <w:t xml:space="preserve"> - </w:t>
      </w:r>
      <w:r w:rsidR="005607B5">
        <w:t xml:space="preserve">The </w:t>
      </w:r>
      <w:r w:rsidR="00C82D3D">
        <w:t>Brief Overview Paper</w:t>
      </w:r>
    </w:p>
    <w:p w14:paraId="770F759F" w14:textId="6474A474" w:rsidR="001C6DF8" w:rsidRDefault="001C6DF8" w:rsidP="00AB2794">
      <w:r>
        <w:t xml:space="preserve">The briefing </w:t>
      </w:r>
      <w:r w:rsidR="3605D83D">
        <w:t>paper</w:t>
      </w:r>
      <w:r>
        <w:t xml:space="preserve"> </w:t>
      </w:r>
      <w:r w:rsidR="0B6CE8F0">
        <w:t xml:space="preserve">(template C17) </w:t>
      </w:r>
      <w:r>
        <w:t xml:space="preserve">should ‘set the scene’ for the panel and provide them with a brief introduction to the course(s) being validated. The format and content </w:t>
      </w:r>
      <w:r w:rsidR="50762625">
        <w:t>are</w:t>
      </w:r>
      <w:r>
        <w:t xml:space="preserve"> not prescribed </w:t>
      </w:r>
      <w:r w:rsidR="7CA70453">
        <w:t xml:space="preserve">(apart from the compulsory headings outlined below) </w:t>
      </w:r>
      <w:r>
        <w:t>but could include, for example: the background</w:t>
      </w:r>
      <w:r w:rsidR="00105394">
        <w:t xml:space="preserve"> to the validation, including the rationale for the proposal and </w:t>
      </w:r>
      <w:r w:rsidR="00105394">
        <w:lastRenderedPageBreak/>
        <w:t xml:space="preserve">the fit of the new course(s) within the School and Faculty portfolio; the anticipated applicant profile; </w:t>
      </w:r>
      <w:r w:rsidR="005607B5">
        <w:t>a short</w:t>
      </w:r>
      <w:r w:rsidR="00105394">
        <w:t xml:space="preserve"> outline of the </w:t>
      </w:r>
      <w:r w:rsidR="00C463AD">
        <w:t xml:space="preserve">course </w:t>
      </w:r>
      <w:r w:rsidR="00105394">
        <w:t>structure; and, if relevant, information relating to the collaborative partner and its relationship with Kingston University.</w:t>
      </w:r>
      <w:r w:rsidR="3F9E84C1">
        <w:t xml:space="preserve"> The briefing paper must</w:t>
      </w:r>
      <w:r w:rsidR="041DB413">
        <w:t>,</w:t>
      </w:r>
      <w:r w:rsidR="3F9E84C1">
        <w:t xml:space="preserve"> </w:t>
      </w:r>
      <w:r w:rsidR="03F7F8D8">
        <w:t>however,</w:t>
      </w:r>
      <w:r w:rsidR="7BD3612D">
        <w:t xml:space="preserve"> include headings on </w:t>
      </w:r>
      <w:r w:rsidR="5AE4FDF8">
        <w:t xml:space="preserve">Delivery mode, </w:t>
      </w:r>
      <w:r w:rsidR="7BD3612D">
        <w:t xml:space="preserve">Future </w:t>
      </w:r>
      <w:r w:rsidR="26754292">
        <w:t>Skills</w:t>
      </w:r>
      <w:r w:rsidR="717A226C">
        <w:t xml:space="preserve"> and </w:t>
      </w:r>
      <w:r w:rsidR="26754292">
        <w:t>Sustainability</w:t>
      </w:r>
      <w:r w:rsidR="7BD3612D">
        <w:t xml:space="preserve"> (see template C17 for further information).</w:t>
      </w:r>
    </w:p>
    <w:p w14:paraId="4DDBEF00" w14:textId="418925DB" w:rsidR="001C6DF8" w:rsidRPr="00AB2794" w:rsidRDefault="25B1DD2E" w:rsidP="00AB2794">
      <w:pPr>
        <w:pStyle w:val="Heading2"/>
      </w:pPr>
      <w:r>
        <w:t>6</w:t>
      </w:r>
      <w:r w:rsidR="00775790">
        <w:t xml:space="preserve"> - </w:t>
      </w:r>
      <w:r w:rsidR="001C6DF8">
        <w:t>The Programme Specification</w:t>
      </w:r>
    </w:p>
    <w:p w14:paraId="3461D779" w14:textId="7DB987E2" w:rsidR="005F0B6E" w:rsidRPr="00AB2794" w:rsidRDefault="005F0B6E" w:rsidP="00AB2794">
      <w:r>
        <w:t>For the standard programme specification see template C</w:t>
      </w:r>
      <w:r w:rsidR="00563F83">
        <w:t>4</w:t>
      </w:r>
      <w:r>
        <w:t xml:space="preserve">. </w:t>
      </w:r>
      <w:r w:rsidR="00563F83">
        <w:t>Examples of programme specifications can also be found</w:t>
      </w:r>
      <w:r w:rsidR="00DE3469">
        <w:t xml:space="preserve"> </w:t>
      </w:r>
      <w:r w:rsidR="00B1714F">
        <w:t xml:space="preserve">on the KU Programme Specification Archive </w:t>
      </w:r>
      <w:hyperlink r:id="rId15">
        <w:r w:rsidR="00B1714F" w:rsidRPr="39D39D5A">
          <w:rPr>
            <w:rStyle w:val="Hyperlink"/>
          </w:rPr>
          <w:t>here</w:t>
        </w:r>
      </w:hyperlink>
      <w:r w:rsidR="00B1714F">
        <w:t>.</w:t>
      </w:r>
    </w:p>
    <w:p w14:paraId="3CF2D8B6" w14:textId="664E5059" w:rsidR="005F0B6E" w:rsidRPr="00AB2794" w:rsidRDefault="00B3312E" w:rsidP="00AB2794">
      <w:r>
        <w:t xml:space="preserve">Programme specifications are designed for prospective students, current students, academic staff, potential employers, and the </w:t>
      </w:r>
      <w:r w:rsidR="481D2824">
        <w:t>public</w:t>
      </w:r>
      <w:r>
        <w:t xml:space="preserve">. </w:t>
      </w:r>
      <w:r w:rsidR="0406996E">
        <w:t>They</w:t>
      </w:r>
      <w:r>
        <w:t xml:space="preserve"> provide a </w:t>
      </w:r>
      <w:r w:rsidR="005F0B6E">
        <w:t xml:space="preserve">concise </w:t>
      </w:r>
      <w:r>
        <w:t xml:space="preserve">summary of the </w:t>
      </w:r>
      <w:r w:rsidR="6555EBFC">
        <w:t>key features</w:t>
      </w:r>
      <w:r>
        <w:t xml:space="preserve"> of the course and the </w:t>
      </w:r>
      <w:r w:rsidR="005F0B6E">
        <w:t xml:space="preserve">intended learning outcomes </w:t>
      </w:r>
      <w:r>
        <w:t xml:space="preserve">that a typical student might </w:t>
      </w:r>
      <w:r w:rsidR="29037633">
        <w:t>be</w:t>
      </w:r>
      <w:r>
        <w:t xml:space="preserve"> expected to achieve and demonstrate if </w:t>
      </w:r>
      <w:r w:rsidR="0048153F">
        <w:t>they</w:t>
      </w:r>
      <w:r>
        <w:t xml:space="preserve"> take full advantage of the learning opportunities that are provided. </w:t>
      </w:r>
      <w:r w:rsidR="005F0B6E">
        <w:t>Programme specifications should make explicit the intended outcomes in terms of knowledge</w:t>
      </w:r>
      <w:r w:rsidR="00F54E17">
        <w:t xml:space="preserve"> </w:t>
      </w:r>
      <w:r w:rsidR="365791A8">
        <w:t>and understanding</w:t>
      </w:r>
      <w:r w:rsidR="005F0B6E">
        <w:t xml:space="preserve">, </w:t>
      </w:r>
      <w:r w:rsidR="00D34145">
        <w:t xml:space="preserve">intellectual </w:t>
      </w:r>
      <w:r w:rsidR="005F0B6E">
        <w:t>skills and</w:t>
      </w:r>
      <w:r w:rsidR="00D34145">
        <w:t xml:space="preserve"> subject practical skills</w:t>
      </w:r>
      <w:r w:rsidR="005F0B6E">
        <w:t>. They should describe the teaching and learning methods that enable the outcomes to be achieved</w:t>
      </w:r>
      <w:r w:rsidR="688131BA">
        <w:t>,</w:t>
      </w:r>
      <w:r w:rsidR="005F0B6E">
        <w:t xml:space="preserve"> the assessment methods that enable achievement to be demonstrated</w:t>
      </w:r>
      <w:r w:rsidR="00D34145">
        <w:t>.</w:t>
      </w:r>
    </w:p>
    <w:p w14:paraId="3D3244D8" w14:textId="04D3FEC0" w:rsidR="199ADE5B" w:rsidRDefault="199ADE5B" w:rsidP="0B940EFE">
      <w:r>
        <w:t>Programme specifications should not be lengthy and should</w:t>
      </w:r>
      <w:r w:rsidR="36B56A5B">
        <w:t>, in a succinct manner,</w:t>
      </w:r>
      <w:r>
        <w:t xml:space="preserve"> confine </w:t>
      </w:r>
      <w:r w:rsidR="54C6D68A">
        <w:t xml:space="preserve">the </w:t>
      </w:r>
      <w:r>
        <w:t>information the</w:t>
      </w:r>
      <w:r w:rsidR="5877C14C">
        <w:t>y contain</w:t>
      </w:r>
      <w:r>
        <w:t xml:space="preserve"> to the elements </w:t>
      </w:r>
      <w:r w:rsidR="173A386A">
        <w:t xml:space="preserve">set out </w:t>
      </w:r>
      <w:r>
        <w:t>in the paragraph above.</w:t>
      </w:r>
      <w:r w:rsidR="5A2908ED">
        <w:t xml:space="preserve"> </w:t>
      </w:r>
      <w:r w:rsidR="385B4947">
        <w:t xml:space="preserve">The Programme specification should be viewed as </w:t>
      </w:r>
      <w:r w:rsidR="2502AF4B">
        <w:t xml:space="preserve">a </w:t>
      </w:r>
      <w:r w:rsidR="385B4947">
        <w:t xml:space="preserve">contract </w:t>
      </w:r>
      <w:r w:rsidR="05C25EC5">
        <w:t>between</w:t>
      </w:r>
      <w:r w:rsidR="385B4947">
        <w:t xml:space="preserve"> </w:t>
      </w:r>
      <w:r w:rsidR="31443D10">
        <w:t>the</w:t>
      </w:r>
      <w:r w:rsidR="0C2CAAB8">
        <w:t xml:space="preserve"> University and the student and, as such, </w:t>
      </w:r>
      <w:r w:rsidR="0D1A30CC">
        <w:t xml:space="preserve">any extraneous or superfluous information should be avoided including </w:t>
      </w:r>
      <w:r w:rsidR="0C2CAAB8">
        <w:t xml:space="preserve">references to </w:t>
      </w:r>
      <w:r w:rsidR="0D6803DE">
        <w:t xml:space="preserve">any </w:t>
      </w:r>
      <w:r w:rsidR="4AA232F7">
        <w:t xml:space="preserve">practices, staff, activities etc. that are likely to </w:t>
      </w:r>
      <w:r w:rsidR="23E87DBB">
        <w:t xml:space="preserve">be </w:t>
      </w:r>
      <w:r w:rsidR="50A7CC82">
        <w:t xml:space="preserve">subject to change over the course </w:t>
      </w:r>
      <w:r w:rsidR="303BCDC5">
        <w:t>of a student’</w:t>
      </w:r>
      <w:r w:rsidR="7B7143A7">
        <w:t>s study.</w:t>
      </w:r>
    </w:p>
    <w:p w14:paraId="0FB78278" w14:textId="14E4AE28" w:rsidR="005F0B6E" w:rsidRPr="00AB2794" w:rsidRDefault="005F0B6E" w:rsidP="00AB2794">
      <w:r w:rsidRPr="00AB2794">
        <w:t>Following validation</w:t>
      </w:r>
      <w:r w:rsidR="00C463AD" w:rsidRPr="00AB2794">
        <w:t>,</w:t>
      </w:r>
      <w:r w:rsidRPr="39D39D5A">
        <w:rPr>
          <w:color w:val="2B579A"/>
        </w:rPr>
        <w:fldChar w:fldCharType="begin"/>
      </w:r>
      <w:r w:rsidRPr="00AB2794">
        <w:instrText xml:space="preserve"> XE "</w:instrText>
      </w:r>
      <w:r w:rsidRPr="00AB2794">
        <w:rPr>
          <w:noProof/>
        </w:rPr>
        <w:instrText>validation</w:instrText>
      </w:r>
      <w:r w:rsidRPr="00AB2794">
        <w:instrText xml:space="preserve">" </w:instrText>
      </w:r>
      <w:r w:rsidRPr="39D39D5A">
        <w:rPr>
          <w:color w:val="2B579A"/>
        </w:rPr>
        <w:fldChar w:fldCharType="end"/>
      </w:r>
      <w:r w:rsidRPr="00AB2794">
        <w:t xml:space="preserve"> the programme specification will become the definitive record of the </w:t>
      </w:r>
      <w:r w:rsidR="00360E7C" w:rsidRPr="00AB2794">
        <w:t>course</w:t>
      </w:r>
      <w:r w:rsidRPr="00AB2794">
        <w:t xml:space="preserve"> </w:t>
      </w:r>
      <w:r w:rsidR="00B3312E" w:rsidRPr="00AB2794">
        <w:t xml:space="preserve">and is published </w:t>
      </w:r>
      <w:hyperlink r:id="rId16">
        <w:r w:rsidR="00DE3469" w:rsidRPr="39D39D5A">
          <w:rPr>
            <w:rStyle w:val="Hyperlink"/>
          </w:rPr>
          <w:t>here</w:t>
        </w:r>
      </w:hyperlink>
      <w:r w:rsidR="006A6486">
        <w:t xml:space="preserve"> </w:t>
      </w:r>
      <w:r w:rsidR="00B3312E">
        <w:t>.</w:t>
      </w:r>
      <w:r w:rsidRPr="00AB2794">
        <w:t xml:space="preserve"> </w:t>
      </w:r>
    </w:p>
    <w:p w14:paraId="1FC39945" w14:textId="767B5A8B" w:rsidR="005F0B6E" w:rsidRPr="00AB2794" w:rsidRDefault="6CAC77C2" w:rsidP="00AB2794">
      <w:pPr>
        <w:pStyle w:val="Heading2"/>
      </w:pPr>
      <w:r>
        <w:t>7</w:t>
      </w:r>
      <w:r w:rsidR="00775790">
        <w:t xml:space="preserve"> - </w:t>
      </w:r>
      <w:r w:rsidR="005F0B6E">
        <w:t>The Module Directory</w:t>
      </w:r>
    </w:p>
    <w:p w14:paraId="0562CB0E" w14:textId="5F72F6C7" w:rsidR="005F0B6E" w:rsidRPr="00AB2794" w:rsidRDefault="008D6D6A" w:rsidP="00AB2794">
      <w:r>
        <w:t>M</w:t>
      </w:r>
      <w:r w:rsidR="005F0B6E">
        <w:t xml:space="preserve">odules contributing to the </w:t>
      </w:r>
      <w:r w:rsidR="00360E7C">
        <w:t>course</w:t>
      </w:r>
      <w:r w:rsidR="005F0B6E">
        <w:t xml:space="preserve"> should be presented according to the University’s standard module descriptor template (see template C</w:t>
      </w:r>
      <w:r w:rsidR="00563F83">
        <w:t>5</w:t>
      </w:r>
      <w:r w:rsidR="005F0B6E">
        <w:t>). In addition, all the modules should be included in a table identifying the module title, credit val</w:t>
      </w:r>
      <w:r w:rsidR="00C463AD">
        <w:t xml:space="preserve">ue, module code and </w:t>
      </w:r>
      <w:r w:rsidR="00C463AD">
        <w:lastRenderedPageBreak/>
        <w:t>sponsoring F</w:t>
      </w:r>
      <w:r w:rsidR="005F0B6E">
        <w:t xml:space="preserve">aculty (see </w:t>
      </w:r>
      <w:r w:rsidR="005B2B7E">
        <w:t xml:space="preserve">form </w:t>
      </w:r>
      <w:r w:rsidR="005F0B6E">
        <w:t>C</w:t>
      </w:r>
      <w:r w:rsidR="00563F83">
        <w:t>2</w:t>
      </w:r>
      <w:r w:rsidR="005F0B6E">
        <w:t>). Guidance on producing a module descr</w:t>
      </w:r>
      <w:r w:rsidR="00563F83">
        <w:t>iptor is provided in guidance CG (</w:t>
      </w:r>
      <w:r w:rsidR="005F22F7">
        <w:t>ii</w:t>
      </w:r>
      <w:r w:rsidR="005F0B6E">
        <w:t>).</w:t>
      </w:r>
      <w:r w:rsidR="00563F83">
        <w:t xml:space="preserve"> </w:t>
      </w:r>
    </w:p>
    <w:p w14:paraId="34CE0A41" w14:textId="612BCCE8" w:rsidR="005F0B6E" w:rsidRPr="00AB2794" w:rsidRDefault="005F0B6E" w:rsidP="00AB2794">
      <w:r>
        <w:t xml:space="preserve">A </w:t>
      </w:r>
      <w:r w:rsidR="00137BCB">
        <w:t>UG course with professional</w:t>
      </w:r>
      <w:r>
        <w:t xml:space="preserve"> </w:t>
      </w:r>
      <w:r w:rsidR="00906D9E">
        <w:t>placement</w:t>
      </w:r>
      <w:r>
        <w:t xml:space="preserve"> mode </w:t>
      </w:r>
      <w:r w:rsidR="00137BCB">
        <w:t>must</w:t>
      </w:r>
      <w:r>
        <w:t xml:space="preserve"> include a module descriptor for the placement</w:t>
      </w:r>
      <w:r w:rsidR="00906D9E">
        <w:t xml:space="preserve"> module</w:t>
      </w:r>
      <w:r>
        <w:t xml:space="preserve">. </w:t>
      </w:r>
      <w:r w:rsidR="00906D9E">
        <w:t>P</w:t>
      </w:r>
      <w:r w:rsidR="00C463AD">
        <w:t>lacement</w:t>
      </w:r>
      <w:r w:rsidR="00906D9E">
        <w:t xml:space="preserve"> modules</w:t>
      </w:r>
      <w:r w:rsidR="00C463AD">
        <w:t xml:space="preserve"> have been credit-rated at </w:t>
      </w:r>
      <w:r w:rsidR="002C49A9">
        <w:t>120</w:t>
      </w:r>
      <w:r w:rsidR="00C463AD">
        <w:t xml:space="preserve"> credits at L</w:t>
      </w:r>
      <w:r>
        <w:t xml:space="preserve">evel 5. </w:t>
      </w:r>
    </w:p>
    <w:p w14:paraId="62EBF3C5" w14:textId="57E28FA2" w:rsidR="005F0B6E" w:rsidRPr="00AB2794" w:rsidRDefault="70BD3C9F" w:rsidP="00AB2794">
      <w:pPr>
        <w:pStyle w:val="Heading2"/>
      </w:pPr>
      <w:r>
        <w:t>8</w:t>
      </w:r>
      <w:r w:rsidR="004210D0">
        <w:t xml:space="preserve"> </w:t>
      </w:r>
      <w:r w:rsidR="00775790">
        <w:t xml:space="preserve">- </w:t>
      </w:r>
      <w:r w:rsidR="005F0B6E">
        <w:t>The Resources Document</w:t>
      </w:r>
    </w:p>
    <w:p w14:paraId="2946DB82" w14:textId="6C4F0688" w:rsidR="005F0B6E" w:rsidRPr="00AB2794" w:rsidRDefault="27B894E5" w:rsidP="00AB2794">
      <w:r>
        <w:t xml:space="preserve">The resources document </w:t>
      </w:r>
      <w:r w:rsidR="45A00697">
        <w:t xml:space="preserve">(template C14) </w:t>
      </w:r>
      <w:r>
        <w:t xml:space="preserve">should provide details of the physical resources to support the proposed </w:t>
      </w:r>
      <w:r w:rsidR="18D387B2">
        <w:t>course</w:t>
      </w:r>
      <w:r w:rsidR="5C2B8846">
        <w:t xml:space="preserve"> </w:t>
      </w:r>
      <w:r w:rsidR="14428AF1">
        <w:t xml:space="preserve">and </w:t>
      </w:r>
      <w:r w:rsidR="5C2B8846">
        <w:t>details</w:t>
      </w:r>
      <w:r>
        <w:t xml:space="preserve"> of staff who are likely to teach on the </w:t>
      </w:r>
      <w:r w:rsidR="18D387B2">
        <w:t>course</w:t>
      </w:r>
      <w:r w:rsidR="4C830F27">
        <w:t xml:space="preserve">. </w:t>
      </w:r>
      <w:r w:rsidR="45A00697">
        <w:t>Links to the individual staff profile pages on the Kingston University website (</w:t>
      </w:r>
      <w:hyperlink r:id="rId17">
        <w:r w:rsidR="45A00697" w:rsidRPr="3937E7A5">
          <w:rPr>
            <w:rStyle w:val="Hyperlink"/>
            <w:rFonts w:cs="Arial"/>
            <w:color w:val="auto"/>
          </w:rPr>
          <w:t>https://www.kingston.ac.uk/staff/</w:t>
        </w:r>
      </w:hyperlink>
      <w:r w:rsidR="45A00697">
        <w:t>) should be provided for all permanent staff in the resources document. If a staff profile page is not available, a s</w:t>
      </w:r>
      <w:r>
        <w:t xml:space="preserve">taff </w:t>
      </w:r>
      <w:r w:rsidR="4FEA9FAB">
        <w:t>CV (Curriculum Vitae)</w:t>
      </w:r>
      <w:r>
        <w:t xml:space="preserve"> should be produced in summary form</w:t>
      </w:r>
      <w:r w:rsidR="4C11A6F7">
        <w:t xml:space="preserve"> and</w:t>
      </w:r>
      <w:r>
        <w:t xml:space="preserve"> </w:t>
      </w:r>
      <w:r w:rsidR="52C9FAEB">
        <w:t>should typically</w:t>
      </w:r>
      <w:r>
        <w:t xml:space="preserve"> be no longer than one side of A4. However, they should include the following information:</w:t>
      </w:r>
    </w:p>
    <w:p w14:paraId="4F7E822B" w14:textId="2C279CBD" w:rsidR="005F0B6E" w:rsidRPr="00AB2794" w:rsidRDefault="005F0B6E" w:rsidP="00AB2794">
      <w:pPr>
        <w:pStyle w:val="ListParagraph"/>
        <w:numPr>
          <w:ilvl w:val="1"/>
          <w:numId w:val="12"/>
        </w:numPr>
        <w:rPr>
          <w:rFonts w:cs="Arial"/>
        </w:rPr>
      </w:pPr>
      <w:r w:rsidRPr="00AB2794">
        <w:rPr>
          <w:rFonts w:cs="Arial"/>
        </w:rPr>
        <w:t>Current post (including date appointed)</w:t>
      </w:r>
    </w:p>
    <w:p w14:paraId="38C279C0" w14:textId="3EE85B6D" w:rsidR="005F0B6E" w:rsidRPr="00AB2794" w:rsidRDefault="005F0B6E" w:rsidP="00AB2794">
      <w:pPr>
        <w:pStyle w:val="ListParagraph"/>
        <w:numPr>
          <w:ilvl w:val="1"/>
          <w:numId w:val="12"/>
        </w:numPr>
        <w:rPr>
          <w:rFonts w:cs="Arial"/>
        </w:rPr>
      </w:pPr>
      <w:r w:rsidRPr="00AB2794">
        <w:rPr>
          <w:rFonts w:cs="Arial"/>
        </w:rPr>
        <w:t>Educational and professional qualifications (with dates)</w:t>
      </w:r>
    </w:p>
    <w:p w14:paraId="242319A7" w14:textId="4267DB53" w:rsidR="005F0B6E" w:rsidRPr="00AB2794" w:rsidRDefault="005F0B6E" w:rsidP="00AB2794">
      <w:pPr>
        <w:pStyle w:val="ListParagraph"/>
        <w:numPr>
          <w:ilvl w:val="1"/>
          <w:numId w:val="12"/>
        </w:numPr>
        <w:rPr>
          <w:rFonts w:cs="Arial"/>
        </w:rPr>
      </w:pPr>
      <w:r w:rsidRPr="00AB2794">
        <w:rPr>
          <w:rFonts w:cs="Arial"/>
        </w:rPr>
        <w:t>Professional experience and other relevant employment (with dates)</w:t>
      </w:r>
    </w:p>
    <w:p w14:paraId="768C6A37" w14:textId="63F01ADD" w:rsidR="005F0B6E" w:rsidRPr="00AB2794" w:rsidRDefault="005F0B6E" w:rsidP="00AB2794">
      <w:pPr>
        <w:pStyle w:val="ListParagraph"/>
        <w:numPr>
          <w:ilvl w:val="1"/>
          <w:numId w:val="12"/>
        </w:numPr>
        <w:rPr>
          <w:rFonts w:cs="Arial"/>
        </w:rPr>
      </w:pPr>
      <w:r w:rsidRPr="00AB2794">
        <w:rPr>
          <w:rFonts w:cs="Arial"/>
        </w:rPr>
        <w:t>Membership of professional bodies (if applicable)</w:t>
      </w:r>
    </w:p>
    <w:p w14:paraId="0069BD37" w14:textId="5C372393" w:rsidR="005F0B6E" w:rsidRPr="00AB2794" w:rsidRDefault="005F0B6E" w:rsidP="00AB2794">
      <w:pPr>
        <w:pStyle w:val="ListParagraph"/>
        <w:numPr>
          <w:ilvl w:val="1"/>
          <w:numId w:val="12"/>
        </w:numPr>
        <w:rPr>
          <w:rFonts w:cs="Arial"/>
        </w:rPr>
      </w:pPr>
      <w:r w:rsidRPr="00AB2794">
        <w:rPr>
          <w:rFonts w:cs="Arial"/>
        </w:rPr>
        <w:t>Subject specialism(s)/Research interests</w:t>
      </w:r>
    </w:p>
    <w:p w14:paraId="5997CC1D" w14:textId="55AF1BE3" w:rsidR="005F0B6E" w:rsidRPr="00AB2794" w:rsidRDefault="005F0B6E" w:rsidP="00AB2794">
      <w:pPr>
        <w:pStyle w:val="ListParagraph"/>
        <w:numPr>
          <w:ilvl w:val="1"/>
          <w:numId w:val="12"/>
        </w:numPr>
        <w:rPr>
          <w:rFonts w:cs="Arial"/>
        </w:rPr>
      </w:pPr>
      <w:r w:rsidRPr="00AB2794">
        <w:rPr>
          <w:rFonts w:cs="Arial"/>
        </w:rPr>
        <w:t>Publications (if applicable)</w:t>
      </w:r>
    </w:p>
    <w:p w14:paraId="110FFD37" w14:textId="186645BF" w:rsidR="005F0B6E" w:rsidRPr="00AB2794" w:rsidRDefault="005F0B6E" w:rsidP="00AB2794">
      <w:r>
        <w:t xml:space="preserve">It is not a requirement that </w:t>
      </w:r>
      <w:r w:rsidR="6467D323">
        <w:t xml:space="preserve">links to staff profile pages or </w:t>
      </w:r>
      <w:r>
        <w:t xml:space="preserve">CVs should be presented for staff that make minor contributions. </w:t>
      </w:r>
    </w:p>
    <w:p w14:paraId="6B699379" w14:textId="05A1BFC4" w:rsidR="005F0B6E" w:rsidRPr="00AB2794" w:rsidRDefault="005F0B6E" w:rsidP="00AB2794">
      <w:r w:rsidRPr="0008562A">
        <w:t xml:space="preserve">Staff teaching at collaborative partners should normally meet the following criteria: </w:t>
      </w:r>
    </w:p>
    <w:p w14:paraId="6FD922D6" w14:textId="4E62EE6A" w:rsidR="005F0B6E" w:rsidRPr="0008562A" w:rsidRDefault="005F0B6E" w:rsidP="00AB2794">
      <w:pPr>
        <w:pStyle w:val="ListParagraph"/>
        <w:numPr>
          <w:ilvl w:val="0"/>
          <w:numId w:val="14"/>
        </w:numPr>
      </w:pPr>
      <w:r>
        <w:t xml:space="preserve">have a HE </w:t>
      </w:r>
      <w:bookmarkStart w:id="1" w:name="_Int_xYDViRNx"/>
      <w:r>
        <w:t>teaching</w:t>
      </w:r>
      <w:bookmarkEnd w:id="1"/>
      <w:r>
        <w:t xml:space="preserve"> qualification and/or appropriate experience of teaching at HE </w:t>
      </w:r>
      <w:r w:rsidR="002C2F74">
        <w:t>level.</w:t>
      </w:r>
      <w:r>
        <w:t xml:space="preserve"> </w:t>
      </w:r>
    </w:p>
    <w:p w14:paraId="5386876B" w14:textId="63E6F830" w:rsidR="005F0B6E" w:rsidRPr="0008562A" w:rsidRDefault="005F0B6E" w:rsidP="00AB2794">
      <w:pPr>
        <w:pStyle w:val="ListParagraph"/>
        <w:numPr>
          <w:ilvl w:val="0"/>
          <w:numId w:val="14"/>
        </w:numPr>
      </w:pPr>
      <w:r>
        <w:t xml:space="preserve">have been educated to at least the same level as the </w:t>
      </w:r>
      <w:r w:rsidR="001E35DA">
        <w:t>course</w:t>
      </w:r>
      <w:r>
        <w:t>, or to have equivalent experience (e.g., by virtue of professional qualifications, experience through professional practice</w:t>
      </w:r>
      <w:r w:rsidR="00135B39">
        <w:t>,</w:t>
      </w:r>
      <w:r>
        <w:t xml:space="preserve"> etc</w:t>
      </w:r>
      <w:r w:rsidR="00135B39">
        <w:t>.</w:t>
      </w:r>
      <w:r>
        <w:t>)</w:t>
      </w:r>
    </w:p>
    <w:p w14:paraId="3FE9F23F" w14:textId="669D0AEF" w:rsidR="005607B5" w:rsidRPr="0011274B" w:rsidRDefault="005F0B6E" w:rsidP="00587A31">
      <w:pPr>
        <w:pStyle w:val="ListParagraph"/>
        <w:numPr>
          <w:ilvl w:val="0"/>
          <w:numId w:val="14"/>
        </w:numPr>
      </w:pPr>
      <w:r>
        <w:lastRenderedPageBreak/>
        <w:t xml:space="preserve">adopt a scholarly approach to their discipline </w:t>
      </w:r>
      <w:r w:rsidR="6E518233">
        <w:t>to</w:t>
      </w:r>
      <w:r>
        <w:t xml:space="preserve"> be fully informed of developments in their subject, and to have a comprehensive appreciation and understanding at an appropriate level of relevant subject knowledge and professional </w:t>
      </w:r>
      <w:r w:rsidR="002C2F74">
        <w:t>practice.</w:t>
      </w:r>
    </w:p>
    <w:p w14:paraId="505ADD88" w14:textId="311D41EC" w:rsidR="00CE762D" w:rsidRPr="00AB2794" w:rsidRDefault="48585802" w:rsidP="00AB2794">
      <w:pPr>
        <w:pStyle w:val="Heading2"/>
      </w:pPr>
      <w:r>
        <w:t>9</w:t>
      </w:r>
      <w:r w:rsidR="004210D0">
        <w:t xml:space="preserve"> - </w:t>
      </w:r>
      <w:r w:rsidR="00587A31">
        <w:t>Mapping to apprenticeship standards</w:t>
      </w:r>
    </w:p>
    <w:p w14:paraId="08CE6F91" w14:textId="272ADD07" w:rsidR="00587A31" w:rsidRPr="00587A31" w:rsidRDefault="00587A31" w:rsidP="00587A31">
      <w:r w:rsidRPr="54463F90">
        <w:t>Where the course is to be delivered as part of an apprenticeship programme</w:t>
      </w:r>
      <w:r w:rsidR="00CE762D" w:rsidRPr="54463F90">
        <w:t xml:space="preserve"> the course must be mapped against the relevant apprenticeship standard(s)</w:t>
      </w:r>
      <w:r w:rsidR="00AB2794">
        <w:t xml:space="preserve">. </w:t>
      </w:r>
      <w:r w:rsidR="00CE762D" w:rsidRPr="54463F90">
        <w:t>The evidence and outcome of the mapping exercise should be presented to the validation panel.</w:t>
      </w:r>
    </w:p>
    <w:p w14:paraId="61CDCEAD" w14:textId="4A61EF06" w:rsidR="00594A93" w:rsidRPr="005607B5" w:rsidRDefault="004210D0" w:rsidP="00AB2794">
      <w:pPr>
        <w:pStyle w:val="Heading2"/>
      </w:pPr>
      <w:r>
        <w:t>1</w:t>
      </w:r>
      <w:r w:rsidR="0EC37CEB">
        <w:t>0</w:t>
      </w:r>
      <w:r>
        <w:t xml:space="preserve"> - </w:t>
      </w:r>
      <w:r w:rsidR="00594A93">
        <w:t>The Course Handbook</w:t>
      </w:r>
      <w:r w:rsidR="00546A5A">
        <w:t xml:space="preserve"> (for collaborative provision only)</w:t>
      </w:r>
    </w:p>
    <w:p w14:paraId="1F878CC1" w14:textId="77E434A5" w:rsidR="0009464E" w:rsidRPr="00AB2794" w:rsidRDefault="00594A93" w:rsidP="0D6497DA">
      <w:pPr>
        <w:rPr>
          <w:b/>
          <w:bCs/>
        </w:rPr>
      </w:pPr>
      <w:r>
        <w:t>Course</w:t>
      </w:r>
      <w:r w:rsidR="005F0B6E">
        <w:t xml:space="preserve"> handbooks for collaborative arrangements must be presented as part of the validation</w:t>
      </w:r>
      <w:r w:rsidRPr="4CD29330">
        <w:rPr>
          <w:b/>
          <w:bCs/>
          <w:color w:val="2B579A"/>
          <w:shd w:val="clear" w:color="auto" w:fill="E6E6E6"/>
        </w:rPr>
        <w:fldChar w:fldCharType="begin"/>
      </w:r>
      <w:r>
        <w:instrText xml:space="preserve"> XE "</w:instrText>
      </w:r>
      <w:r w:rsidRPr="4CD29330">
        <w:rPr>
          <w:noProof/>
        </w:rPr>
        <w:instrText>validation</w:instrText>
      </w:r>
      <w:r>
        <w:instrText xml:space="preserve">" </w:instrText>
      </w:r>
      <w:r w:rsidRPr="4CD29330">
        <w:rPr>
          <w:b/>
          <w:bCs/>
          <w:color w:val="2B579A"/>
          <w:shd w:val="clear" w:color="auto" w:fill="E6E6E6"/>
        </w:rPr>
        <w:fldChar w:fldCharType="end"/>
      </w:r>
      <w:r w:rsidR="005F0B6E">
        <w:t xml:space="preserve"> documentation. </w:t>
      </w:r>
      <w:r w:rsidR="0009464E">
        <w:t>A template, which provides the minimum content for course handbooks, and further guidance is available at CG (vii).</w:t>
      </w:r>
    </w:p>
    <w:p w14:paraId="76582612" w14:textId="2E2F8C00" w:rsidR="00AB2794" w:rsidRDefault="003C6FDE" w:rsidP="54463F90">
      <w:pPr>
        <w:rPr>
          <w:b/>
        </w:rPr>
      </w:pPr>
      <w:r>
        <w:t xml:space="preserve">Courses delivered at </w:t>
      </w:r>
      <w:r w:rsidR="00AE256A" w:rsidRPr="54463F90">
        <w:t xml:space="preserve">KU should </w:t>
      </w:r>
      <w:r w:rsidR="00474E52">
        <w:t xml:space="preserve">make general course information available </w:t>
      </w:r>
      <w:r w:rsidR="00AE256A" w:rsidRPr="54463F90">
        <w:t xml:space="preserve">to students </w:t>
      </w:r>
      <w:r w:rsidR="00474E52">
        <w:t xml:space="preserve">on the Canvas Course pages, using the </w:t>
      </w:r>
      <w:r w:rsidR="0009464E">
        <w:t xml:space="preserve">agreed </w:t>
      </w:r>
      <w:r w:rsidR="00474E52">
        <w:t>Canvas templates</w:t>
      </w:r>
      <w:r w:rsidR="0009464E">
        <w:t xml:space="preserve">, </w:t>
      </w:r>
      <w:r w:rsidR="00AE256A" w:rsidRPr="54463F90">
        <w:t>after validation of the course(s).</w:t>
      </w:r>
    </w:p>
    <w:p w14:paraId="3D1B150C" w14:textId="22CA8107" w:rsidR="00594A93" w:rsidRPr="0009464E" w:rsidRDefault="004210D0" w:rsidP="00E619AC">
      <w:pPr>
        <w:pStyle w:val="Heading2"/>
      </w:pPr>
      <w:r>
        <w:t>1</w:t>
      </w:r>
      <w:r w:rsidR="7350385C">
        <w:t>1</w:t>
      </w:r>
      <w:r>
        <w:t xml:space="preserve"> - </w:t>
      </w:r>
      <w:r w:rsidR="00594A93">
        <w:t>The Liaison Document, the Staff Development Plan</w:t>
      </w:r>
      <w:r w:rsidR="4C25DD66">
        <w:t>, the Operational Plan</w:t>
      </w:r>
      <w:r w:rsidR="00594A93">
        <w:t xml:space="preserve"> and Marketing Material</w:t>
      </w:r>
      <w:r w:rsidR="7DF57494">
        <w:t>s</w:t>
      </w:r>
      <w:r w:rsidR="00594A93">
        <w:t xml:space="preserve"> (for collaborative arrangements only)</w:t>
      </w:r>
    </w:p>
    <w:p w14:paraId="71A09600" w14:textId="7501E30E" w:rsidR="005F0B6E" w:rsidDel="009F55F4" w:rsidRDefault="27B894E5" w:rsidP="00AB2794">
      <w:r>
        <w:t xml:space="preserve">See </w:t>
      </w:r>
      <w:r w:rsidR="110F8436">
        <w:t>templates B4</w:t>
      </w:r>
      <w:r w:rsidR="277084BB">
        <w:t xml:space="preserve"> &amp; </w:t>
      </w:r>
      <w:r w:rsidR="110F8436">
        <w:t>B9</w:t>
      </w:r>
      <w:r w:rsidR="29D80BBC">
        <w:t xml:space="preserve"> </w:t>
      </w:r>
      <w:r w:rsidR="110F8436">
        <w:t>and</w:t>
      </w:r>
      <w:r>
        <w:t xml:space="preserve"> guidance BG (</w:t>
      </w:r>
      <w:r w:rsidR="110F8436">
        <w:t>iii</w:t>
      </w:r>
      <w:r>
        <w:t>) for further guidance on these documents.</w:t>
      </w:r>
      <w:r w:rsidR="40E3167F">
        <w:t xml:space="preserve"> Unlike the other documents, the Liaison Document </w:t>
      </w:r>
      <w:r w:rsidR="00A60F85">
        <w:t>is</w:t>
      </w:r>
      <w:r w:rsidR="40E3167F">
        <w:t xml:space="preserve"> </w:t>
      </w:r>
      <w:r w:rsidR="00A60F85">
        <w:t xml:space="preserve">not </w:t>
      </w:r>
      <w:r w:rsidR="40E3167F">
        <w:t xml:space="preserve">presented to the validation panel, although </w:t>
      </w:r>
      <w:r w:rsidR="00A60F85">
        <w:t>it is</w:t>
      </w:r>
      <w:r w:rsidR="56445027">
        <w:t xml:space="preserve"> </w:t>
      </w:r>
      <w:r w:rsidR="40E3167F">
        <w:t>produced at the same time as the other validation documentation.</w:t>
      </w:r>
    </w:p>
    <w:p w14:paraId="6833E893" w14:textId="09369B2F" w:rsidR="009F55F4" w:rsidRDefault="009F55F4" w:rsidP="00536C43">
      <w:pPr>
        <w:rPr>
          <w:rFonts w:eastAsia="Times New Roman"/>
          <w:b/>
          <w:sz w:val="28"/>
          <w:szCs w:val="28"/>
          <w:lang w:eastAsia="en-GB"/>
        </w:rPr>
      </w:pPr>
      <w:r w:rsidRPr="39D39D5A">
        <w:rPr>
          <w:rFonts w:eastAsia="Times New Roman"/>
          <w:b/>
          <w:sz w:val="28"/>
          <w:szCs w:val="28"/>
          <w:lang w:eastAsia="en-GB"/>
        </w:rPr>
        <w:t xml:space="preserve">12 - The </w:t>
      </w:r>
      <w:r w:rsidR="00383A7C" w:rsidRPr="39D39D5A">
        <w:rPr>
          <w:rFonts w:eastAsia="Times New Roman"/>
          <w:b/>
          <w:sz w:val="28"/>
          <w:szCs w:val="28"/>
          <w:lang w:eastAsia="en-GB"/>
        </w:rPr>
        <w:t>Online Delivery Milestones template (online courses only)</w:t>
      </w:r>
    </w:p>
    <w:p w14:paraId="07547A01" w14:textId="4D4E6102" w:rsidR="00383A7C" w:rsidRPr="00383A7C" w:rsidRDefault="00383A7C" w:rsidP="00536C43">
      <w:pPr>
        <w:sectPr w:rsidR="00383A7C" w:rsidRPr="00383A7C" w:rsidSect="0008562A">
          <w:footerReference w:type="default" r:id="rId18"/>
          <w:pgSz w:w="11906" w:h="16838"/>
          <w:pgMar w:top="1440" w:right="1133" w:bottom="1440" w:left="1440" w:header="708" w:footer="143" w:gutter="0"/>
          <w:cols w:space="708"/>
          <w:docGrid w:linePitch="360"/>
        </w:sectPr>
      </w:pPr>
      <w:r>
        <w:t>This template (C</w:t>
      </w:r>
      <w:r w:rsidR="00C654F3">
        <w:t>13</w:t>
      </w:r>
      <w:r>
        <w:t xml:space="preserve">) is required to </w:t>
      </w:r>
      <w:r w:rsidR="00587D38">
        <w:t xml:space="preserve">demonstrate to </w:t>
      </w:r>
      <w:r>
        <w:t xml:space="preserve">the validation panel that </w:t>
      </w:r>
      <w:r w:rsidR="00587D38">
        <w:t>the online modules will be set up on time and to the standard expected.</w:t>
      </w:r>
    </w:p>
    <w:p w14:paraId="5043CB0F" w14:textId="2BDBF08F" w:rsidR="001E35DA" w:rsidRPr="00AB2794" w:rsidRDefault="46D2D85A" w:rsidP="00AB2794">
      <w:pPr>
        <w:rPr>
          <w:b/>
          <w:bCs/>
        </w:rPr>
      </w:pPr>
      <w:r w:rsidRPr="00AB2794">
        <w:rPr>
          <w:b/>
          <w:bCs/>
        </w:rPr>
        <w:lastRenderedPageBreak/>
        <w:t>Annex A</w:t>
      </w:r>
    </w:p>
    <w:p w14:paraId="1F63C2BC" w14:textId="35D1EF64" w:rsidR="00A60EE3" w:rsidRPr="006272C6" w:rsidRDefault="00A60EE3" w:rsidP="00AB2794">
      <w:pPr>
        <w:pStyle w:val="Heading2"/>
        <w:jc w:val="center"/>
      </w:pPr>
      <w:r>
        <w:t>Apprenticeship Programme</w:t>
      </w:r>
      <w:r w:rsidR="001D0A15">
        <w:t>s</w:t>
      </w:r>
    </w:p>
    <w:p w14:paraId="7083412E" w14:textId="77777777" w:rsidR="00445D6D" w:rsidRPr="003D12EE" w:rsidRDefault="00A60EE3" w:rsidP="003D12EE">
      <w:pPr>
        <w:rPr>
          <w:b/>
          <w:bCs/>
        </w:rPr>
      </w:pPr>
      <w:r w:rsidRPr="003D12EE">
        <w:rPr>
          <w:b/>
          <w:bCs/>
        </w:rPr>
        <w:t>Additional Validation Documents or Information Required</w:t>
      </w:r>
    </w:p>
    <w:p w14:paraId="491A3EE8" w14:textId="77777777" w:rsidR="003D12EE" w:rsidRDefault="003D12EE" w:rsidP="003D12EE">
      <w:pPr>
        <w:rPr>
          <w:b/>
          <w:bCs/>
        </w:rPr>
      </w:pPr>
    </w:p>
    <w:p w14:paraId="5CF0405E" w14:textId="0A9FD6DD" w:rsidR="00EC3DBE" w:rsidRDefault="00A60EE3" w:rsidP="003D12EE">
      <w:r w:rsidRPr="003D12EE">
        <w:rPr>
          <w:b/>
          <w:bCs/>
        </w:rPr>
        <w:t>Programme Specification (C4)</w:t>
      </w:r>
      <w:r>
        <w:t xml:space="preserve"> to</w:t>
      </w:r>
      <w:r w:rsidR="00445D6D">
        <w:t xml:space="preserve"> </w:t>
      </w:r>
      <w:r w:rsidR="2C468FF9">
        <w:t>include</w:t>
      </w:r>
      <w:r w:rsidR="00EC3DBE">
        <w:t>:</w:t>
      </w:r>
    </w:p>
    <w:p w14:paraId="337EBDAC" w14:textId="07984EDE" w:rsidR="00A60EE3" w:rsidRPr="006272C6" w:rsidRDefault="2C468FF9" w:rsidP="00EC3DBE">
      <w:pPr>
        <w:pStyle w:val="ListParagraph"/>
        <w:numPr>
          <w:ilvl w:val="0"/>
          <w:numId w:val="29"/>
        </w:numPr>
      </w:pPr>
      <w:r>
        <w:t xml:space="preserve">information about </w:t>
      </w:r>
      <w:r w:rsidR="00A60EE3">
        <w:t xml:space="preserve">recruitment, </w:t>
      </w:r>
      <w:r w:rsidR="00AF6099">
        <w:t>selection,</w:t>
      </w:r>
      <w:r w:rsidR="00A60EE3">
        <w:t xml:space="preserve"> and admission process</w:t>
      </w:r>
    </w:p>
    <w:p w14:paraId="3C81DB68" w14:textId="3692EEFB" w:rsidR="00A60EE3" w:rsidRPr="006272C6" w:rsidRDefault="0BBB832E" w:rsidP="00AB2794">
      <w:pPr>
        <w:pStyle w:val="ListParagraph"/>
        <w:numPr>
          <w:ilvl w:val="0"/>
          <w:numId w:val="15"/>
        </w:numPr>
      </w:pPr>
      <w:r>
        <w:t>the applicable Higher or Degree Apprenticeship standard</w:t>
      </w:r>
    </w:p>
    <w:p w14:paraId="58131349" w14:textId="4333E793" w:rsidR="00A60EE3" w:rsidRDefault="00A60EE3" w:rsidP="6E0BCDB4">
      <w:pPr>
        <w:numPr>
          <w:ilvl w:val="0"/>
          <w:numId w:val="15"/>
        </w:numPr>
        <w:rPr>
          <w:szCs w:val="24"/>
        </w:rPr>
      </w:pPr>
      <w:r>
        <w:t xml:space="preserve">identify EPA Organisation. </w:t>
      </w:r>
    </w:p>
    <w:p w14:paraId="7B248181" w14:textId="05AC2183" w:rsidR="00A60EE3" w:rsidRPr="009453EA" w:rsidRDefault="00A60EE3" w:rsidP="00AB2794"/>
    <w:p w14:paraId="2682EEDE" w14:textId="6C854C10" w:rsidR="00A60EE3" w:rsidRPr="00C42491" w:rsidRDefault="00A60EE3" w:rsidP="00AB2794">
      <w:r w:rsidRPr="00502A36">
        <w:rPr>
          <w:b/>
          <w:bCs/>
        </w:rPr>
        <w:t>Resources Document</w:t>
      </w:r>
      <w:r w:rsidR="068D32C0" w:rsidRPr="4724583A">
        <w:rPr>
          <w:b/>
          <w:bCs/>
        </w:rPr>
        <w:t xml:space="preserve"> (C14)</w:t>
      </w:r>
      <w:r w:rsidRPr="00502A36">
        <w:rPr>
          <w:b/>
          <w:bCs/>
        </w:rPr>
        <w:t>,</w:t>
      </w:r>
      <w:r>
        <w:t xml:space="preserve"> including teaching staff </w:t>
      </w:r>
      <w:r w:rsidR="00EC3DBE">
        <w:t>Profiles/CVs</w:t>
      </w:r>
      <w:r w:rsidR="6CA856FF">
        <w:t xml:space="preserve"> to:</w:t>
      </w:r>
    </w:p>
    <w:p w14:paraId="165933A9" w14:textId="57F72848" w:rsidR="00A60EE3" w:rsidRPr="009453EA" w:rsidRDefault="00A60EE3" w:rsidP="00AB2794">
      <w:pPr>
        <w:pStyle w:val="ListParagraph"/>
        <w:numPr>
          <w:ilvl w:val="0"/>
          <w:numId w:val="16"/>
        </w:numPr>
      </w:pPr>
      <w:r>
        <w:t xml:space="preserve">Include “Employers Support” section, articulating support needs to be provided by employers in the education and development of individual apprentices so that they acquire </w:t>
      </w:r>
      <w:r w:rsidR="38009A2B">
        <w:t xml:space="preserve">the </w:t>
      </w:r>
      <w:r>
        <w:t>knowledge, skills and behaviour outlined in the approved standard.</w:t>
      </w:r>
    </w:p>
    <w:p w14:paraId="11313834" w14:textId="7F9B1D9D" w:rsidR="36B3F864" w:rsidRDefault="00A60EE3" w:rsidP="3937E7A5">
      <w:pPr>
        <w:pStyle w:val="ListParagraph"/>
        <w:numPr>
          <w:ilvl w:val="0"/>
          <w:numId w:val="16"/>
        </w:numPr>
      </w:pPr>
      <w:r>
        <w:t xml:space="preserve">cover development of “Employer Mentor Scheme”- primarily designed to help apprentices </w:t>
      </w:r>
      <w:r w:rsidR="17530CC4">
        <w:t xml:space="preserve">in the </w:t>
      </w:r>
      <w:r>
        <w:t>workplace for competency development</w:t>
      </w:r>
      <w:r w:rsidR="00C42491">
        <w:t>.</w:t>
      </w:r>
    </w:p>
    <w:p w14:paraId="3B92062B" w14:textId="77777777" w:rsidR="00842905" w:rsidRPr="00842905" w:rsidRDefault="00842905" w:rsidP="00842905">
      <w:pPr>
        <w:pStyle w:val="ListParagraph"/>
      </w:pPr>
    </w:p>
    <w:p w14:paraId="5F5D1429" w14:textId="56B791BA" w:rsidR="7C5C33B3" w:rsidRDefault="7C5C33B3" w:rsidP="3937E7A5">
      <w:pPr>
        <w:shd w:val="clear" w:color="auto" w:fill="FFFFFF" w:themeFill="background1"/>
        <w:spacing w:before="0" w:after="0"/>
        <w:rPr>
          <w:rFonts w:eastAsia="Arial" w:cs="Arial"/>
          <w:color w:val="000000" w:themeColor="text1"/>
          <w:lang w:val="en-US"/>
        </w:rPr>
      </w:pPr>
      <w:r w:rsidRPr="3937E7A5">
        <w:rPr>
          <w:rFonts w:eastAsia="Arial" w:cs="Arial"/>
          <w:b/>
          <w:bCs/>
          <w:color w:val="000000" w:themeColor="text1"/>
        </w:rPr>
        <w:t>Relevant apprenticeship standard(s) </w:t>
      </w:r>
      <w:r w:rsidRPr="3937E7A5">
        <w:rPr>
          <w:rFonts w:eastAsia="Arial" w:cs="Arial"/>
          <w:color w:val="000000" w:themeColor="text1"/>
        </w:rPr>
        <w:t xml:space="preserve">available online – course team to </w:t>
      </w:r>
      <w:r w:rsidR="00585B35" w:rsidRPr="3937E7A5">
        <w:rPr>
          <w:rFonts w:eastAsia="Arial" w:cs="Arial"/>
          <w:color w:val="000000" w:themeColor="text1"/>
        </w:rPr>
        <w:t>provide.</w:t>
      </w:r>
    </w:p>
    <w:p w14:paraId="431CD321" w14:textId="2F36AF86" w:rsidR="3937E7A5" w:rsidRDefault="3937E7A5" w:rsidP="3937E7A5">
      <w:pPr>
        <w:shd w:val="clear" w:color="auto" w:fill="FFFFFF" w:themeFill="background1"/>
        <w:spacing w:before="0" w:after="0"/>
        <w:rPr>
          <w:rFonts w:eastAsia="Arial" w:cs="Arial"/>
          <w:color w:val="000000" w:themeColor="text1"/>
        </w:rPr>
      </w:pPr>
    </w:p>
    <w:p w14:paraId="724936E4" w14:textId="6C70A9F0" w:rsidR="7C5C33B3" w:rsidRDefault="7C5C33B3" w:rsidP="3937E7A5">
      <w:pPr>
        <w:shd w:val="clear" w:color="auto" w:fill="FFFFFF" w:themeFill="background1"/>
        <w:spacing w:before="0" w:after="0"/>
        <w:rPr>
          <w:rFonts w:eastAsia="Arial" w:cs="Arial"/>
          <w:color w:val="000000" w:themeColor="text1"/>
        </w:rPr>
      </w:pPr>
      <w:r w:rsidRPr="3937E7A5">
        <w:rPr>
          <w:rFonts w:eastAsia="Arial" w:cs="Arial"/>
          <w:b/>
          <w:bCs/>
          <w:color w:val="000000" w:themeColor="text1"/>
        </w:rPr>
        <w:t>Mapping to apprenticeship standard(s)</w:t>
      </w:r>
      <w:r w:rsidRPr="3937E7A5">
        <w:rPr>
          <w:rFonts w:eastAsia="Arial" w:cs="Arial"/>
          <w:color w:val="000000" w:themeColor="text1"/>
        </w:rPr>
        <w:t> </w:t>
      </w:r>
      <w:r w:rsidR="7FA89543" w:rsidRPr="3937E7A5">
        <w:rPr>
          <w:rFonts w:eastAsia="Arial" w:cs="Arial"/>
          <w:color w:val="000000" w:themeColor="text1"/>
        </w:rPr>
        <w:t xml:space="preserve">- course team to </w:t>
      </w:r>
      <w:r w:rsidR="00585B35" w:rsidRPr="3937E7A5">
        <w:rPr>
          <w:rFonts w:eastAsia="Arial" w:cs="Arial"/>
          <w:color w:val="000000" w:themeColor="text1"/>
        </w:rPr>
        <w:t>provide.</w:t>
      </w:r>
    </w:p>
    <w:p w14:paraId="7E6A235D" w14:textId="0501C9F3" w:rsidR="7C5C33B3" w:rsidRDefault="7C5C33B3" w:rsidP="3937E7A5">
      <w:pPr>
        <w:shd w:val="clear" w:color="auto" w:fill="FFFFFF" w:themeFill="background1"/>
        <w:spacing w:before="0" w:after="0"/>
        <w:rPr>
          <w:color w:val="000000" w:themeColor="text1"/>
        </w:rPr>
      </w:pPr>
      <w:r w:rsidRPr="3937E7A5">
        <w:rPr>
          <w:rFonts w:eastAsia="Arial" w:cs="Arial"/>
          <w:color w:val="000000" w:themeColor="text1"/>
        </w:rPr>
        <w:t xml:space="preserve">This is a key document to </w:t>
      </w:r>
      <w:r w:rsidR="7D8E3778" w:rsidRPr="3937E7A5">
        <w:rPr>
          <w:color w:val="000000" w:themeColor="text1"/>
        </w:rPr>
        <w:t>provide evidence that the content is mapped to the knowledge (K), Skills (S) and Behaviours (B) specified in the apprenticeship standard (highlighting principal delivery and responsibility of employers and KU).</w:t>
      </w:r>
    </w:p>
    <w:p w14:paraId="4381D2A6" w14:textId="18884FB9" w:rsidR="220608CC" w:rsidRDefault="220608CC" w:rsidP="3937E7A5">
      <w:pPr>
        <w:shd w:val="clear" w:color="auto" w:fill="FFFFFF" w:themeFill="background1"/>
        <w:spacing w:before="0" w:after="0"/>
        <w:rPr>
          <w:color w:val="000000" w:themeColor="text1"/>
        </w:rPr>
      </w:pPr>
      <w:r w:rsidRPr="3937E7A5">
        <w:rPr>
          <w:color w:val="000000" w:themeColor="text1"/>
        </w:rPr>
        <w:t>Provide additional m</w:t>
      </w:r>
      <w:r w:rsidR="15EA15D8" w:rsidRPr="3937E7A5">
        <w:rPr>
          <w:color w:val="000000" w:themeColor="text1"/>
        </w:rPr>
        <w:t>ap</w:t>
      </w:r>
      <w:r w:rsidR="0D34E32C" w:rsidRPr="3937E7A5">
        <w:rPr>
          <w:color w:val="000000" w:themeColor="text1"/>
        </w:rPr>
        <w:t>ping</w:t>
      </w:r>
      <w:r w:rsidR="15EA15D8" w:rsidRPr="3937E7A5">
        <w:rPr>
          <w:color w:val="000000" w:themeColor="text1"/>
        </w:rPr>
        <w:t xml:space="preserve"> to Professional Body requirements (to demonstrate appropriate academic standard</w:t>
      </w:r>
      <w:r w:rsidR="009D15D4">
        <w:rPr>
          <w:color w:val="000000" w:themeColor="text1"/>
        </w:rPr>
        <w:t>s</w:t>
      </w:r>
      <w:r w:rsidR="15EA15D8" w:rsidRPr="3937E7A5">
        <w:rPr>
          <w:color w:val="000000" w:themeColor="text1"/>
        </w:rPr>
        <w:t xml:space="preserve"> is being achieved) (if applicable)</w:t>
      </w:r>
    </w:p>
    <w:p w14:paraId="6469247C" w14:textId="5150831D" w:rsidR="7C5C33B3" w:rsidRDefault="7C5C33B3" w:rsidP="3937E7A5">
      <w:pPr>
        <w:shd w:val="clear" w:color="auto" w:fill="FFFFFF" w:themeFill="background1"/>
        <w:spacing w:before="0" w:after="0"/>
        <w:rPr>
          <w:rFonts w:eastAsia="Arial" w:cs="Arial"/>
          <w:color w:val="000000" w:themeColor="text1"/>
          <w:lang w:val="en-US"/>
        </w:rPr>
      </w:pPr>
      <w:r w:rsidRPr="3937E7A5">
        <w:rPr>
          <w:rFonts w:eastAsia="Arial" w:cs="Arial"/>
          <w:color w:val="000000" w:themeColor="text1"/>
        </w:rPr>
        <w:t> </w:t>
      </w:r>
    </w:p>
    <w:p w14:paraId="2600EC26" w14:textId="4F8C7C3E" w:rsidR="7C5C33B3" w:rsidRDefault="7C5C33B3" w:rsidP="3937E7A5">
      <w:pPr>
        <w:shd w:val="clear" w:color="auto" w:fill="FFFFFF" w:themeFill="background1"/>
        <w:spacing w:before="0" w:after="0"/>
        <w:rPr>
          <w:rFonts w:eastAsia="Arial" w:cs="Arial"/>
          <w:color w:val="000000" w:themeColor="text1"/>
          <w:lang w:val="en-US"/>
        </w:rPr>
      </w:pPr>
      <w:r w:rsidRPr="4256E1CD">
        <w:rPr>
          <w:rFonts w:eastAsia="Arial" w:cs="Arial"/>
          <w:b/>
          <w:bCs/>
          <w:color w:val="000000" w:themeColor="text1"/>
        </w:rPr>
        <w:t>Apprenticeship Briefing Document </w:t>
      </w:r>
      <w:r w:rsidR="2C60147A" w:rsidRPr="4256E1CD">
        <w:rPr>
          <w:rFonts w:eastAsia="Arial" w:cs="Arial"/>
          <w:b/>
          <w:bCs/>
          <w:color w:val="000000" w:themeColor="text1"/>
        </w:rPr>
        <w:t>(C17)</w:t>
      </w:r>
      <w:r w:rsidRPr="4256E1CD">
        <w:rPr>
          <w:rFonts w:eastAsia="Arial" w:cs="Arial"/>
          <w:color w:val="000000" w:themeColor="text1"/>
        </w:rPr>
        <w:t xml:space="preserve">– course team to </w:t>
      </w:r>
      <w:r w:rsidR="00585B35" w:rsidRPr="4256E1CD">
        <w:rPr>
          <w:rFonts w:eastAsia="Arial" w:cs="Arial"/>
          <w:color w:val="000000" w:themeColor="text1"/>
        </w:rPr>
        <w:t>provide.</w:t>
      </w:r>
      <w:r w:rsidRPr="4256E1CD">
        <w:rPr>
          <w:rFonts w:eastAsia="Arial" w:cs="Arial"/>
          <w:color w:val="000000" w:themeColor="text1"/>
        </w:rPr>
        <w:t> </w:t>
      </w:r>
    </w:p>
    <w:p w14:paraId="59971222" w14:textId="7146DC2C" w:rsidR="7C5C33B3" w:rsidRDefault="7C5C33B3" w:rsidP="3937E7A5">
      <w:pPr>
        <w:shd w:val="clear" w:color="auto" w:fill="FFFFFF" w:themeFill="background1"/>
        <w:spacing w:before="0" w:after="0"/>
        <w:rPr>
          <w:rFonts w:eastAsia="Arial" w:cs="Arial"/>
          <w:color w:val="000000" w:themeColor="text1"/>
          <w:lang w:val="en-US"/>
        </w:rPr>
      </w:pPr>
      <w:r w:rsidRPr="3937E7A5">
        <w:rPr>
          <w:rFonts w:eastAsia="Arial" w:cs="Arial"/>
          <w:color w:val="000000" w:themeColor="text1"/>
        </w:rPr>
        <w:t>Containing the following headings: </w:t>
      </w:r>
    </w:p>
    <w:p w14:paraId="1F135411" w14:textId="676251E1" w:rsidR="7C5C33B3" w:rsidRDefault="7C5C33B3" w:rsidP="3937E7A5">
      <w:pPr>
        <w:shd w:val="clear" w:color="auto" w:fill="FFFFFF" w:themeFill="background1"/>
        <w:spacing w:before="0" w:after="0"/>
        <w:ind w:left="360"/>
        <w:rPr>
          <w:rFonts w:eastAsia="Arial" w:cs="Arial"/>
          <w:color w:val="000000" w:themeColor="text1"/>
          <w:lang w:val="en-US"/>
        </w:rPr>
      </w:pPr>
      <w:r w:rsidRPr="3937E7A5">
        <w:rPr>
          <w:rFonts w:eastAsia="Arial" w:cs="Arial"/>
          <w:color w:val="000000" w:themeColor="text1"/>
        </w:rPr>
        <w:lastRenderedPageBreak/>
        <w:t>·       Progress Review (Tripartite Arrangements) </w:t>
      </w:r>
    </w:p>
    <w:p w14:paraId="1BF29396" w14:textId="434A9FCC" w:rsidR="7C5C33B3" w:rsidRDefault="7C5C33B3" w:rsidP="3937E7A5">
      <w:pPr>
        <w:shd w:val="clear" w:color="auto" w:fill="FFFFFF" w:themeFill="background1"/>
        <w:spacing w:before="0" w:after="0"/>
        <w:ind w:left="360"/>
        <w:rPr>
          <w:rFonts w:eastAsia="Arial" w:cs="Arial"/>
          <w:color w:val="000000" w:themeColor="text1"/>
          <w:lang w:val="en-US"/>
        </w:rPr>
      </w:pPr>
      <w:r w:rsidRPr="3937E7A5">
        <w:rPr>
          <w:rFonts w:eastAsia="Arial" w:cs="Arial"/>
          <w:color w:val="000000" w:themeColor="text1"/>
        </w:rPr>
        <w:t>·       End Point Assessment (EPA) Plan and arrangements </w:t>
      </w:r>
    </w:p>
    <w:p w14:paraId="5E1B98B6" w14:textId="597A8BE1" w:rsidR="7C5C33B3" w:rsidRDefault="7C5C33B3" w:rsidP="3937E7A5">
      <w:pPr>
        <w:shd w:val="clear" w:color="auto" w:fill="FFFFFF" w:themeFill="background1"/>
        <w:spacing w:before="0" w:after="0"/>
        <w:ind w:left="1110"/>
        <w:rPr>
          <w:rFonts w:eastAsia="Arial" w:cs="Arial"/>
          <w:color w:val="000000" w:themeColor="text1"/>
          <w:lang w:val="en-US"/>
        </w:rPr>
      </w:pPr>
      <w:r w:rsidRPr="3937E7A5">
        <w:rPr>
          <w:rFonts w:eastAsia="Arial" w:cs="Arial"/>
          <w:color w:val="000000" w:themeColor="text1"/>
        </w:rPr>
        <w:t>o   EPA Preparation </w:t>
      </w:r>
    </w:p>
    <w:p w14:paraId="3C21E92F" w14:textId="04B874BE" w:rsidR="7C5C33B3" w:rsidRDefault="7C5C33B3" w:rsidP="3937E7A5">
      <w:pPr>
        <w:shd w:val="clear" w:color="auto" w:fill="FFFFFF" w:themeFill="background1"/>
        <w:spacing w:before="0" w:after="0"/>
        <w:ind w:left="1080"/>
        <w:rPr>
          <w:rFonts w:eastAsia="Arial" w:cs="Arial"/>
          <w:color w:val="000000" w:themeColor="text1"/>
          <w:lang w:val="en-US"/>
        </w:rPr>
      </w:pPr>
      <w:r w:rsidRPr="3937E7A5">
        <w:rPr>
          <w:rFonts w:eastAsia="Arial" w:cs="Arial"/>
          <w:color w:val="000000" w:themeColor="text1"/>
        </w:rPr>
        <w:t>o   Evidence Monitoring </w:t>
      </w:r>
    </w:p>
    <w:p w14:paraId="2D9A9E25" w14:textId="60CD7E3F" w:rsidR="7C5C33B3" w:rsidRDefault="7C5C33B3" w:rsidP="3937E7A5">
      <w:pPr>
        <w:shd w:val="clear" w:color="auto" w:fill="FFFFFF" w:themeFill="background1"/>
        <w:spacing w:before="0" w:after="0"/>
        <w:ind w:left="1080"/>
        <w:rPr>
          <w:rFonts w:eastAsia="Arial" w:cs="Arial"/>
          <w:color w:val="000000" w:themeColor="text1"/>
          <w:lang w:val="en-US"/>
        </w:rPr>
      </w:pPr>
      <w:r w:rsidRPr="3937E7A5">
        <w:rPr>
          <w:rFonts w:eastAsia="Arial" w:cs="Arial"/>
          <w:color w:val="000000" w:themeColor="text1"/>
        </w:rPr>
        <w:t>o   Verification Process </w:t>
      </w:r>
    </w:p>
    <w:p w14:paraId="1C097D3F" w14:textId="381B1541" w:rsidR="7C5C33B3" w:rsidRDefault="7C5C33B3" w:rsidP="3937E7A5">
      <w:pPr>
        <w:shd w:val="clear" w:color="auto" w:fill="FFFFFF" w:themeFill="background1"/>
        <w:spacing w:before="0" w:after="0"/>
        <w:rPr>
          <w:rFonts w:eastAsia="Arial" w:cs="Arial"/>
          <w:color w:val="000000" w:themeColor="text1"/>
          <w:lang w:val="en-US"/>
        </w:rPr>
      </w:pPr>
    </w:p>
    <w:p w14:paraId="03E6E133" w14:textId="0CF62701" w:rsidR="7C5C33B3" w:rsidRDefault="7C5C33B3" w:rsidP="3937E7A5">
      <w:pPr>
        <w:shd w:val="clear" w:color="auto" w:fill="FFFFFF" w:themeFill="background1"/>
        <w:spacing w:before="0" w:after="0"/>
        <w:rPr>
          <w:rFonts w:eastAsia="Arial" w:cs="Arial"/>
          <w:color w:val="000000" w:themeColor="text1"/>
        </w:rPr>
      </w:pPr>
      <w:r w:rsidRPr="3937E7A5">
        <w:rPr>
          <w:rFonts w:eastAsia="Arial" w:cs="Arial"/>
          <w:b/>
          <w:bCs/>
          <w:color w:val="000000" w:themeColor="text1"/>
        </w:rPr>
        <w:t>Academic/Employer Liaison Handbook</w:t>
      </w:r>
      <w:r w:rsidRPr="3937E7A5">
        <w:rPr>
          <w:rFonts w:eastAsia="Arial" w:cs="Arial"/>
          <w:color w:val="000000" w:themeColor="text1"/>
        </w:rPr>
        <w:t> – this is something the course team provides. There is no Central Apprenticeship team (CAT) template.  </w:t>
      </w:r>
      <w:r w:rsidR="1B84D5A6" w:rsidRPr="3937E7A5">
        <w:rPr>
          <w:rFonts w:eastAsia="Arial" w:cs="Arial"/>
          <w:color w:val="000000" w:themeColor="text1"/>
        </w:rPr>
        <w:t>The document should include employer engagement practice.</w:t>
      </w:r>
    </w:p>
    <w:p w14:paraId="2F8495F8" w14:textId="46369C68" w:rsidR="7C5C33B3" w:rsidRDefault="7C5C33B3" w:rsidP="3937E7A5">
      <w:pPr>
        <w:shd w:val="clear" w:color="auto" w:fill="FFFFFF" w:themeFill="background1"/>
        <w:spacing w:before="0" w:after="0"/>
        <w:rPr>
          <w:rFonts w:eastAsia="Arial" w:cs="Arial"/>
          <w:color w:val="000000" w:themeColor="text1"/>
          <w:lang w:val="en-US"/>
        </w:rPr>
      </w:pPr>
    </w:p>
    <w:p w14:paraId="40F2DDA3" w14:textId="3945C759" w:rsidR="7C5C33B3" w:rsidRDefault="7C5C33B3" w:rsidP="3937E7A5">
      <w:pPr>
        <w:shd w:val="clear" w:color="auto" w:fill="FFFFFF" w:themeFill="background1"/>
        <w:spacing w:before="0" w:after="0"/>
        <w:rPr>
          <w:rFonts w:eastAsia="Arial" w:cs="Arial"/>
          <w:color w:val="000000" w:themeColor="text1"/>
          <w:lang w:val="en-US"/>
        </w:rPr>
      </w:pPr>
      <w:r w:rsidRPr="3937E7A5">
        <w:rPr>
          <w:rFonts w:eastAsia="Arial" w:cs="Arial"/>
          <w:b/>
          <w:bCs/>
          <w:color w:val="000000" w:themeColor="text1"/>
        </w:rPr>
        <w:t>Staff Development Plan for Degree Apprenticeships</w:t>
      </w:r>
      <w:r w:rsidRPr="3937E7A5">
        <w:rPr>
          <w:rFonts w:eastAsia="Arial" w:cs="Arial"/>
          <w:color w:val="000000" w:themeColor="text1"/>
        </w:rPr>
        <w:t> (CAT to provide)</w:t>
      </w:r>
    </w:p>
    <w:p w14:paraId="1ED4AEBE" w14:textId="2141019A" w:rsidR="653D9154" w:rsidRDefault="653D9154" w:rsidP="3937E7A5">
      <w:pPr>
        <w:shd w:val="clear" w:color="auto" w:fill="FFFFFF" w:themeFill="background1"/>
        <w:spacing w:before="0" w:after="0"/>
        <w:rPr>
          <w:color w:val="000000" w:themeColor="text1"/>
        </w:rPr>
      </w:pPr>
      <w:r w:rsidRPr="3937E7A5">
        <w:rPr>
          <w:color w:val="000000" w:themeColor="text1"/>
        </w:rPr>
        <w:t>(for both academic tutor/staff &amp; employer mentors- i.e., they are trained to deliver, and to assess competencies)</w:t>
      </w:r>
    </w:p>
    <w:p w14:paraId="7DBC1922" w14:textId="00CE1931" w:rsidR="36B3F864" w:rsidRDefault="36B3F864" w:rsidP="3937E7A5">
      <w:pPr>
        <w:shd w:val="clear" w:color="auto" w:fill="FFFFFF" w:themeFill="background1"/>
        <w:spacing w:before="0" w:after="0"/>
        <w:rPr>
          <w:color w:val="000000" w:themeColor="text1"/>
        </w:rPr>
      </w:pPr>
    </w:p>
    <w:p w14:paraId="2F685873" w14:textId="3D0794ED" w:rsidR="7C5C33B3" w:rsidRDefault="7C5C33B3" w:rsidP="3937E7A5">
      <w:pPr>
        <w:shd w:val="clear" w:color="auto" w:fill="FFFFFF" w:themeFill="background1"/>
        <w:spacing w:before="0" w:after="0"/>
        <w:rPr>
          <w:rFonts w:eastAsia="Arial" w:cs="Arial"/>
          <w:color w:val="000000" w:themeColor="text1"/>
          <w:lang w:val="en-US"/>
        </w:rPr>
      </w:pPr>
      <w:r w:rsidRPr="3937E7A5">
        <w:rPr>
          <w:rFonts w:eastAsia="Arial" w:cs="Arial"/>
          <w:b/>
          <w:bCs/>
          <w:color w:val="000000" w:themeColor="text1"/>
        </w:rPr>
        <w:t>Apprentice’s Learning Journey</w:t>
      </w:r>
      <w:r w:rsidRPr="3937E7A5">
        <w:rPr>
          <w:rFonts w:eastAsia="Arial" w:cs="Arial"/>
          <w:color w:val="000000" w:themeColor="text1"/>
        </w:rPr>
        <w:t> (CAT to provide)</w:t>
      </w:r>
      <w:r w:rsidR="53B66502" w:rsidRPr="3937E7A5">
        <w:rPr>
          <w:rFonts w:eastAsia="Arial" w:cs="Arial"/>
          <w:color w:val="000000" w:themeColor="text1"/>
        </w:rPr>
        <w:t>- to</w:t>
      </w:r>
      <w:r w:rsidRPr="3937E7A5">
        <w:rPr>
          <w:rFonts w:eastAsia="Arial" w:cs="Arial"/>
          <w:color w:val="000000" w:themeColor="text1"/>
        </w:rPr>
        <w:t xml:space="preserve"> include details of: </w:t>
      </w:r>
    </w:p>
    <w:p w14:paraId="1A769F37" w14:textId="43ED8231" w:rsidR="7C5C33B3" w:rsidRDefault="7C5C33B3" w:rsidP="3937E7A5">
      <w:pPr>
        <w:shd w:val="clear" w:color="auto" w:fill="FFFFFF" w:themeFill="background1"/>
        <w:spacing w:before="0" w:after="0"/>
        <w:ind w:left="390"/>
        <w:rPr>
          <w:rFonts w:eastAsia="Arial" w:cs="Arial"/>
          <w:color w:val="000000" w:themeColor="text1"/>
          <w:lang w:val="en-US"/>
        </w:rPr>
      </w:pPr>
      <w:r w:rsidRPr="3937E7A5">
        <w:rPr>
          <w:rFonts w:eastAsia="Arial" w:cs="Arial"/>
          <w:color w:val="000000" w:themeColor="text1"/>
        </w:rPr>
        <w:t>·      Individual Needs Assessment </w:t>
      </w:r>
    </w:p>
    <w:p w14:paraId="736E9CAF" w14:textId="62A70D49" w:rsidR="7C5C33B3" w:rsidRDefault="7C5C33B3" w:rsidP="3937E7A5">
      <w:pPr>
        <w:shd w:val="clear" w:color="auto" w:fill="FFFFFF" w:themeFill="background1"/>
        <w:spacing w:before="0" w:after="0"/>
        <w:ind w:left="390"/>
        <w:rPr>
          <w:rFonts w:eastAsia="Arial" w:cs="Arial"/>
          <w:color w:val="000000" w:themeColor="text1"/>
          <w:lang w:val="en-US"/>
        </w:rPr>
      </w:pPr>
      <w:r w:rsidRPr="3937E7A5">
        <w:rPr>
          <w:rFonts w:eastAsia="Arial" w:cs="Arial"/>
          <w:color w:val="000000" w:themeColor="text1"/>
        </w:rPr>
        <w:t>·      Service Level Agreement/ Employer Training Services Agreement </w:t>
      </w:r>
    </w:p>
    <w:p w14:paraId="262A3E02" w14:textId="3A9AD15A" w:rsidR="7C5C33B3" w:rsidRDefault="7C5C33B3" w:rsidP="3937E7A5">
      <w:pPr>
        <w:shd w:val="clear" w:color="auto" w:fill="FFFFFF" w:themeFill="background1"/>
        <w:spacing w:before="0" w:after="0"/>
        <w:ind w:left="390"/>
        <w:rPr>
          <w:rFonts w:eastAsia="Arial" w:cs="Arial"/>
          <w:color w:val="000000" w:themeColor="text1"/>
          <w:lang w:val="en-US"/>
        </w:rPr>
      </w:pPr>
      <w:r w:rsidRPr="3937E7A5">
        <w:rPr>
          <w:rFonts w:eastAsia="Arial" w:cs="Arial"/>
          <w:color w:val="000000" w:themeColor="text1"/>
        </w:rPr>
        <w:t>·      Training Plan (previously called Standard Commitment Statement) </w:t>
      </w:r>
    </w:p>
    <w:p w14:paraId="12DB953F" w14:textId="5525AC49" w:rsidR="7C5C33B3" w:rsidRDefault="7C5C33B3" w:rsidP="3937E7A5">
      <w:pPr>
        <w:shd w:val="clear" w:color="auto" w:fill="FFFFFF" w:themeFill="background1"/>
        <w:spacing w:before="0" w:after="0"/>
        <w:ind w:left="390"/>
        <w:rPr>
          <w:rFonts w:eastAsia="Arial" w:cs="Arial"/>
          <w:color w:val="000000" w:themeColor="text1"/>
          <w:lang w:val="en-US"/>
        </w:rPr>
      </w:pPr>
      <w:r w:rsidRPr="3937E7A5">
        <w:rPr>
          <w:rFonts w:eastAsia="Arial" w:cs="Arial"/>
          <w:color w:val="000000" w:themeColor="text1"/>
        </w:rPr>
        <w:t>·      Onboarding process</w:t>
      </w:r>
    </w:p>
    <w:p w14:paraId="194275BE" w14:textId="476B3C90" w:rsidR="000D128F" w:rsidRPr="00536C43" w:rsidRDefault="005E2400" w:rsidP="00AB2794">
      <w:r>
        <w:t xml:space="preserve">CAT </w:t>
      </w:r>
      <w:r w:rsidR="00A60EE3">
        <w:t>will provide advice/ support in documentation preparati</w:t>
      </w:r>
      <w:r w:rsidR="002E2712">
        <w:t>on</w:t>
      </w:r>
      <w:r w:rsidR="4C73E124">
        <w:t>.</w:t>
      </w:r>
    </w:p>
    <w:sectPr w:rsidR="000D128F" w:rsidRPr="00536C43" w:rsidSect="0008562A">
      <w:headerReference w:type="default" r:id="rId19"/>
      <w:pgSz w:w="11906" w:h="16838"/>
      <w:pgMar w:top="1440" w:right="1133" w:bottom="1440" w:left="1440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E284" w14:textId="77777777" w:rsidR="00570C71" w:rsidRDefault="00570C71" w:rsidP="005F0B6E">
      <w:r>
        <w:separator/>
      </w:r>
    </w:p>
  </w:endnote>
  <w:endnote w:type="continuationSeparator" w:id="0">
    <w:p w14:paraId="334A71E8" w14:textId="77777777" w:rsidR="00570C71" w:rsidRDefault="00570C71" w:rsidP="005F0B6E">
      <w:r>
        <w:continuationSeparator/>
      </w:r>
    </w:p>
  </w:endnote>
  <w:endnote w:type="continuationNotice" w:id="1">
    <w:p w14:paraId="1680B823" w14:textId="77777777" w:rsidR="00570C71" w:rsidRDefault="00570C7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93B2" w14:textId="77777777" w:rsidR="00B3312E" w:rsidRDefault="00B3312E" w:rsidP="005F0B6E">
    <w:pPr>
      <w:pStyle w:val="Footer"/>
      <w:pBdr>
        <w:bottom w:val="single" w:sz="12" w:space="1" w:color="auto"/>
      </w:pBdr>
      <w:tabs>
        <w:tab w:val="right" w:pos="9072"/>
      </w:tabs>
      <w:rPr>
        <w:rFonts w:cs="Arial"/>
        <w:sz w:val="16"/>
        <w:szCs w:val="16"/>
      </w:rPr>
    </w:pPr>
  </w:p>
  <w:p w14:paraId="6CA6864C" w14:textId="1B4DEC7A" w:rsidR="00B3312E" w:rsidRDefault="1FEB0C8F" w:rsidP="00563F83">
    <w:pPr>
      <w:pStyle w:val="Footer"/>
      <w:tabs>
        <w:tab w:val="clear" w:pos="4513"/>
        <w:tab w:val="center" w:pos="3828"/>
      </w:tabs>
    </w:pPr>
    <w:r w:rsidRPr="1FEB0C8F">
      <w:rPr>
        <w:rFonts w:cs="Arial"/>
        <w:sz w:val="16"/>
        <w:szCs w:val="16"/>
      </w:rPr>
      <w:t>AQSH: Guidance CG(i)</w:t>
    </w:r>
    <w:r w:rsidR="00563F83">
      <w:tab/>
    </w:r>
    <w:r w:rsidRPr="1FEB0C8F">
      <w:rPr>
        <w:rFonts w:cs="Arial"/>
        <w:sz w:val="16"/>
        <w:szCs w:val="16"/>
      </w:rPr>
      <w:t xml:space="preserve">                       </w:t>
    </w:r>
    <w:r w:rsidRPr="1FEB0C8F">
      <w:rPr>
        <w:sz w:val="16"/>
        <w:szCs w:val="16"/>
      </w:rPr>
      <w:t>202</w:t>
    </w:r>
    <w:r w:rsidR="00DE07B6">
      <w:rPr>
        <w:sz w:val="16"/>
        <w:szCs w:val="16"/>
      </w:rPr>
      <w:t>5</w:t>
    </w:r>
    <w:r w:rsidRPr="1FEB0C8F">
      <w:rPr>
        <w:sz w:val="16"/>
        <w:szCs w:val="16"/>
      </w:rPr>
      <w:t>-2</w:t>
    </w:r>
    <w:r w:rsidR="00DE07B6">
      <w:rPr>
        <w:sz w:val="16"/>
        <w:szCs w:val="16"/>
      </w:rPr>
      <w:t>6</w:t>
    </w:r>
    <w:r w:rsidR="00563F83">
      <w:tab/>
    </w:r>
    <w:r w:rsidRPr="1FEB0C8F">
      <w:rPr>
        <w:rFonts w:cs="Arial"/>
        <w:sz w:val="16"/>
        <w:szCs w:val="16"/>
      </w:rPr>
      <w:t xml:space="preserve">Page </w:t>
    </w:r>
    <w:r w:rsidR="00563F83" w:rsidRPr="1FEB0C8F">
      <w:rPr>
        <w:rFonts w:cs="Arial"/>
        <w:b/>
        <w:bCs/>
        <w:noProof/>
        <w:color w:val="2B579A"/>
        <w:sz w:val="16"/>
        <w:szCs w:val="16"/>
        <w:shd w:val="clear" w:color="auto" w:fill="E6E6E6"/>
      </w:rPr>
      <w:fldChar w:fldCharType="begin"/>
    </w:r>
    <w:r w:rsidR="00563F83" w:rsidRPr="1FEB0C8F">
      <w:rPr>
        <w:rFonts w:cs="Arial"/>
        <w:b/>
        <w:bCs/>
        <w:sz w:val="16"/>
        <w:szCs w:val="16"/>
      </w:rPr>
      <w:instrText xml:space="preserve"> PAGE </w:instrText>
    </w:r>
    <w:r w:rsidR="00563F83" w:rsidRPr="1FEB0C8F">
      <w:rPr>
        <w:rFonts w:cs="Arial"/>
        <w:b/>
        <w:bCs/>
        <w:color w:val="2B579A"/>
        <w:sz w:val="16"/>
        <w:szCs w:val="16"/>
        <w:shd w:val="clear" w:color="auto" w:fill="E6E6E6"/>
      </w:rPr>
      <w:fldChar w:fldCharType="separate"/>
    </w:r>
    <w:r w:rsidRPr="1FEB0C8F">
      <w:rPr>
        <w:rFonts w:cs="Arial"/>
        <w:b/>
        <w:bCs/>
        <w:noProof/>
        <w:sz w:val="16"/>
        <w:szCs w:val="16"/>
      </w:rPr>
      <w:t>1</w:t>
    </w:r>
    <w:r w:rsidR="00563F83" w:rsidRPr="1FEB0C8F">
      <w:rPr>
        <w:rFonts w:cs="Arial"/>
        <w:b/>
        <w:bCs/>
        <w:noProof/>
        <w:color w:val="2B579A"/>
        <w:sz w:val="16"/>
        <w:szCs w:val="16"/>
        <w:shd w:val="clear" w:color="auto" w:fill="E6E6E6"/>
      </w:rPr>
      <w:fldChar w:fldCharType="end"/>
    </w:r>
    <w:r w:rsidRPr="1FEB0C8F">
      <w:rPr>
        <w:rFonts w:cs="Arial"/>
        <w:sz w:val="16"/>
        <w:szCs w:val="16"/>
      </w:rPr>
      <w:t xml:space="preserve"> of </w:t>
    </w:r>
    <w:r w:rsidR="00563F83" w:rsidRPr="1FEB0C8F">
      <w:rPr>
        <w:rFonts w:cs="Arial"/>
        <w:b/>
        <w:bCs/>
        <w:noProof/>
        <w:color w:val="2B579A"/>
        <w:sz w:val="16"/>
        <w:szCs w:val="16"/>
        <w:shd w:val="clear" w:color="auto" w:fill="E6E6E6"/>
      </w:rPr>
      <w:fldChar w:fldCharType="begin"/>
    </w:r>
    <w:r w:rsidR="00563F83" w:rsidRPr="1FEB0C8F">
      <w:rPr>
        <w:rFonts w:cs="Arial"/>
        <w:b/>
        <w:bCs/>
        <w:sz w:val="16"/>
        <w:szCs w:val="16"/>
      </w:rPr>
      <w:instrText xml:space="preserve"> NUMPAGES  </w:instrText>
    </w:r>
    <w:r w:rsidR="00563F83" w:rsidRPr="1FEB0C8F">
      <w:rPr>
        <w:rFonts w:cs="Arial"/>
        <w:b/>
        <w:bCs/>
        <w:color w:val="2B579A"/>
        <w:sz w:val="16"/>
        <w:szCs w:val="16"/>
        <w:shd w:val="clear" w:color="auto" w:fill="E6E6E6"/>
      </w:rPr>
      <w:fldChar w:fldCharType="separate"/>
    </w:r>
    <w:r w:rsidRPr="1FEB0C8F">
      <w:rPr>
        <w:rFonts w:cs="Arial"/>
        <w:b/>
        <w:bCs/>
        <w:noProof/>
        <w:sz w:val="16"/>
        <w:szCs w:val="16"/>
      </w:rPr>
      <w:t>5</w:t>
    </w:r>
    <w:r w:rsidR="00563F83" w:rsidRPr="1FEB0C8F">
      <w:rPr>
        <w:rFonts w:cs="Arial"/>
        <w:b/>
        <w:bCs/>
        <w:noProof/>
        <w:color w:val="2B579A"/>
        <w:sz w:val="16"/>
        <w:szCs w:val="16"/>
        <w:shd w:val="clear" w:color="auto" w:fill="E6E6E6"/>
      </w:rPr>
      <w:fldChar w:fldCharType="end"/>
    </w:r>
  </w:p>
  <w:p w14:paraId="0DE4B5B7" w14:textId="77777777" w:rsidR="00B3312E" w:rsidRDefault="00B3312E">
    <w:pPr>
      <w:pStyle w:val="Footer"/>
    </w:pPr>
  </w:p>
  <w:p w14:paraId="66204FF1" w14:textId="77777777" w:rsidR="00B3312E" w:rsidRDefault="00B33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C0F7" w14:textId="77777777" w:rsidR="00570C71" w:rsidRDefault="00570C71" w:rsidP="005F0B6E">
      <w:r>
        <w:separator/>
      </w:r>
    </w:p>
  </w:footnote>
  <w:footnote w:type="continuationSeparator" w:id="0">
    <w:p w14:paraId="7F2810FA" w14:textId="77777777" w:rsidR="00570C71" w:rsidRDefault="00570C71" w:rsidP="005F0B6E">
      <w:r>
        <w:continuationSeparator/>
      </w:r>
    </w:p>
  </w:footnote>
  <w:footnote w:type="continuationNotice" w:id="1">
    <w:p w14:paraId="553498C9" w14:textId="77777777" w:rsidR="00570C71" w:rsidRDefault="00570C7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26A1" w14:textId="77777777" w:rsidR="001E35DA" w:rsidRDefault="001E35D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zGdx5H8d">
      <int2:state int2:value="Rejected" int2:type="LegacyProofing"/>
    </int2:textHash>
    <int2:bookmark int2:bookmarkName="_Int_xYDViRNx" int2:invalidationBookmarkName="" int2:hashCode="QRsInSlx0xe7Kx" int2:id="ed3srDpH">
      <int2:state int2:value="Rejected" int2:type="AugLoop_Text_Critique"/>
    </int2:bookmark>
    <int2:bookmark int2:bookmarkName="_Int_lXWTUbta" int2:invalidationBookmarkName="" int2:hashCode="Q3Sq7iR/sjfObJ" int2:id="pnH1G8Y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3129"/>
    <w:multiLevelType w:val="hybridMultilevel"/>
    <w:tmpl w:val="653AD838"/>
    <w:lvl w:ilvl="0" w:tplc="852C7190">
      <w:start w:val="2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07AB3"/>
    <w:multiLevelType w:val="hybridMultilevel"/>
    <w:tmpl w:val="E8CC7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F7FE7"/>
    <w:multiLevelType w:val="hybridMultilevel"/>
    <w:tmpl w:val="34C84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0112"/>
    <w:multiLevelType w:val="hybridMultilevel"/>
    <w:tmpl w:val="8188E28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3E2683"/>
    <w:multiLevelType w:val="hybridMultilevel"/>
    <w:tmpl w:val="5A828A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C3AE5"/>
    <w:multiLevelType w:val="hybridMultilevel"/>
    <w:tmpl w:val="45D2D65C"/>
    <w:lvl w:ilvl="0" w:tplc="32A07B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31A4E"/>
    <w:multiLevelType w:val="hybridMultilevel"/>
    <w:tmpl w:val="D360B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6FE8"/>
    <w:multiLevelType w:val="hybridMultilevel"/>
    <w:tmpl w:val="B938521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347297"/>
    <w:multiLevelType w:val="hybridMultilevel"/>
    <w:tmpl w:val="A4889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60EF5"/>
    <w:multiLevelType w:val="hybridMultilevel"/>
    <w:tmpl w:val="DBFE5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21AB5"/>
    <w:multiLevelType w:val="hybridMultilevel"/>
    <w:tmpl w:val="F34E8C48"/>
    <w:lvl w:ilvl="0" w:tplc="16A04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745DB"/>
    <w:multiLevelType w:val="hybridMultilevel"/>
    <w:tmpl w:val="3D16E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E69D5"/>
    <w:multiLevelType w:val="hybridMultilevel"/>
    <w:tmpl w:val="D9064EF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D81EF2"/>
    <w:multiLevelType w:val="hybridMultilevel"/>
    <w:tmpl w:val="B972C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C4C55"/>
    <w:multiLevelType w:val="hybridMultilevel"/>
    <w:tmpl w:val="1EC24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05E18"/>
    <w:multiLevelType w:val="hybridMultilevel"/>
    <w:tmpl w:val="DF903B22"/>
    <w:lvl w:ilvl="0" w:tplc="05226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DC2C26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90D80"/>
    <w:multiLevelType w:val="hybridMultilevel"/>
    <w:tmpl w:val="1840A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4431F3"/>
    <w:multiLevelType w:val="hybridMultilevel"/>
    <w:tmpl w:val="ABAA2828"/>
    <w:lvl w:ilvl="0" w:tplc="05226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279D8"/>
    <w:multiLevelType w:val="hybridMultilevel"/>
    <w:tmpl w:val="2F4CF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57E3E"/>
    <w:multiLevelType w:val="hybridMultilevel"/>
    <w:tmpl w:val="E9A0265A"/>
    <w:lvl w:ilvl="0" w:tplc="05226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40A47"/>
    <w:multiLevelType w:val="hybridMultilevel"/>
    <w:tmpl w:val="D6DC6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E47A5"/>
    <w:multiLevelType w:val="hybridMultilevel"/>
    <w:tmpl w:val="F716C758"/>
    <w:lvl w:ilvl="0" w:tplc="EE5E19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B691C"/>
    <w:multiLevelType w:val="hybridMultilevel"/>
    <w:tmpl w:val="5B74F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45BEB"/>
    <w:multiLevelType w:val="hybridMultilevel"/>
    <w:tmpl w:val="0B66A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D0B4A"/>
    <w:multiLevelType w:val="hybridMultilevel"/>
    <w:tmpl w:val="AA808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C0326"/>
    <w:multiLevelType w:val="hybridMultilevel"/>
    <w:tmpl w:val="FC5E3A84"/>
    <w:lvl w:ilvl="0" w:tplc="89340EEA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763D1"/>
    <w:multiLevelType w:val="hybridMultilevel"/>
    <w:tmpl w:val="5F34D570"/>
    <w:lvl w:ilvl="0" w:tplc="B9DE1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36CA3"/>
    <w:multiLevelType w:val="hybridMultilevel"/>
    <w:tmpl w:val="C6C4D42C"/>
    <w:lvl w:ilvl="0" w:tplc="F69094B8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8" w15:restartNumberingAfterBreak="0">
    <w:nsid w:val="7A7D5985"/>
    <w:multiLevelType w:val="hybridMultilevel"/>
    <w:tmpl w:val="C9E4B154"/>
    <w:lvl w:ilvl="0" w:tplc="922C3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17625">
    <w:abstractNumId w:val="25"/>
  </w:num>
  <w:num w:numId="2" w16cid:durableId="1773934176">
    <w:abstractNumId w:val="6"/>
  </w:num>
  <w:num w:numId="3" w16cid:durableId="874848527">
    <w:abstractNumId w:val="18"/>
  </w:num>
  <w:num w:numId="4" w16cid:durableId="765076815">
    <w:abstractNumId w:val="17"/>
  </w:num>
  <w:num w:numId="5" w16cid:durableId="1774666305">
    <w:abstractNumId w:val="19"/>
  </w:num>
  <w:num w:numId="6" w16cid:durableId="1528828878">
    <w:abstractNumId w:val="15"/>
  </w:num>
  <w:num w:numId="7" w16cid:durableId="69740437">
    <w:abstractNumId w:val="5"/>
  </w:num>
  <w:num w:numId="8" w16cid:durableId="815797779">
    <w:abstractNumId w:val="0"/>
  </w:num>
  <w:num w:numId="9" w16cid:durableId="177745306">
    <w:abstractNumId w:val="28"/>
  </w:num>
  <w:num w:numId="10" w16cid:durableId="144012053">
    <w:abstractNumId w:val="8"/>
  </w:num>
  <w:num w:numId="11" w16cid:durableId="440076246">
    <w:abstractNumId w:val="9"/>
  </w:num>
  <w:num w:numId="12" w16cid:durableId="287132556">
    <w:abstractNumId w:val="4"/>
  </w:num>
  <w:num w:numId="13" w16cid:durableId="817695303">
    <w:abstractNumId w:val="2"/>
  </w:num>
  <w:num w:numId="14" w16cid:durableId="1581063613">
    <w:abstractNumId w:val="16"/>
  </w:num>
  <w:num w:numId="15" w16cid:durableId="1944606969">
    <w:abstractNumId w:val="22"/>
  </w:num>
  <w:num w:numId="16" w16cid:durableId="187648661">
    <w:abstractNumId w:val="1"/>
  </w:num>
  <w:num w:numId="17" w16cid:durableId="1212378060">
    <w:abstractNumId w:val="23"/>
  </w:num>
  <w:num w:numId="18" w16cid:durableId="2059892845">
    <w:abstractNumId w:val="20"/>
  </w:num>
  <w:num w:numId="19" w16cid:durableId="1392072120">
    <w:abstractNumId w:val="12"/>
  </w:num>
  <w:num w:numId="20" w16cid:durableId="123011090">
    <w:abstractNumId w:val="7"/>
  </w:num>
  <w:num w:numId="21" w16cid:durableId="519780026">
    <w:abstractNumId w:val="3"/>
  </w:num>
  <w:num w:numId="22" w16cid:durableId="1635602501">
    <w:abstractNumId w:val="24"/>
  </w:num>
  <w:num w:numId="23" w16cid:durableId="1770660109">
    <w:abstractNumId w:val="13"/>
  </w:num>
  <w:num w:numId="24" w16cid:durableId="602688683">
    <w:abstractNumId w:val="10"/>
  </w:num>
  <w:num w:numId="25" w16cid:durableId="682972088">
    <w:abstractNumId w:val="21"/>
  </w:num>
  <w:num w:numId="26" w16cid:durableId="958998779">
    <w:abstractNumId w:val="26"/>
  </w:num>
  <w:num w:numId="27" w16cid:durableId="789250654">
    <w:abstractNumId w:val="27"/>
  </w:num>
  <w:num w:numId="28" w16cid:durableId="1374233905">
    <w:abstractNumId w:val="14"/>
  </w:num>
  <w:num w:numId="29" w16cid:durableId="17643735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6E"/>
    <w:rsid w:val="000002E1"/>
    <w:rsid w:val="0000202E"/>
    <w:rsid w:val="000039C6"/>
    <w:rsid w:val="000064D3"/>
    <w:rsid w:val="000079EC"/>
    <w:rsid w:val="00010B86"/>
    <w:rsid w:val="00011600"/>
    <w:rsid w:val="00012B0F"/>
    <w:rsid w:val="00012B2F"/>
    <w:rsid w:val="00013B44"/>
    <w:rsid w:val="00013D97"/>
    <w:rsid w:val="00014CCC"/>
    <w:rsid w:val="000159E3"/>
    <w:rsid w:val="000176A8"/>
    <w:rsid w:val="00020FB7"/>
    <w:rsid w:val="00021AFF"/>
    <w:rsid w:val="00021EA3"/>
    <w:rsid w:val="00022A9E"/>
    <w:rsid w:val="00022C89"/>
    <w:rsid w:val="00023EE0"/>
    <w:rsid w:val="00025106"/>
    <w:rsid w:val="00025B49"/>
    <w:rsid w:val="00026D21"/>
    <w:rsid w:val="000277F4"/>
    <w:rsid w:val="0003162F"/>
    <w:rsid w:val="0003175B"/>
    <w:rsid w:val="00031E53"/>
    <w:rsid w:val="00031FBB"/>
    <w:rsid w:val="000326A7"/>
    <w:rsid w:val="00032DC8"/>
    <w:rsid w:val="000335E4"/>
    <w:rsid w:val="00033A10"/>
    <w:rsid w:val="0003562C"/>
    <w:rsid w:val="00035D6B"/>
    <w:rsid w:val="00036057"/>
    <w:rsid w:val="00037212"/>
    <w:rsid w:val="0003722D"/>
    <w:rsid w:val="00040D52"/>
    <w:rsid w:val="00041914"/>
    <w:rsid w:val="00041F69"/>
    <w:rsid w:val="00042F42"/>
    <w:rsid w:val="00043022"/>
    <w:rsid w:val="00043530"/>
    <w:rsid w:val="00044BC1"/>
    <w:rsid w:val="000452F2"/>
    <w:rsid w:val="00047358"/>
    <w:rsid w:val="000519D8"/>
    <w:rsid w:val="00052779"/>
    <w:rsid w:val="00052FF5"/>
    <w:rsid w:val="00053333"/>
    <w:rsid w:val="00053F3F"/>
    <w:rsid w:val="00054B0D"/>
    <w:rsid w:val="000551E3"/>
    <w:rsid w:val="00056F46"/>
    <w:rsid w:val="000637BA"/>
    <w:rsid w:val="00063A37"/>
    <w:rsid w:val="00064350"/>
    <w:rsid w:val="00067DF6"/>
    <w:rsid w:val="00073A70"/>
    <w:rsid w:val="00075169"/>
    <w:rsid w:val="0007617F"/>
    <w:rsid w:val="00076E42"/>
    <w:rsid w:val="000836F1"/>
    <w:rsid w:val="0008484E"/>
    <w:rsid w:val="00084B12"/>
    <w:rsid w:val="00084E77"/>
    <w:rsid w:val="00085064"/>
    <w:rsid w:val="000852CC"/>
    <w:rsid w:val="0008562A"/>
    <w:rsid w:val="00085856"/>
    <w:rsid w:val="0009316F"/>
    <w:rsid w:val="00093CFB"/>
    <w:rsid w:val="000943DF"/>
    <w:rsid w:val="0009464E"/>
    <w:rsid w:val="0009486D"/>
    <w:rsid w:val="000967F2"/>
    <w:rsid w:val="000A041D"/>
    <w:rsid w:val="000A3780"/>
    <w:rsid w:val="000A4168"/>
    <w:rsid w:val="000A61FD"/>
    <w:rsid w:val="000A63F5"/>
    <w:rsid w:val="000A730B"/>
    <w:rsid w:val="000B03E7"/>
    <w:rsid w:val="000B0843"/>
    <w:rsid w:val="000B129A"/>
    <w:rsid w:val="000B269C"/>
    <w:rsid w:val="000B2713"/>
    <w:rsid w:val="000B4483"/>
    <w:rsid w:val="000B71DA"/>
    <w:rsid w:val="000C1D8D"/>
    <w:rsid w:val="000C2113"/>
    <w:rsid w:val="000C51EA"/>
    <w:rsid w:val="000C6BCB"/>
    <w:rsid w:val="000D1199"/>
    <w:rsid w:val="000D128F"/>
    <w:rsid w:val="000D428E"/>
    <w:rsid w:val="000D47BE"/>
    <w:rsid w:val="000D4A4A"/>
    <w:rsid w:val="000D5169"/>
    <w:rsid w:val="000D5F7A"/>
    <w:rsid w:val="000D6452"/>
    <w:rsid w:val="000D6D4B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38C3"/>
    <w:rsid w:val="001012A1"/>
    <w:rsid w:val="001018F0"/>
    <w:rsid w:val="00102DA0"/>
    <w:rsid w:val="00105394"/>
    <w:rsid w:val="001066A8"/>
    <w:rsid w:val="00107B05"/>
    <w:rsid w:val="001101E9"/>
    <w:rsid w:val="001102AA"/>
    <w:rsid w:val="00111690"/>
    <w:rsid w:val="00111F95"/>
    <w:rsid w:val="0011274B"/>
    <w:rsid w:val="001132EB"/>
    <w:rsid w:val="00114F7B"/>
    <w:rsid w:val="00120275"/>
    <w:rsid w:val="00123689"/>
    <w:rsid w:val="0012438B"/>
    <w:rsid w:val="0012492D"/>
    <w:rsid w:val="00127EBD"/>
    <w:rsid w:val="00130DA8"/>
    <w:rsid w:val="001323B3"/>
    <w:rsid w:val="001332D8"/>
    <w:rsid w:val="0013493F"/>
    <w:rsid w:val="001354BD"/>
    <w:rsid w:val="00135B39"/>
    <w:rsid w:val="00135B76"/>
    <w:rsid w:val="00135FE2"/>
    <w:rsid w:val="00136145"/>
    <w:rsid w:val="00137BCB"/>
    <w:rsid w:val="00140DB2"/>
    <w:rsid w:val="001412F0"/>
    <w:rsid w:val="00142485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5E43"/>
    <w:rsid w:val="00157055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77735"/>
    <w:rsid w:val="00181451"/>
    <w:rsid w:val="00183084"/>
    <w:rsid w:val="00184B21"/>
    <w:rsid w:val="00185D46"/>
    <w:rsid w:val="00186F57"/>
    <w:rsid w:val="00194B20"/>
    <w:rsid w:val="0019610A"/>
    <w:rsid w:val="00196D44"/>
    <w:rsid w:val="001A104C"/>
    <w:rsid w:val="001A111E"/>
    <w:rsid w:val="001A1738"/>
    <w:rsid w:val="001A2444"/>
    <w:rsid w:val="001A3164"/>
    <w:rsid w:val="001A5630"/>
    <w:rsid w:val="001A6359"/>
    <w:rsid w:val="001A756B"/>
    <w:rsid w:val="001B2282"/>
    <w:rsid w:val="001B523C"/>
    <w:rsid w:val="001B683B"/>
    <w:rsid w:val="001B7F12"/>
    <w:rsid w:val="001C1257"/>
    <w:rsid w:val="001C1F00"/>
    <w:rsid w:val="001C3EDA"/>
    <w:rsid w:val="001C416E"/>
    <w:rsid w:val="001C4573"/>
    <w:rsid w:val="001C4C15"/>
    <w:rsid w:val="001C6DF8"/>
    <w:rsid w:val="001D0537"/>
    <w:rsid w:val="001D0A15"/>
    <w:rsid w:val="001D0B09"/>
    <w:rsid w:val="001D0E9C"/>
    <w:rsid w:val="001D1149"/>
    <w:rsid w:val="001D4C70"/>
    <w:rsid w:val="001D7D6F"/>
    <w:rsid w:val="001E0808"/>
    <w:rsid w:val="001E0868"/>
    <w:rsid w:val="001E1C6D"/>
    <w:rsid w:val="001E25CD"/>
    <w:rsid w:val="001E2DD8"/>
    <w:rsid w:val="001E35DA"/>
    <w:rsid w:val="001E578C"/>
    <w:rsid w:val="001F0386"/>
    <w:rsid w:val="001F11AD"/>
    <w:rsid w:val="001F170F"/>
    <w:rsid w:val="001F3036"/>
    <w:rsid w:val="0020178F"/>
    <w:rsid w:val="00207199"/>
    <w:rsid w:val="00207D6E"/>
    <w:rsid w:val="00210A85"/>
    <w:rsid w:val="00214BD4"/>
    <w:rsid w:val="00216E34"/>
    <w:rsid w:val="00216E66"/>
    <w:rsid w:val="002217D7"/>
    <w:rsid w:val="00222220"/>
    <w:rsid w:val="00223D49"/>
    <w:rsid w:val="002245B5"/>
    <w:rsid w:val="00225103"/>
    <w:rsid w:val="002256F6"/>
    <w:rsid w:val="00231659"/>
    <w:rsid w:val="00232FBD"/>
    <w:rsid w:val="0023442D"/>
    <w:rsid w:val="00237043"/>
    <w:rsid w:val="002371A8"/>
    <w:rsid w:val="00241DCB"/>
    <w:rsid w:val="00242057"/>
    <w:rsid w:val="002421F8"/>
    <w:rsid w:val="00243B7B"/>
    <w:rsid w:val="0024644D"/>
    <w:rsid w:val="00251D6D"/>
    <w:rsid w:val="002527DE"/>
    <w:rsid w:val="00253A26"/>
    <w:rsid w:val="00254654"/>
    <w:rsid w:val="00256E5C"/>
    <w:rsid w:val="00260BC0"/>
    <w:rsid w:val="002617FA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4827"/>
    <w:rsid w:val="00285162"/>
    <w:rsid w:val="00285BA5"/>
    <w:rsid w:val="00285BAA"/>
    <w:rsid w:val="00286200"/>
    <w:rsid w:val="0029012A"/>
    <w:rsid w:val="002929AD"/>
    <w:rsid w:val="0029445A"/>
    <w:rsid w:val="00295712"/>
    <w:rsid w:val="002959F8"/>
    <w:rsid w:val="002964D6"/>
    <w:rsid w:val="00297E58"/>
    <w:rsid w:val="002A743D"/>
    <w:rsid w:val="002B0123"/>
    <w:rsid w:val="002B2DC9"/>
    <w:rsid w:val="002B3AA4"/>
    <w:rsid w:val="002B7841"/>
    <w:rsid w:val="002C1847"/>
    <w:rsid w:val="002C1C72"/>
    <w:rsid w:val="002C2F74"/>
    <w:rsid w:val="002C2FF9"/>
    <w:rsid w:val="002C49A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E2712"/>
    <w:rsid w:val="002E396C"/>
    <w:rsid w:val="002E409E"/>
    <w:rsid w:val="002E7B53"/>
    <w:rsid w:val="002F0443"/>
    <w:rsid w:val="002F1438"/>
    <w:rsid w:val="002F1C7B"/>
    <w:rsid w:val="002F31FD"/>
    <w:rsid w:val="002F4B6F"/>
    <w:rsid w:val="002F5B31"/>
    <w:rsid w:val="002F5FB1"/>
    <w:rsid w:val="002F6368"/>
    <w:rsid w:val="0030017D"/>
    <w:rsid w:val="00300689"/>
    <w:rsid w:val="003015EC"/>
    <w:rsid w:val="0030364C"/>
    <w:rsid w:val="003048CC"/>
    <w:rsid w:val="00305D1C"/>
    <w:rsid w:val="00305E1E"/>
    <w:rsid w:val="0030780F"/>
    <w:rsid w:val="00310AD9"/>
    <w:rsid w:val="00310EDB"/>
    <w:rsid w:val="0031505B"/>
    <w:rsid w:val="00316319"/>
    <w:rsid w:val="00317027"/>
    <w:rsid w:val="00317992"/>
    <w:rsid w:val="0032185F"/>
    <w:rsid w:val="00323BBF"/>
    <w:rsid w:val="00324F2B"/>
    <w:rsid w:val="003254EA"/>
    <w:rsid w:val="0032688B"/>
    <w:rsid w:val="00327695"/>
    <w:rsid w:val="00331E6C"/>
    <w:rsid w:val="00336761"/>
    <w:rsid w:val="00336E22"/>
    <w:rsid w:val="0034048B"/>
    <w:rsid w:val="00340A62"/>
    <w:rsid w:val="00342662"/>
    <w:rsid w:val="00343A01"/>
    <w:rsid w:val="00343FFD"/>
    <w:rsid w:val="00344684"/>
    <w:rsid w:val="00345A77"/>
    <w:rsid w:val="00347401"/>
    <w:rsid w:val="00351864"/>
    <w:rsid w:val="003551E2"/>
    <w:rsid w:val="0035651B"/>
    <w:rsid w:val="00360E7C"/>
    <w:rsid w:val="00362719"/>
    <w:rsid w:val="003629D3"/>
    <w:rsid w:val="003634A9"/>
    <w:rsid w:val="00363768"/>
    <w:rsid w:val="003643C9"/>
    <w:rsid w:val="003660F4"/>
    <w:rsid w:val="003666FC"/>
    <w:rsid w:val="0037133E"/>
    <w:rsid w:val="00371A2D"/>
    <w:rsid w:val="00371D46"/>
    <w:rsid w:val="00373DB3"/>
    <w:rsid w:val="00374F56"/>
    <w:rsid w:val="0037767E"/>
    <w:rsid w:val="00377A46"/>
    <w:rsid w:val="00380BE7"/>
    <w:rsid w:val="00380EDF"/>
    <w:rsid w:val="00383A7C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5420"/>
    <w:rsid w:val="00396CEF"/>
    <w:rsid w:val="0039776E"/>
    <w:rsid w:val="003A1CFC"/>
    <w:rsid w:val="003A23C3"/>
    <w:rsid w:val="003A5B5C"/>
    <w:rsid w:val="003B0ABE"/>
    <w:rsid w:val="003B2785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6975"/>
    <w:rsid w:val="003C6D22"/>
    <w:rsid w:val="003C6FDE"/>
    <w:rsid w:val="003D03F3"/>
    <w:rsid w:val="003D0CFC"/>
    <w:rsid w:val="003D12EE"/>
    <w:rsid w:val="003D13B9"/>
    <w:rsid w:val="003D38AD"/>
    <w:rsid w:val="003D3A8B"/>
    <w:rsid w:val="003D5838"/>
    <w:rsid w:val="003D5DD6"/>
    <w:rsid w:val="003D7D3E"/>
    <w:rsid w:val="003D7DEA"/>
    <w:rsid w:val="003D7E5E"/>
    <w:rsid w:val="003E054F"/>
    <w:rsid w:val="003E0BA5"/>
    <w:rsid w:val="003E2903"/>
    <w:rsid w:val="003E2ED0"/>
    <w:rsid w:val="003E42BC"/>
    <w:rsid w:val="003E5E0F"/>
    <w:rsid w:val="003E65E8"/>
    <w:rsid w:val="003E6E04"/>
    <w:rsid w:val="003E7DC7"/>
    <w:rsid w:val="003F0E1B"/>
    <w:rsid w:val="003F0F0F"/>
    <w:rsid w:val="003F18CB"/>
    <w:rsid w:val="003F674C"/>
    <w:rsid w:val="00403A8F"/>
    <w:rsid w:val="004043F4"/>
    <w:rsid w:val="004143B7"/>
    <w:rsid w:val="004146C9"/>
    <w:rsid w:val="00414DF4"/>
    <w:rsid w:val="004160DA"/>
    <w:rsid w:val="00417739"/>
    <w:rsid w:val="004210D0"/>
    <w:rsid w:val="00422320"/>
    <w:rsid w:val="00424B0F"/>
    <w:rsid w:val="00424BC6"/>
    <w:rsid w:val="0042527C"/>
    <w:rsid w:val="0042572B"/>
    <w:rsid w:val="00426298"/>
    <w:rsid w:val="00426D4B"/>
    <w:rsid w:val="004319E0"/>
    <w:rsid w:val="0043276E"/>
    <w:rsid w:val="0043408D"/>
    <w:rsid w:val="00434B27"/>
    <w:rsid w:val="00437580"/>
    <w:rsid w:val="0043796E"/>
    <w:rsid w:val="00437A12"/>
    <w:rsid w:val="00443D98"/>
    <w:rsid w:val="00443E71"/>
    <w:rsid w:val="00444A49"/>
    <w:rsid w:val="00445D6D"/>
    <w:rsid w:val="004526AD"/>
    <w:rsid w:val="00453E97"/>
    <w:rsid w:val="00460A37"/>
    <w:rsid w:val="0046194A"/>
    <w:rsid w:val="00461B1F"/>
    <w:rsid w:val="004621F6"/>
    <w:rsid w:val="00463066"/>
    <w:rsid w:val="00463B48"/>
    <w:rsid w:val="00463EAF"/>
    <w:rsid w:val="004676CE"/>
    <w:rsid w:val="0047013B"/>
    <w:rsid w:val="00470B78"/>
    <w:rsid w:val="00472FAF"/>
    <w:rsid w:val="00473D70"/>
    <w:rsid w:val="00474C89"/>
    <w:rsid w:val="00474E52"/>
    <w:rsid w:val="00475703"/>
    <w:rsid w:val="004759FD"/>
    <w:rsid w:val="004767BA"/>
    <w:rsid w:val="0048153F"/>
    <w:rsid w:val="00484EEB"/>
    <w:rsid w:val="00487EC8"/>
    <w:rsid w:val="00492AF5"/>
    <w:rsid w:val="0049317E"/>
    <w:rsid w:val="00494C0F"/>
    <w:rsid w:val="004A1B40"/>
    <w:rsid w:val="004A4F0B"/>
    <w:rsid w:val="004A586E"/>
    <w:rsid w:val="004A79D4"/>
    <w:rsid w:val="004B0277"/>
    <w:rsid w:val="004B0460"/>
    <w:rsid w:val="004B4C54"/>
    <w:rsid w:val="004B6620"/>
    <w:rsid w:val="004B6B76"/>
    <w:rsid w:val="004B6C15"/>
    <w:rsid w:val="004C1279"/>
    <w:rsid w:val="004C2A97"/>
    <w:rsid w:val="004C302E"/>
    <w:rsid w:val="004C5AD1"/>
    <w:rsid w:val="004D00A3"/>
    <w:rsid w:val="004D39AC"/>
    <w:rsid w:val="004D44DA"/>
    <w:rsid w:val="004E0D2B"/>
    <w:rsid w:val="004E26B4"/>
    <w:rsid w:val="004E54E1"/>
    <w:rsid w:val="004E6270"/>
    <w:rsid w:val="004E6E92"/>
    <w:rsid w:val="004F1061"/>
    <w:rsid w:val="004F1498"/>
    <w:rsid w:val="004F238B"/>
    <w:rsid w:val="004F486D"/>
    <w:rsid w:val="004F4CC9"/>
    <w:rsid w:val="004F606A"/>
    <w:rsid w:val="00502A36"/>
    <w:rsid w:val="0050515A"/>
    <w:rsid w:val="0050528F"/>
    <w:rsid w:val="00507F2C"/>
    <w:rsid w:val="00511B47"/>
    <w:rsid w:val="00517772"/>
    <w:rsid w:val="00524467"/>
    <w:rsid w:val="00524C00"/>
    <w:rsid w:val="00525DC7"/>
    <w:rsid w:val="0052669E"/>
    <w:rsid w:val="00526F9B"/>
    <w:rsid w:val="00527063"/>
    <w:rsid w:val="00527F60"/>
    <w:rsid w:val="005315C5"/>
    <w:rsid w:val="00533183"/>
    <w:rsid w:val="00535F49"/>
    <w:rsid w:val="00536C43"/>
    <w:rsid w:val="00536C7D"/>
    <w:rsid w:val="00536CDF"/>
    <w:rsid w:val="00537256"/>
    <w:rsid w:val="00537293"/>
    <w:rsid w:val="005405D1"/>
    <w:rsid w:val="00540E5A"/>
    <w:rsid w:val="005429AA"/>
    <w:rsid w:val="00542BF2"/>
    <w:rsid w:val="00542F3A"/>
    <w:rsid w:val="00543A7A"/>
    <w:rsid w:val="00544FA7"/>
    <w:rsid w:val="00546A5A"/>
    <w:rsid w:val="00546D83"/>
    <w:rsid w:val="00547197"/>
    <w:rsid w:val="0055161E"/>
    <w:rsid w:val="00552FA6"/>
    <w:rsid w:val="0055406C"/>
    <w:rsid w:val="00556E2A"/>
    <w:rsid w:val="005607B5"/>
    <w:rsid w:val="00560EA6"/>
    <w:rsid w:val="00561905"/>
    <w:rsid w:val="00561D5A"/>
    <w:rsid w:val="00562601"/>
    <w:rsid w:val="00563F83"/>
    <w:rsid w:val="005641C1"/>
    <w:rsid w:val="00565507"/>
    <w:rsid w:val="00567C0E"/>
    <w:rsid w:val="00570C71"/>
    <w:rsid w:val="005731ED"/>
    <w:rsid w:val="005738D0"/>
    <w:rsid w:val="00575308"/>
    <w:rsid w:val="00575CEA"/>
    <w:rsid w:val="0057783B"/>
    <w:rsid w:val="00582345"/>
    <w:rsid w:val="00582F93"/>
    <w:rsid w:val="00585B35"/>
    <w:rsid w:val="0058724A"/>
    <w:rsid w:val="0058730B"/>
    <w:rsid w:val="00587A31"/>
    <w:rsid w:val="00587D38"/>
    <w:rsid w:val="00587ED8"/>
    <w:rsid w:val="00590B5E"/>
    <w:rsid w:val="0059219C"/>
    <w:rsid w:val="00594A93"/>
    <w:rsid w:val="00594D4B"/>
    <w:rsid w:val="0059601B"/>
    <w:rsid w:val="00597EFD"/>
    <w:rsid w:val="005A1534"/>
    <w:rsid w:val="005A3159"/>
    <w:rsid w:val="005A4B24"/>
    <w:rsid w:val="005A76AA"/>
    <w:rsid w:val="005B1518"/>
    <w:rsid w:val="005B18E1"/>
    <w:rsid w:val="005B2B7E"/>
    <w:rsid w:val="005B3BE3"/>
    <w:rsid w:val="005B4C28"/>
    <w:rsid w:val="005C2054"/>
    <w:rsid w:val="005C2CCE"/>
    <w:rsid w:val="005C3910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2400"/>
    <w:rsid w:val="005E331C"/>
    <w:rsid w:val="005E3608"/>
    <w:rsid w:val="005E4A9F"/>
    <w:rsid w:val="005F04C5"/>
    <w:rsid w:val="005F0B6E"/>
    <w:rsid w:val="005F22F7"/>
    <w:rsid w:val="005F2ACE"/>
    <w:rsid w:val="005F3A67"/>
    <w:rsid w:val="005F6FF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F07"/>
    <w:rsid w:val="00614C70"/>
    <w:rsid w:val="00616347"/>
    <w:rsid w:val="00616B5C"/>
    <w:rsid w:val="00616BBE"/>
    <w:rsid w:val="006202DD"/>
    <w:rsid w:val="006208F9"/>
    <w:rsid w:val="00621091"/>
    <w:rsid w:val="00622DFC"/>
    <w:rsid w:val="00623453"/>
    <w:rsid w:val="00624260"/>
    <w:rsid w:val="0062439E"/>
    <w:rsid w:val="00624847"/>
    <w:rsid w:val="006272C6"/>
    <w:rsid w:val="00627598"/>
    <w:rsid w:val="0063120B"/>
    <w:rsid w:val="00631680"/>
    <w:rsid w:val="006326B1"/>
    <w:rsid w:val="006334E1"/>
    <w:rsid w:val="0063596C"/>
    <w:rsid w:val="00636F59"/>
    <w:rsid w:val="00640D75"/>
    <w:rsid w:val="00640FC1"/>
    <w:rsid w:val="0064256A"/>
    <w:rsid w:val="006425D2"/>
    <w:rsid w:val="00642F9F"/>
    <w:rsid w:val="006433B3"/>
    <w:rsid w:val="006440CF"/>
    <w:rsid w:val="00646C4F"/>
    <w:rsid w:val="00646D16"/>
    <w:rsid w:val="00651960"/>
    <w:rsid w:val="00653626"/>
    <w:rsid w:val="006550A0"/>
    <w:rsid w:val="00655908"/>
    <w:rsid w:val="00657CE2"/>
    <w:rsid w:val="00660D43"/>
    <w:rsid w:val="00662FF3"/>
    <w:rsid w:val="00662FFF"/>
    <w:rsid w:val="00663091"/>
    <w:rsid w:val="00665579"/>
    <w:rsid w:val="006663F7"/>
    <w:rsid w:val="00670932"/>
    <w:rsid w:val="00671182"/>
    <w:rsid w:val="0067163B"/>
    <w:rsid w:val="00671EE7"/>
    <w:rsid w:val="00672ABC"/>
    <w:rsid w:val="00675AFB"/>
    <w:rsid w:val="00675BAC"/>
    <w:rsid w:val="0068111F"/>
    <w:rsid w:val="00682679"/>
    <w:rsid w:val="0068372C"/>
    <w:rsid w:val="00683B64"/>
    <w:rsid w:val="00693615"/>
    <w:rsid w:val="00694278"/>
    <w:rsid w:val="006947A2"/>
    <w:rsid w:val="006964F4"/>
    <w:rsid w:val="0069771F"/>
    <w:rsid w:val="006A01A2"/>
    <w:rsid w:val="006A01B7"/>
    <w:rsid w:val="006A18D0"/>
    <w:rsid w:val="006A6241"/>
    <w:rsid w:val="006A6486"/>
    <w:rsid w:val="006A70BC"/>
    <w:rsid w:val="006A71C0"/>
    <w:rsid w:val="006B0CAB"/>
    <w:rsid w:val="006B1665"/>
    <w:rsid w:val="006B1DE2"/>
    <w:rsid w:val="006B2456"/>
    <w:rsid w:val="006B5FF9"/>
    <w:rsid w:val="006C1C0E"/>
    <w:rsid w:val="006C2A23"/>
    <w:rsid w:val="006C3710"/>
    <w:rsid w:val="006C4299"/>
    <w:rsid w:val="006C43C2"/>
    <w:rsid w:val="006C525D"/>
    <w:rsid w:val="006C7663"/>
    <w:rsid w:val="006C7DCD"/>
    <w:rsid w:val="006D0605"/>
    <w:rsid w:val="006D14F5"/>
    <w:rsid w:val="006D31F2"/>
    <w:rsid w:val="006E0077"/>
    <w:rsid w:val="006E3282"/>
    <w:rsid w:val="006E34F8"/>
    <w:rsid w:val="006E3568"/>
    <w:rsid w:val="006E5306"/>
    <w:rsid w:val="006E58FE"/>
    <w:rsid w:val="006E668B"/>
    <w:rsid w:val="006E6BD9"/>
    <w:rsid w:val="006F06B7"/>
    <w:rsid w:val="006F1A89"/>
    <w:rsid w:val="006F31A9"/>
    <w:rsid w:val="006F325C"/>
    <w:rsid w:val="006F500E"/>
    <w:rsid w:val="006F55B1"/>
    <w:rsid w:val="006F5A99"/>
    <w:rsid w:val="006F7480"/>
    <w:rsid w:val="006F75E2"/>
    <w:rsid w:val="007019D0"/>
    <w:rsid w:val="0070215B"/>
    <w:rsid w:val="00702333"/>
    <w:rsid w:val="007031C0"/>
    <w:rsid w:val="0070558B"/>
    <w:rsid w:val="007061AC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2118C"/>
    <w:rsid w:val="00724192"/>
    <w:rsid w:val="00724540"/>
    <w:rsid w:val="00724A36"/>
    <w:rsid w:val="0072558B"/>
    <w:rsid w:val="0072593B"/>
    <w:rsid w:val="0072711C"/>
    <w:rsid w:val="00730E4C"/>
    <w:rsid w:val="00731BD5"/>
    <w:rsid w:val="0073208B"/>
    <w:rsid w:val="00734046"/>
    <w:rsid w:val="00734289"/>
    <w:rsid w:val="007353E7"/>
    <w:rsid w:val="007357B3"/>
    <w:rsid w:val="0073606D"/>
    <w:rsid w:val="007374C2"/>
    <w:rsid w:val="007444E8"/>
    <w:rsid w:val="00750C9C"/>
    <w:rsid w:val="00751A0A"/>
    <w:rsid w:val="00754CE0"/>
    <w:rsid w:val="00755976"/>
    <w:rsid w:val="00756747"/>
    <w:rsid w:val="007569C9"/>
    <w:rsid w:val="00762C27"/>
    <w:rsid w:val="00763751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5790"/>
    <w:rsid w:val="00776B07"/>
    <w:rsid w:val="00777B03"/>
    <w:rsid w:val="0078106F"/>
    <w:rsid w:val="00782EA0"/>
    <w:rsid w:val="0078563F"/>
    <w:rsid w:val="007862A2"/>
    <w:rsid w:val="007867D6"/>
    <w:rsid w:val="00786F11"/>
    <w:rsid w:val="007876D0"/>
    <w:rsid w:val="007907D8"/>
    <w:rsid w:val="00791E30"/>
    <w:rsid w:val="0079218C"/>
    <w:rsid w:val="0079248C"/>
    <w:rsid w:val="00792804"/>
    <w:rsid w:val="00793F80"/>
    <w:rsid w:val="00794655"/>
    <w:rsid w:val="00795D41"/>
    <w:rsid w:val="00797719"/>
    <w:rsid w:val="007A0558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C0B0A"/>
    <w:rsid w:val="007C0B75"/>
    <w:rsid w:val="007C25B6"/>
    <w:rsid w:val="007C3F68"/>
    <w:rsid w:val="007C5185"/>
    <w:rsid w:val="007D010F"/>
    <w:rsid w:val="007D2A0C"/>
    <w:rsid w:val="007D2E85"/>
    <w:rsid w:val="007D4EE7"/>
    <w:rsid w:val="007D52CF"/>
    <w:rsid w:val="007D53C4"/>
    <w:rsid w:val="007E15F2"/>
    <w:rsid w:val="007E3FF7"/>
    <w:rsid w:val="007E6038"/>
    <w:rsid w:val="007E69DF"/>
    <w:rsid w:val="007F19A8"/>
    <w:rsid w:val="007F2222"/>
    <w:rsid w:val="007F2EF2"/>
    <w:rsid w:val="007F5C94"/>
    <w:rsid w:val="007F5EB4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7132"/>
    <w:rsid w:val="00817E13"/>
    <w:rsid w:val="00820207"/>
    <w:rsid w:val="00820577"/>
    <w:rsid w:val="008228FF"/>
    <w:rsid w:val="008239ED"/>
    <w:rsid w:val="00826C54"/>
    <w:rsid w:val="008275D6"/>
    <w:rsid w:val="0083054A"/>
    <w:rsid w:val="008317AD"/>
    <w:rsid w:val="00842905"/>
    <w:rsid w:val="008459E9"/>
    <w:rsid w:val="008461CC"/>
    <w:rsid w:val="00846BDE"/>
    <w:rsid w:val="00851112"/>
    <w:rsid w:val="00851148"/>
    <w:rsid w:val="00851581"/>
    <w:rsid w:val="00851C26"/>
    <w:rsid w:val="0085359F"/>
    <w:rsid w:val="00853830"/>
    <w:rsid w:val="00854DCC"/>
    <w:rsid w:val="0086044A"/>
    <w:rsid w:val="00860557"/>
    <w:rsid w:val="00861A1D"/>
    <w:rsid w:val="00862FBD"/>
    <w:rsid w:val="00863D34"/>
    <w:rsid w:val="0086753E"/>
    <w:rsid w:val="00872AD9"/>
    <w:rsid w:val="00874114"/>
    <w:rsid w:val="0087552C"/>
    <w:rsid w:val="00880218"/>
    <w:rsid w:val="008808A5"/>
    <w:rsid w:val="0088244D"/>
    <w:rsid w:val="00883295"/>
    <w:rsid w:val="0088447A"/>
    <w:rsid w:val="00885183"/>
    <w:rsid w:val="008914FB"/>
    <w:rsid w:val="00891514"/>
    <w:rsid w:val="00894E7F"/>
    <w:rsid w:val="008A0C66"/>
    <w:rsid w:val="008A1427"/>
    <w:rsid w:val="008A4630"/>
    <w:rsid w:val="008A72E8"/>
    <w:rsid w:val="008A745E"/>
    <w:rsid w:val="008A78BC"/>
    <w:rsid w:val="008B164B"/>
    <w:rsid w:val="008B40D5"/>
    <w:rsid w:val="008B4266"/>
    <w:rsid w:val="008B51D8"/>
    <w:rsid w:val="008B753A"/>
    <w:rsid w:val="008C064D"/>
    <w:rsid w:val="008C193A"/>
    <w:rsid w:val="008C20E5"/>
    <w:rsid w:val="008C22C2"/>
    <w:rsid w:val="008C47AA"/>
    <w:rsid w:val="008C613D"/>
    <w:rsid w:val="008C730D"/>
    <w:rsid w:val="008C7463"/>
    <w:rsid w:val="008C756B"/>
    <w:rsid w:val="008C7A72"/>
    <w:rsid w:val="008C7AEB"/>
    <w:rsid w:val="008C7BA0"/>
    <w:rsid w:val="008D2B56"/>
    <w:rsid w:val="008D4596"/>
    <w:rsid w:val="008D45CC"/>
    <w:rsid w:val="008D4B49"/>
    <w:rsid w:val="008D6187"/>
    <w:rsid w:val="008D65C0"/>
    <w:rsid w:val="008D6D6A"/>
    <w:rsid w:val="008D7336"/>
    <w:rsid w:val="008D78CE"/>
    <w:rsid w:val="008E133E"/>
    <w:rsid w:val="008E6905"/>
    <w:rsid w:val="008F18DB"/>
    <w:rsid w:val="008F1AA3"/>
    <w:rsid w:val="008F1D99"/>
    <w:rsid w:val="008F3DA2"/>
    <w:rsid w:val="008F40D6"/>
    <w:rsid w:val="008F4B19"/>
    <w:rsid w:val="008F5302"/>
    <w:rsid w:val="008F6417"/>
    <w:rsid w:val="008F752F"/>
    <w:rsid w:val="009007A0"/>
    <w:rsid w:val="00906D9E"/>
    <w:rsid w:val="00907D9D"/>
    <w:rsid w:val="00913496"/>
    <w:rsid w:val="0091449F"/>
    <w:rsid w:val="00915BC0"/>
    <w:rsid w:val="009168B6"/>
    <w:rsid w:val="00917772"/>
    <w:rsid w:val="00920A86"/>
    <w:rsid w:val="009248D5"/>
    <w:rsid w:val="0092498C"/>
    <w:rsid w:val="009251E4"/>
    <w:rsid w:val="009252F8"/>
    <w:rsid w:val="009314B7"/>
    <w:rsid w:val="00931B64"/>
    <w:rsid w:val="009344C0"/>
    <w:rsid w:val="00935CC8"/>
    <w:rsid w:val="00935D2F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1891"/>
    <w:rsid w:val="00954D7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3BF5"/>
    <w:rsid w:val="009742DA"/>
    <w:rsid w:val="00974B9B"/>
    <w:rsid w:val="00974F54"/>
    <w:rsid w:val="00975C3B"/>
    <w:rsid w:val="0097682C"/>
    <w:rsid w:val="0097737A"/>
    <w:rsid w:val="00982D29"/>
    <w:rsid w:val="0098444C"/>
    <w:rsid w:val="0098510C"/>
    <w:rsid w:val="009854E1"/>
    <w:rsid w:val="00991377"/>
    <w:rsid w:val="00991C73"/>
    <w:rsid w:val="0099322F"/>
    <w:rsid w:val="009969BF"/>
    <w:rsid w:val="0099706E"/>
    <w:rsid w:val="009A0280"/>
    <w:rsid w:val="009A2EBF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C3E"/>
    <w:rsid w:val="009B2D98"/>
    <w:rsid w:val="009B370B"/>
    <w:rsid w:val="009B45BF"/>
    <w:rsid w:val="009B49F2"/>
    <w:rsid w:val="009C35C7"/>
    <w:rsid w:val="009C3E60"/>
    <w:rsid w:val="009C3F2A"/>
    <w:rsid w:val="009C725A"/>
    <w:rsid w:val="009D054E"/>
    <w:rsid w:val="009D117C"/>
    <w:rsid w:val="009D15D4"/>
    <w:rsid w:val="009D39C2"/>
    <w:rsid w:val="009D5FB2"/>
    <w:rsid w:val="009D699E"/>
    <w:rsid w:val="009E131A"/>
    <w:rsid w:val="009E5A35"/>
    <w:rsid w:val="009E621A"/>
    <w:rsid w:val="009F093A"/>
    <w:rsid w:val="009F28C8"/>
    <w:rsid w:val="009F55F4"/>
    <w:rsid w:val="00A01793"/>
    <w:rsid w:val="00A0204F"/>
    <w:rsid w:val="00A04723"/>
    <w:rsid w:val="00A05907"/>
    <w:rsid w:val="00A0643A"/>
    <w:rsid w:val="00A068B5"/>
    <w:rsid w:val="00A07000"/>
    <w:rsid w:val="00A0708F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F42"/>
    <w:rsid w:val="00A24F0A"/>
    <w:rsid w:val="00A2507D"/>
    <w:rsid w:val="00A2569C"/>
    <w:rsid w:val="00A2645B"/>
    <w:rsid w:val="00A27A13"/>
    <w:rsid w:val="00A3172F"/>
    <w:rsid w:val="00A31D64"/>
    <w:rsid w:val="00A31EBC"/>
    <w:rsid w:val="00A34EB8"/>
    <w:rsid w:val="00A3578F"/>
    <w:rsid w:val="00A35C28"/>
    <w:rsid w:val="00A35F9C"/>
    <w:rsid w:val="00A40925"/>
    <w:rsid w:val="00A43B07"/>
    <w:rsid w:val="00A50488"/>
    <w:rsid w:val="00A5171B"/>
    <w:rsid w:val="00A51DBE"/>
    <w:rsid w:val="00A52EFA"/>
    <w:rsid w:val="00A5380C"/>
    <w:rsid w:val="00A60EE3"/>
    <w:rsid w:val="00A60F85"/>
    <w:rsid w:val="00A62B09"/>
    <w:rsid w:val="00A6328F"/>
    <w:rsid w:val="00A647FC"/>
    <w:rsid w:val="00A65044"/>
    <w:rsid w:val="00A659BE"/>
    <w:rsid w:val="00A66317"/>
    <w:rsid w:val="00A67DDA"/>
    <w:rsid w:val="00A67E02"/>
    <w:rsid w:val="00A718A3"/>
    <w:rsid w:val="00A726A6"/>
    <w:rsid w:val="00A73502"/>
    <w:rsid w:val="00A77328"/>
    <w:rsid w:val="00A77E08"/>
    <w:rsid w:val="00A80213"/>
    <w:rsid w:val="00A82BFB"/>
    <w:rsid w:val="00A83C63"/>
    <w:rsid w:val="00A8485E"/>
    <w:rsid w:val="00A873FD"/>
    <w:rsid w:val="00A912F9"/>
    <w:rsid w:val="00A915CF"/>
    <w:rsid w:val="00A923A8"/>
    <w:rsid w:val="00A92ACE"/>
    <w:rsid w:val="00A94A29"/>
    <w:rsid w:val="00A95065"/>
    <w:rsid w:val="00A96C14"/>
    <w:rsid w:val="00A970E9"/>
    <w:rsid w:val="00AA0516"/>
    <w:rsid w:val="00AA4C98"/>
    <w:rsid w:val="00AA5819"/>
    <w:rsid w:val="00AA6BC0"/>
    <w:rsid w:val="00AA6F2E"/>
    <w:rsid w:val="00AA7194"/>
    <w:rsid w:val="00AB0B69"/>
    <w:rsid w:val="00AB0C92"/>
    <w:rsid w:val="00AB10D5"/>
    <w:rsid w:val="00AB1317"/>
    <w:rsid w:val="00AB2567"/>
    <w:rsid w:val="00AB2794"/>
    <w:rsid w:val="00AB2998"/>
    <w:rsid w:val="00AB436F"/>
    <w:rsid w:val="00AB4901"/>
    <w:rsid w:val="00AB52E3"/>
    <w:rsid w:val="00AB5922"/>
    <w:rsid w:val="00AB59D3"/>
    <w:rsid w:val="00AB7347"/>
    <w:rsid w:val="00AB73E5"/>
    <w:rsid w:val="00AC06BF"/>
    <w:rsid w:val="00AC0B18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57A"/>
    <w:rsid w:val="00AD0794"/>
    <w:rsid w:val="00AD1F7E"/>
    <w:rsid w:val="00AD23B6"/>
    <w:rsid w:val="00AD43D4"/>
    <w:rsid w:val="00AD7356"/>
    <w:rsid w:val="00AE0869"/>
    <w:rsid w:val="00AE256A"/>
    <w:rsid w:val="00AE2BF4"/>
    <w:rsid w:val="00AE3076"/>
    <w:rsid w:val="00AE555D"/>
    <w:rsid w:val="00AE616F"/>
    <w:rsid w:val="00AE628E"/>
    <w:rsid w:val="00AE757A"/>
    <w:rsid w:val="00AE7B1A"/>
    <w:rsid w:val="00AF12C3"/>
    <w:rsid w:val="00AF43D0"/>
    <w:rsid w:val="00AF4D72"/>
    <w:rsid w:val="00AF5A23"/>
    <w:rsid w:val="00AF5C24"/>
    <w:rsid w:val="00AF6099"/>
    <w:rsid w:val="00AF79D3"/>
    <w:rsid w:val="00B00625"/>
    <w:rsid w:val="00B01F56"/>
    <w:rsid w:val="00B02A4D"/>
    <w:rsid w:val="00B03703"/>
    <w:rsid w:val="00B05D93"/>
    <w:rsid w:val="00B0617A"/>
    <w:rsid w:val="00B06772"/>
    <w:rsid w:val="00B1339C"/>
    <w:rsid w:val="00B13A47"/>
    <w:rsid w:val="00B14C38"/>
    <w:rsid w:val="00B15A2C"/>
    <w:rsid w:val="00B15AB6"/>
    <w:rsid w:val="00B1714F"/>
    <w:rsid w:val="00B17CDC"/>
    <w:rsid w:val="00B20952"/>
    <w:rsid w:val="00B22C4D"/>
    <w:rsid w:val="00B23937"/>
    <w:rsid w:val="00B23B35"/>
    <w:rsid w:val="00B26BDB"/>
    <w:rsid w:val="00B32E76"/>
    <w:rsid w:val="00B3312E"/>
    <w:rsid w:val="00B348EB"/>
    <w:rsid w:val="00B357EB"/>
    <w:rsid w:val="00B371C8"/>
    <w:rsid w:val="00B40A2C"/>
    <w:rsid w:val="00B40F0D"/>
    <w:rsid w:val="00B43893"/>
    <w:rsid w:val="00B4720B"/>
    <w:rsid w:val="00B47933"/>
    <w:rsid w:val="00B506F9"/>
    <w:rsid w:val="00B51F27"/>
    <w:rsid w:val="00B53DB9"/>
    <w:rsid w:val="00B5506E"/>
    <w:rsid w:val="00B55710"/>
    <w:rsid w:val="00B56E73"/>
    <w:rsid w:val="00B57A95"/>
    <w:rsid w:val="00B620CD"/>
    <w:rsid w:val="00B635D3"/>
    <w:rsid w:val="00B65A8B"/>
    <w:rsid w:val="00B66FE6"/>
    <w:rsid w:val="00B72FDE"/>
    <w:rsid w:val="00B73471"/>
    <w:rsid w:val="00B74BB1"/>
    <w:rsid w:val="00B75137"/>
    <w:rsid w:val="00B76072"/>
    <w:rsid w:val="00B7775A"/>
    <w:rsid w:val="00B803AA"/>
    <w:rsid w:val="00B82008"/>
    <w:rsid w:val="00B832DE"/>
    <w:rsid w:val="00B84222"/>
    <w:rsid w:val="00B86501"/>
    <w:rsid w:val="00B871FC"/>
    <w:rsid w:val="00B87678"/>
    <w:rsid w:val="00B92B9A"/>
    <w:rsid w:val="00B94572"/>
    <w:rsid w:val="00B96F93"/>
    <w:rsid w:val="00BA160F"/>
    <w:rsid w:val="00BA162C"/>
    <w:rsid w:val="00BA3BA8"/>
    <w:rsid w:val="00BA49D8"/>
    <w:rsid w:val="00BA6E3A"/>
    <w:rsid w:val="00BA7FC4"/>
    <w:rsid w:val="00BB0DFD"/>
    <w:rsid w:val="00BB122B"/>
    <w:rsid w:val="00BB34BD"/>
    <w:rsid w:val="00BB62F9"/>
    <w:rsid w:val="00BC06C5"/>
    <w:rsid w:val="00BC0E71"/>
    <w:rsid w:val="00BC0E75"/>
    <w:rsid w:val="00BC5299"/>
    <w:rsid w:val="00BC542D"/>
    <w:rsid w:val="00BC55D0"/>
    <w:rsid w:val="00BC5705"/>
    <w:rsid w:val="00BC590F"/>
    <w:rsid w:val="00BC73A3"/>
    <w:rsid w:val="00BD1AFF"/>
    <w:rsid w:val="00BD38D1"/>
    <w:rsid w:val="00BD4322"/>
    <w:rsid w:val="00BD48E1"/>
    <w:rsid w:val="00BD685E"/>
    <w:rsid w:val="00BD75A0"/>
    <w:rsid w:val="00BD7A81"/>
    <w:rsid w:val="00BE101A"/>
    <w:rsid w:val="00BE2251"/>
    <w:rsid w:val="00BE2367"/>
    <w:rsid w:val="00BE611A"/>
    <w:rsid w:val="00BF0752"/>
    <w:rsid w:val="00BF1261"/>
    <w:rsid w:val="00BF138B"/>
    <w:rsid w:val="00BF2CB2"/>
    <w:rsid w:val="00BF334C"/>
    <w:rsid w:val="00BF59BE"/>
    <w:rsid w:val="00BF67E2"/>
    <w:rsid w:val="00C001C3"/>
    <w:rsid w:val="00C02EC3"/>
    <w:rsid w:val="00C0306D"/>
    <w:rsid w:val="00C038AE"/>
    <w:rsid w:val="00C06420"/>
    <w:rsid w:val="00C10B34"/>
    <w:rsid w:val="00C11A8A"/>
    <w:rsid w:val="00C12087"/>
    <w:rsid w:val="00C1484C"/>
    <w:rsid w:val="00C15385"/>
    <w:rsid w:val="00C15C08"/>
    <w:rsid w:val="00C2059F"/>
    <w:rsid w:val="00C2068E"/>
    <w:rsid w:val="00C21DF7"/>
    <w:rsid w:val="00C2245F"/>
    <w:rsid w:val="00C26DC9"/>
    <w:rsid w:val="00C303AD"/>
    <w:rsid w:val="00C3067E"/>
    <w:rsid w:val="00C32E76"/>
    <w:rsid w:val="00C34F98"/>
    <w:rsid w:val="00C36986"/>
    <w:rsid w:val="00C37E41"/>
    <w:rsid w:val="00C42491"/>
    <w:rsid w:val="00C43756"/>
    <w:rsid w:val="00C4472E"/>
    <w:rsid w:val="00C449BE"/>
    <w:rsid w:val="00C45146"/>
    <w:rsid w:val="00C45812"/>
    <w:rsid w:val="00C45AA9"/>
    <w:rsid w:val="00C463AD"/>
    <w:rsid w:val="00C477BD"/>
    <w:rsid w:val="00C51EC1"/>
    <w:rsid w:val="00C5311D"/>
    <w:rsid w:val="00C53CC0"/>
    <w:rsid w:val="00C54595"/>
    <w:rsid w:val="00C558D0"/>
    <w:rsid w:val="00C57C6F"/>
    <w:rsid w:val="00C60EB3"/>
    <w:rsid w:val="00C61C3F"/>
    <w:rsid w:val="00C64569"/>
    <w:rsid w:val="00C654F3"/>
    <w:rsid w:val="00C66827"/>
    <w:rsid w:val="00C66D08"/>
    <w:rsid w:val="00C70103"/>
    <w:rsid w:val="00C705C4"/>
    <w:rsid w:val="00C713C7"/>
    <w:rsid w:val="00C72E60"/>
    <w:rsid w:val="00C7485E"/>
    <w:rsid w:val="00C748E4"/>
    <w:rsid w:val="00C755DA"/>
    <w:rsid w:val="00C770B8"/>
    <w:rsid w:val="00C805CF"/>
    <w:rsid w:val="00C82D3D"/>
    <w:rsid w:val="00C840AF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782E"/>
    <w:rsid w:val="00CB011F"/>
    <w:rsid w:val="00CB19F9"/>
    <w:rsid w:val="00CB31A5"/>
    <w:rsid w:val="00CB369A"/>
    <w:rsid w:val="00CB426B"/>
    <w:rsid w:val="00CB4BEC"/>
    <w:rsid w:val="00CB58B0"/>
    <w:rsid w:val="00CB65E7"/>
    <w:rsid w:val="00CB7280"/>
    <w:rsid w:val="00CB76D8"/>
    <w:rsid w:val="00CB794C"/>
    <w:rsid w:val="00CC2E36"/>
    <w:rsid w:val="00CC396A"/>
    <w:rsid w:val="00CC54AF"/>
    <w:rsid w:val="00CC6036"/>
    <w:rsid w:val="00CC7713"/>
    <w:rsid w:val="00CC7AAA"/>
    <w:rsid w:val="00CD0BC0"/>
    <w:rsid w:val="00CD2E5F"/>
    <w:rsid w:val="00CD3272"/>
    <w:rsid w:val="00CD64D8"/>
    <w:rsid w:val="00CE0AF2"/>
    <w:rsid w:val="00CE1597"/>
    <w:rsid w:val="00CE1AF2"/>
    <w:rsid w:val="00CE1D11"/>
    <w:rsid w:val="00CE3690"/>
    <w:rsid w:val="00CE4CEF"/>
    <w:rsid w:val="00CE70DF"/>
    <w:rsid w:val="00CE73A0"/>
    <w:rsid w:val="00CE762D"/>
    <w:rsid w:val="00CF5134"/>
    <w:rsid w:val="00D00434"/>
    <w:rsid w:val="00D0226E"/>
    <w:rsid w:val="00D03D65"/>
    <w:rsid w:val="00D04708"/>
    <w:rsid w:val="00D06AB9"/>
    <w:rsid w:val="00D104B4"/>
    <w:rsid w:val="00D1099B"/>
    <w:rsid w:val="00D11244"/>
    <w:rsid w:val="00D146BB"/>
    <w:rsid w:val="00D17F69"/>
    <w:rsid w:val="00D20A19"/>
    <w:rsid w:val="00D21C6B"/>
    <w:rsid w:val="00D23EF8"/>
    <w:rsid w:val="00D30EB7"/>
    <w:rsid w:val="00D31247"/>
    <w:rsid w:val="00D32E50"/>
    <w:rsid w:val="00D34145"/>
    <w:rsid w:val="00D358FF"/>
    <w:rsid w:val="00D374CD"/>
    <w:rsid w:val="00D40BF9"/>
    <w:rsid w:val="00D40DCB"/>
    <w:rsid w:val="00D42A0A"/>
    <w:rsid w:val="00D4387A"/>
    <w:rsid w:val="00D45217"/>
    <w:rsid w:val="00D46586"/>
    <w:rsid w:val="00D53106"/>
    <w:rsid w:val="00D53212"/>
    <w:rsid w:val="00D545FB"/>
    <w:rsid w:val="00D55E2B"/>
    <w:rsid w:val="00D56388"/>
    <w:rsid w:val="00D60AC2"/>
    <w:rsid w:val="00D610E6"/>
    <w:rsid w:val="00D6133E"/>
    <w:rsid w:val="00D614D7"/>
    <w:rsid w:val="00D63354"/>
    <w:rsid w:val="00D63976"/>
    <w:rsid w:val="00D6436A"/>
    <w:rsid w:val="00D64A02"/>
    <w:rsid w:val="00D65871"/>
    <w:rsid w:val="00D670A3"/>
    <w:rsid w:val="00D719B1"/>
    <w:rsid w:val="00D721EA"/>
    <w:rsid w:val="00D74F07"/>
    <w:rsid w:val="00D77B0B"/>
    <w:rsid w:val="00D81509"/>
    <w:rsid w:val="00D8236C"/>
    <w:rsid w:val="00D8625D"/>
    <w:rsid w:val="00D867C8"/>
    <w:rsid w:val="00D973BC"/>
    <w:rsid w:val="00DA2A40"/>
    <w:rsid w:val="00DA32AC"/>
    <w:rsid w:val="00DA58F8"/>
    <w:rsid w:val="00DA59BA"/>
    <w:rsid w:val="00DA7807"/>
    <w:rsid w:val="00DB0820"/>
    <w:rsid w:val="00DB2F72"/>
    <w:rsid w:val="00DB4B2F"/>
    <w:rsid w:val="00DB6D2E"/>
    <w:rsid w:val="00DB719D"/>
    <w:rsid w:val="00DB7613"/>
    <w:rsid w:val="00DC0512"/>
    <w:rsid w:val="00DC33B9"/>
    <w:rsid w:val="00DC5F37"/>
    <w:rsid w:val="00DD00DC"/>
    <w:rsid w:val="00DD0DED"/>
    <w:rsid w:val="00DD19BE"/>
    <w:rsid w:val="00DD1FE1"/>
    <w:rsid w:val="00DD2208"/>
    <w:rsid w:val="00DD3FA9"/>
    <w:rsid w:val="00DD604A"/>
    <w:rsid w:val="00DE07B6"/>
    <w:rsid w:val="00DE2BE1"/>
    <w:rsid w:val="00DE3412"/>
    <w:rsid w:val="00DE3469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177"/>
    <w:rsid w:val="00DF4B74"/>
    <w:rsid w:val="00DF7752"/>
    <w:rsid w:val="00DF7B75"/>
    <w:rsid w:val="00E02796"/>
    <w:rsid w:val="00E02AED"/>
    <w:rsid w:val="00E02B9F"/>
    <w:rsid w:val="00E02DD4"/>
    <w:rsid w:val="00E0359C"/>
    <w:rsid w:val="00E035AA"/>
    <w:rsid w:val="00E046AB"/>
    <w:rsid w:val="00E04E11"/>
    <w:rsid w:val="00E05BC1"/>
    <w:rsid w:val="00E11C57"/>
    <w:rsid w:val="00E13D08"/>
    <w:rsid w:val="00E14173"/>
    <w:rsid w:val="00E15DA5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7787"/>
    <w:rsid w:val="00E47F9B"/>
    <w:rsid w:val="00E51157"/>
    <w:rsid w:val="00E51C23"/>
    <w:rsid w:val="00E535EB"/>
    <w:rsid w:val="00E55C85"/>
    <w:rsid w:val="00E56A2B"/>
    <w:rsid w:val="00E56E19"/>
    <w:rsid w:val="00E5710E"/>
    <w:rsid w:val="00E57B75"/>
    <w:rsid w:val="00E602E1"/>
    <w:rsid w:val="00E61062"/>
    <w:rsid w:val="00E619AC"/>
    <w:rsid w:val="00E620EC"/>
    <w:rsid w:val="00E67005"/>
    <w:rsid w:val="00E6776A"/>
    <w:rsid w:val="00E70C16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260"/>
    <w:rsid w:val="00E87D8F"/>
    <w:rsid w:val="00E87E25"/>
    <w:rsid w:val="00E9122E"/>
    <w:rsid w:val="00E93A24"/>
    <w:rsid w:val="00E940A7"/>
    <w:rsid w:val="00E955E4"/>
    <w:rsid w:val="00E958CC"/>
    <w:rsid w:val="00E96B75"/>
    <w:rsid w:val="00EA002D"/>
    <w:rsid w:val="00EA0149"/>
    <w:rsid w:val="00EA0353"/>
    <w:rsid w:val="00EA0ADE"/>
    <w:rsid w:val="00EA1DBA"/>
    <w:rsid w:val="00EA30F1"/>
    <w:rsid w:val="00EA35A2"/>
    <w:rsid w:val="00EA6D39"/>
    <w:rsid w:val="00EB47C6"/>
    <w:rsid w:val="00EB6407"/>
    <w:rsid w:val="00EB6D3C"/>
    <w:rsid w:val="00EB7236"/>
    <w:rsid w:val="00EC0787"/>
    <w:rsid w:val="00EC1ABF"/>
    <w:rsid w:val="00EC23AB"/>
    <w:rsid w:val="00EC2900"/>
    <w:rsid w:val="00EC3DBE"/>
    <w:rsid w:val="00EC3E91"/>
    <w:rsid w:val="00EC49B1"/>
    <w:rsid w:val="00ED1130"/>
    <w:rsid w:val="00ED236D"/>
    <w:rsid w:val="00ED449E"/>
    <w:rsid w:val="00ED45E4"/>
    <w:rsid w:val="00ED4D6B"/>
    <w:rsid w:val="00ED5E9D"/>
    <w:rsid w:val="00ED65D5"/>
    <w:rsid w:val="00ED6C51"/>
    <w:rsid w:val="00EE2AF3"/>
    <w:rsid w:val="00EE2B7E"/>
    <w:rsid w:val="00EE2F25"/>
    <w:rsid w:val="00EE365F"/>
    <w:rsid w:val="00EE563A"/>
    <w:rsid w:val="00EE5D95"/>
    <w:rsid w:val="00EF0C2F"/>
    <w:rsid w:val="00EF2C6B"/>
    <w:rsid w:val="00EF60A6"/>
    <w:rsid w:val="00F013A5"/>
    <w:rsid w:val="00F021D7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E1F"/>
    <w:rsid w:val="00F14CAF"/>
    <w:rsid w:val="00F15416"/>
    <w:rsid w:val="00F15F1A"/>
    <w:rsid w:val="00F20A65"/>
    <w:rsid w:val="00F21986"/>
    <w:rsid w:val="00F222A4"/>
    <w:rsid w:val="00F23E2C"/>
    <w:rsid w:val="00F2438B"/>
    <w:rsid w:val="00F2449A"/>
    <w:rsid w:val="00F2742E"/>
    <w:rsid w:val="00F30953"/>
    <w:rsid w:val="00F32ED9"/>
    <w:rsid w:val="00F33CE3"/>
    <w:rsid w:val="00F34F1E"/>
    <w:rsid w:val="00F36177"/>
    <w:rsid w:val="00F3649E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19BB"/>
    <w:rsid w:val="00F52B50"/>
    <w:rsid w:val="00F53E67"/>
    <w:rsid w:val="00F54E17"/>
    <w:rsid w:val="00F551CB"/>
    <w:rsid w:val="00F553CE"/>
    <w:rsid w:val="00F55B15"/>
    <w:rsid w:val="00F56B5A"/>
    <w:rsid w:val="00F615F9"/>
    <w:rsid w:val="00F62CF8"/>
    <w:rsid w:val="00F641DF"/>
    <w:rsid w:val="00F67F91"/>
    <w:rsid w:val="00F706FB"/>
    <w:rsid w:val="00F71E19"/>
    <w:rsid w:val="00F72931"/>
    <w:rsid w:val="00F76E9C"/>
    <w:rsid w:val="00F77DC4"/>
    <w:rsid w:val="00F818C3"/>
    <w:rsid w:val="00F81A17"/>
    <w:rsid w:val="00F8237B"/>
    <w:rsid w:val="00F82C37"/>
    <w:rsid w:val="00F830B6"/>
    <w:rsid w:val="00F83E0F"/>
    <w:rsid w:val="00F84F32"/>
    <w:rsid w:val="00F85FE1"/>
    <w:rsid w:val="00F92A4E"/>
    <w:rsid w:val="00F93917"/>
    <w:rsid w:val="00F9549D"/>
    <w:rsid w:val="00F961F8"/>
    <w:rsid w:val="00F96B22"/>
    <w:rsid w:val="00FA02F2"/>
    <w:rsid w:val="00FA3F1A"/>
    <w:rsid w:val="00FA51E0"/>
    <w:rsid w:val="00FA53A4"/>
    <w:rsid w:val="00FA6628"/>
    <w:rsid w:val="00FA7E75"/>
    <w:rsid w:val="00FA7F87"/>
    <w:rsid w:val="00FB148B"/>
    <w:rsid w:val="00FB26F8"/>
    <w:rsid w:val="00FB3D1F"/>
    <w:rsid w:val="00FC07C0"/>
    <w:rsid w:val="00FC0DE3"/>
    <w:rsid w:val="00FC1F2E"/>
    <w:rsid w:val="00FC258A"/>
    <w:rsid w:val="00FC25D7"/>
    <w:rsid w:val="00FC2CF5"/>
    <w:rsid w:val="00FC3125"/>
    <w:rsid w:val="00FC3D56"/>
    <w:rsid w:val="00FC42D5"/>
    <w:rsid w:val="00FC49EB"/>
    <w:rsid w:val="00FC4F24"/>
    <w:rsid w:val="00FC66EB"/>
    <w:rsid w:val="00FC6DEC"/>
    <w:rsid w:val="00FC7A40"/>
    <w:rsid w:val="00FD0F58"/>
    <w:rsid w:val="00FD2332"/>
    <w:rsid w:val="00FD3DEE"/>
    <w:rsid w:val="00FD54EE"/>
    <w:rsid w:val="00FD5D30"/>
    <w:rsid w:val="00FD6320"/>
    <w:rsid w:val="00FE233A"/>
    <w:rsid w:val="00FE261D"/>
    <w:rsid w:val="00FE2F4E"/>
    <w:rsid w:val="00FE3186"/>
    <w:rsid w:val="00FE41BF"/>
    <w:rsid w:val="00FE4D4C"/>
    <w:rsid w:val="00FE4FDD"/>
    <w:rsid w:val="00FE6DCC"/>
    <w:rsid w:val="00FF02D6"/>
    <w:rsid w:val="00FF0A4B"/>
    <w:rsid w:val="00FF223C"/>
    <w:rsid w:val="00FF3E35"/>
    <w:rsid w:val="00FF48AA"/>
    <w:rsid w:val="00FF5D50"/>
    <w:rsid w:val="01BD8CC7"/>
    <w:rsid w:val="02ACFAAD"/>
    <w:rsid w:val="02C5F526"/>
    <w:rsid w:val="02F71C48"/>
    <w:rsid w:val="03F7F8D8"/>
    <w:rsid w:val="0406996E"/>
    <w:rsid w:val="041DB413"/>
    <w:rsid w:val="04D6F9CC"/>
    <w:rsid w:val="054CB427"/>
    <w:rsid w:val="05C0F4D2"/>
    <w:rsid w:val="05C25EC5"/>
    <w:rsid w:val="061DA51B"/>
    <w:rsid w:val="068D32C0"/>
    <w:rsid w:val="06C00012"/>
    <w:rsid w:val="07A62E83"/>
    <w:rsid w:val="086863D8"/>
    <w:rsid w:val="089BF5F5"/>
    <w:rsid w:val="08C6999F"/>
    <w:rsid w:val="091EA8D7"/>
    <w:rsid w:val="094101C5"/>
    <w:rsid w:val="09903CEB"/>
    <w:rsid w:val="0A1A4820"/>
    <w:rsid w:val="0AB10BDA"/>
    <w:rsid w:val="0B4CC293"/>
    <w:rsid w:val="0B6CE8F0"/>
    <w:rsid w:val="0B7886FB"/>
    <w:rsid w:val="0B940EFE"/>
    <w:rsid w:val="0BAFA16A"/>
    <w:rsid w:val="0BBB832E"/>
    <w:rsid w:val="0C2CAAB8"/>
    <w:rsid w:val="0C7B1A6F"/>
    <w:rsid w:val="0CDC97C8"/>
    <w:rsid w:val="0D1A30CC"/>
    <w:rsid w:val="0D34E32C"/>
    <w:rsid w:val="0D5FAC06"/>
    <w:rsid w:val="0D6497DA"/>
    <w:rsid w:val="0D6803DE"/>
    <w:rsid w:val="0DE02053"/>
    <w:rsid w:val="0E08B338"/>
    <w:rsid w:val="0EB556D0"/>
    <w:rsid w:val="0EBD762C"/>
    <w:rsid w:val="0EC37CEB"/>
    <w:rsid w:val="0F025EE1"/>
    <w:rsid w:val="1059468D"/>
    <w:rsid w:val="110F8436"/>
    <w:rsid w:val="11441AD2"/>
    <w:rsid w:val="11F516EE"/>
    <w:rsid w:val="12A5005D"/>
    <w:rsid w:val="12FFB60B"/>
    <w:rsid w:val="13A6D97D"/>
    <w:rsid w:val="13AE41B1"/>
    <w:rsid w:val="14428AF1"/>
    <w:rsid w:val="14E3EDDE"/>
    <w:rsid w:val="15B632D1"/>
    <w:rsid w:val="15EA15D8"/>
    <w:rsid w:val="160D4693"/>
    <w:rsid w:val="165AF456"/>
    <w:rsid w:val="168531A4"/>
    <w:rsid w:val="173A386A"/>
    <w:rsid w:val="17530CC4"/>
    <w:rsid w:val="17B66154"/>
    <w:rsid w:val="17F6C4B7"/>
    <w:rsid w:val="18257A3E"/>
    <w:rsid w:val="1891D361"/>
    <w:rsid w:val="18D387B2"/>
    <w:rsid w:val="1924CE8C"/>
    <w:rsid w:val="199ADE5B"/>
    <w:rsid w:val="19D94780"/>
    <w:rsid w:val="1A0237E6"/>
    <w:rsid w:val="1AF25F73"/>
    <w:rsid w:val="1B31C681"/>
    <w:rsid w:val="1B84D5A6"/>
    <w:rsid w:val="1F16FE44"/>
    <w:rsid w:val="1F3DB3B8"/>
    <w:rsid w:val="1F5B65B0"/>
    <w:rsid w:val="1F805A02"/>
    <w:rsid w:val="1FEB0C8F"/>
    <w:rsid w:val="206379BC"/>
    <w:rsid w:val="217754E8"/>
    <w:rsid w:val="220608CC"/>
    <w:rsid w:val="2223E8D9"/>
    <w:rsid w:val="2245A70C"/>
    <w:rsid w:val="230CB855"/>
    <w:rsid w:val="23CBF083"/>
    <w:rsid w:val="23E87DBB"/>
    <w:rsid w:val="2465ED30"/>
    <w:rsid w:val="2484BD90"/>
    <w:rsid w:val="2502AF4B"/>
    <w:rsid w:val="250EB4C9"/>
    <w:rsid w:val="257F0225"/>
    <w:rsid w:val="25B1DD2E"/>
    <w:rsid w:val="2635121A"/>
    <w:rsid w:val="26754292"/>
    <w:rsid w:val="2723C21F"/>
    <w:rsid w:val="272616EC"/>
    <w:rsid w:val="277084BB"/>
    <w:rsid w:val="27B894E5"/>
    <w:rsid w:val="28EF1C97"/>
    <w:rsid w:val="29037633"/>
    <w:rsid w:val="29307295"/>
    <w:rsid w:val="29D80BBC"/>
    <w:rsid w:val="29DC34B7"/>
    <w:rsid w:val="2AA06526"/>
    <w:rsid w:val="2B4A267F"/>
    <w:rsid w:val="2C468FF9"/>
    <w:rsid w:val="2C5847FA"/>
    <w:rsid w:val="2C60147A"/>
    <w:rsid w:val="2CE12B15"/>
    <w:rsid w:val="2E62CB43"/>
    <w:rsid w:val="2F7A027B"/>
    <w:rsid w:val="2F886C58"/>
    <w:rsid w:val="2FA569C6"/>
    <w:rsid w:val="303BCDC5"/>
    <w:rsid w:val="304CEBB7"/>
    <w:rsid w:val="3078330A"/>
    <w:rsid w:val="31443D10"/>
    <w:rsid w:val="31526EB8"/>
    <w:rsid w:val="31A38D05"/>
    <w:rsid w:val="32A75755"/>
    <w:rsid w:val="32B045A8"/>
    <w:rsid w:val="333F5D66"/>
    <w:rsid w:val="3368D44C"/>
    <w:rsid w:val="34C1E68B"/>
    <w:rsid w:val="34D5D740"/>
    <w:rsid w:val="350C873D"/>
    <w:rsid w:val="35176CEC"/>
    <w:rsid w:val="35BD21AC"/>
    <w:rsid w:val="3605D83D"/>
    <w:rsid w:val="361814C8"/>
    <w:rsid w:val="365791A8"/>
    <w:rsid w:val="367B22B2"/>
    <w:rsid w:val="36B3F864"/>
    <w:rsid w:val="36B56A5B"/>
    <w:rsid w:val="37B641DE"/>
    <w:rsid w:val="38009A2B"/>
    <w:rsid w:val="385B4947"/>
    <w:rsid w:val="3937E7A5"/>
    <w:rsid w:val="3973EF72"/>
    <w:rsid w:val="39D39D5A"/>
    <w:rsid w:val="3A3921D6"/>
    <w:rsid w:val="3A6B1659"/>
    <w:rsid w:val="3A81FA63"/>
    <w:rsid w:val="3AAE9BE8"/>
    <w:rsid w:val="3AFEC42E"/>
    <w:rsid w:val="3B25C8A5"/>
    <w:rsid w:val="3B556258"/>
    <w:rsid w:val="3B8AA9AD"/>
    <w:rsid w:val="3B9F85EE"/>
    <w:rsid w:val="3BF9419D"/>
    <w:rsid w:val="3CC65A28"/>
    <w:rsid w:val="3D161F29"/>
    <w:rsid w:val="3D6A9ECD"/>
    <w:rsid w:val="3D9511FE"/>
    <w:rsid w:val="3F044252"/>
    <w:rsid w:val="3F8C6168"/>
    <w:rsid w:val="3F9E84C1"/>
    <w:rsid w:val="3FE29302"/>
    <w:rsid w:val="4024A552"/>
    <w:rsid w:val="40B38A63"/>
    <w:rsid w:val="40E3167F"/>
    <w:rsid w:val="4166750E"/>
    <w:rsid w:val="41E19A8C"/>
    <w:rsid w:val="4256E1CD"/>
    <w:rsid w:val="4259CFC1"/>
    <w:rsid w:val="425A56AF"/>
    <w:rsid w:val="45324AF7"/>
    <w:rsid w:val="45765285"/>
    <w:rsid w:val="4586FB86"/>
    <w:rsid w:val="459239EF"/>
    <w:rsid w:val="45A00697"/>
    <w:rsid w:val="467B984C"/>
    <w:rsid w:val="46D2D85A"/>
    <w:rsid w:val="46E86C3C"/>
    <w:rsid w:val="4724583A"/>
    <w:rsid w:val="47553624"/>
    <w:rsid w:val="481D2824"/>
    <w:rsid w:val="48585802"/>
    <w:rsid w:val="48A54FFE"/>
    <w:rsid w:val="4A200CFE"/>
    <w:rsid w:val="4AA232F7"/>
    <w:rsid w:val="4B0E0C12"/>
    <w:rsid w:val="4B4A36E1"/>
    <w:rsid w:val="4B7E1BB6"/>
    <w:rsid w:val="4BF63D0A"/>
    <w:rsid w:val="4C11A6F7"/>
    <w:rsid w:val="4C25DD66"/>
    <w:rsid w:val="4C73E124"/>
    <w:rsid w:val="4C776CD0"/>
    <w:rsid w:val="4C830F27"/>
    <w:rsid w:val="4CD18518"/>
    <w:rsid w:val="4CD29330"/>
    <w:rsid w:val="4D4DE312"/>
    <w:rsid w:val="4DCC1581"/>
    <w:rsid w:val="4E21DDB6"/>
    <w:rsid w:val="4F6DD2D6"/>
    <w:rsid w:val="4FEA9FAB"/>
    <w:rsid w:val="50762625"/>
    <w:rsid w:val="50A7CC82"/>
    <w:rsid w:val="515A41C7"/>
    <w:rsid w:val="525221C1"/>
    <w:rsid w:val="52A2CDD9"/>
    <w:rsid w:val="52AA6F2F"/>
    <w:rsid w:val="52C9FAEB"/>
    <w:rsid w:val="53AB07C4"/>
    <w:rsid w:val="53B66502"/>
    <w:rsid w:val="5427C0AC"/>
    <w:rsid w:val="54463F90"/>
    <w:rsid w:val="54C6D68A"/>
    <w:rsid w:val="552B54AD"/>
    <w:rsid w:val="55B6729F"/>
    <w:rsid w:val="55FAECE9"/>
    <w:rsid w:val="561FF096"/>
    <w:rsid w:val="56445027"/>
    <w:rsid w:val="56739C3A"/>
    <w:rsid w:val="56776092"/>
    <w:rsid w:val="56920AE5"/>
    <w:rsid w:val="5693C6E4"/>
    <w:rsid w:val="5740DD37"/>
    <w:rsid w:val="5877C14C"/>
    <w:rsid w:val="5911A7DE"/>
    <w:rsid w:val="5980950C"/>
    <w:rsid w:val="59896122"/>
    <w:rsid w:val="5A2908ED"/>
    <w:rsid w:val="5A6E7B65"/>
    <w:rsid w:val="5AE4FDF8"/>
    <w:rsid w:val="5B55DFE3"/>
    <w:rsid w:val="5C2B8846"/>
    <w:rsid w:val="5C4D1355"/>
    <w:rsid w:val="5C8A288E"/>
    <w:rsid w:val="5CDCB375"/>
    <w:rsid w:val="5EBC3294"/>
    <w:rsid w:val="5F251032"/>
    <w:rsid w:val="5F3C7B2F"/>
    <w:rsid w:val="5F758941"/>
    <w:rsid w:val="602ACDEC"/>
    <w:rsid w:val="60DECC40"/>
    <w:rsid w:val="6142111F"/>
    <w:rsid w:val="61A7B3A6"/>
    <w:rsid w:val="61B16842"/>
    <w:rsid w:val="61CD5A4C"/>
    <w:rsid w:val="623A8801"/>
    <w:rsid w:val="62AEE5E3"/>
    <w:rsid w:val="6352980A"/>
    <w:rsid w:val="63ACD7F5"/>
    <w:rsid w:val="6467D323"/>
    <w:rsid w:val="6513676A"/>
    <w:rsid w:val="653D9154"/>
    <w:rsid w:val="6555EBFC"/>
    <w:rsid w:val="657639B1"/>
    <w:rsid w:val="66FBCA57"/>
    <w:rsid w:val="688131BA"/>
    <w:rsid w:val="691E99A6"/>
    <w:rsid w:val="6970075E"/>
    <w:rsid w:val="69FE4C46"/>
    <w:rsid w:val="6A05188C"/>
    <w:rsid w:val="6A5C84B6"/>
    <w:rsid w:val="6A65DDBC"/>
    <w:rsid w:val="6A862858"/>
    <w:rsid w:val="6A8BA947"/>
    <w:rsid w:val="6B19A295"/>
    <w:rsid w:val="6B62A950"/>
    <w:rsid w:val="6BA0E8ED"/>
    <w:rsid w:val="6BABD5D8"/>
    <w:rsid w:val="6BB93CC8"/>
    <w:rsid w:val="6BC34DCA"/>
    <w:rsid w:val="6CA856FF"/>
    <w:rsid w:val="6CAC77C2"/>
    <w:rsid w:val="6CFE79B1"/>
    <w:rsid w:val="6DF20AC9"/>
    <w:rsid w:val="6E0BCDB4"/>
    <w:rsid w:val="6E518233"/>
    <w:rsid w:val="6F0B6DCB"/>
    <w:rsid w:val="6F308343"/>
    <w:rsid w:val="6FDEBC2F"/>
    <w:rsid w:val="70361A73"/>
    <w:rsid w:val="70BB8606"/>
    <w:rsid w:val="70BD3C9F"/>
    <w:rsid w:val="7128AB34"/>
    <w:rsid w:val="7151C9DD"/>
    <w:rsid w:val="717A226C"/>
    <w:rsid w:val="7195DDC8"/>
    <w:rsid w:val="7292AC43"/>
    <w:rsid w:val="72E0FAF1"/>
    <w:rsid w:val="7350385C"/>
    <w:rsid w:val="7430EE8A"/>
    <w:rsid w:val="74A4C27F"/>
    <w:rsid w:val="74B75517"/>
    <w:rsid w:val="760497F5"/>
    <w:rsid w:val="760EF0F1"/>
    <w:rsid w:val="77AACAC7"/>
    <w:rsid w:val="7892727A"/>
    <w:rsid w:val="78EE1A80"/>
    <w:rsid w:val="78FD2668"/>
    <w:rsid w:val="7950E542"/>
    <w:rsid w:val="7983867D"/>
    <w:rsid w:val="79D56350"/>
    <w:rsid w:val="7A2E2273"/>
    <w:rsid w:val="7A3C0BC7"/>
    <w:rsid w:val="7A9DB4E1"/>
    <w:rsid w:val="7B454E6B"/>
    <w:rsid w:val="7B5EECAF"/>
    <w:rsid w:val="7B7143A7"/>
    <w:rsid w:val="7BD3612D"/>
    <w:rsid w:val="7BE68049"/>
    <w:rsid w:val="7C5C33B3"/>
    <w:rsid w:val="7C7382C2"/>
    <w:rsid w:val="7C961CB8"/>
    <w:rsid w:val="7CA70453"/>
    <w:rsid w:val="7D020827"/>
    <w:rsid w:val="7D0D0412"/>
    <w:rsid w:val="7D0FAD44"/>
    <w:rsid w:val="7D8E3778"/>
    <w:rsid w:val="7DA33044"/>
    <w:rsid w:val="7DCA3E97"/>
    <w:rsid w:val="7DF57494"/>
    <w:rsid w:val="7FA430CF"/>
    <w:rsid w:val="7FA89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E495E"/>
  <w15:chartTrackingRefBased/>
  <w15:docId w15:val="{23EDC733-C5B5-419C-A7DD-0DC25FA7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794"/>
    <w:pPr>
      <w:spacing w:before="120" w:after="120" w:line="360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794"/>
    <w:pPr>
      <w:keepNext/>
      <w:keepLines/>
      <w:spacing w:before="36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B2794"/>
    <w:pPr>
      <w:keepNext/>
      <w:outlineLvl w:val="1"/>
    </w:pPr>
    <w:rPr>
      <w:rFonts w:eastAsia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B2794"/>
    <w:rPr>
      <w:rFonts w:ascii="Arial" w:eastAsia="Times New Roman" w:hAnsi="Arial"/>
      <w:b/>
      <w:sz w:val="28"/>
      <w:lang w:eastAsia="en-GB"/>
    </w:rPr>
  </w:style>
  <w:style w:type="paragraph" w:styleId="BodyTextIndent">
    <w:name w:val="Body Text Indent"/>
    <w:basedOn w:val="Normal"/>
    <w:link w:val="BodyTextIndentChar"/>
    <w:rsid w:val="005F0B6E"/>
    <w:pPr>
      <w:ind w:left="720" w:hanging="720"/>
    </w:pPr>
    <w:rPr>
      <w:rFonts w:ascii="Times New Roman" w:eastAsia="Times New Roman" w:hAnsi="Times New Roman"/>
      <w:szCs w:val="20"/>
      <w:lang w:eastAsia="en-GB"/>
    </w:rPr>
  </w:style>
  <w:style w:type="character" w:customStyle="1" w:styleId="BodyTextIndentChar">
    <w:name w:val="Body Text Indent Char"/>
    <w:link w:val="BodyTextIndent"/>
    <w:rsid w:val="005F0B6E"/>
    <w:rPr>
      <w:rFonts w:ascii="Times New Roman" w:eastAsia="Times New Roman" w:hAnsi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F0B6E"/>
    <w:pPr>
      <w:widowControl w:val="0"/>
      <w:tabs>
        <w:tab w:val="center" w:pos="4513"/>
        <w:tab w:val="right" w:pos="9026"/>
      </w:tabs>
    </w:pPr>
    <w:rPr>
      <w:rFonts w:ascii="Times New Roman" w:eastAsia="Times New Roman" w:hAnsi="Times New Roman"/>
      <w:snapToGrid w:val="0"/>
      <w:szCs w:val="20"/>
      <w:lang w:val="en-US"/>
    </w:rPr>
  </w:style>
  <w:style w:type="character" w:customStyle="1" w:styleId="HeaderChar">
    <w:name w:val="Header Char"/>
    <w:link w:val="Header"/>
    <w:uiPriority w:val="99"/>
    <w:rsid w:val="005F0B6E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Hyperlink">
    <w:name w:val="Hyperlink"/>
    <w:rsid w:val="005F0B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B6E"/>
    <w:pPr>
      <w:autoSpaceDE w:val="0"/>
      <w:autoSpaceDN w:val="0"/>
      <w:ind w:left="720"/>
    </w:pPr>
    <w:rPr>
      <w:rFonts w:eastAsia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F0B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0B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0B6E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2507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5571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D60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A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60A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A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0AC2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3D7D3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B2794"/>
    <w:rPr>
      <w:rFonts w:ascii="Arial" w:eastAsiaTheme="majorEastAsia" w:hAnsi="Arial" w:cstheme="majorBidi"/>
      <w:b/>
      <w:sz w:val="36"/>
      <w:szCs w:val="32"/>
      <w:lang w:eastAsia="en-US"/>
    </w:rPr>
  </w:style>
  <w:style w:type="paragraph" w:styleId="Revision">
    <w:name w:val="Revision"/>
    <w:hidden/>
    <w:uiPriority w:val="99"/>
    <w:semiHidden/>
    <w:rsid w:val="00DD19BE"/>
    <w:rPr>
      <w:rFonts w:ascii="Arial" w:hAnsi="Arial"/>
      <w:sz w:val="24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nvas.kingston.ac.uk/courses/311/pages/toolki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anvas.kingston.ac.uk/courses/311/pages/personal-tutor-scheme-home-page" TargetMode="External"/><Relationship Id="rId17" Type="http://schemas.openxmlformats.org/officeDocument/2006/relationships/hyperlink" Target="https://www.kingston.ac.uk/staff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gspec.kingston.ac.uk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nvas.kingston.ac.uk/courses/311/pages/the-academic-framework-home-pag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rogspec.kingston.ac.uk/doc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nvas.kingston.ac.uk/courses/311" TargetMode="Externa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49bc56-6107-4a37-a900-858857adfede">
      <UserInfo>
        <DisplayName>Delaney, Bernadette</DisplayName>
        <AccountId>17</AccountId>
        <AccountType/>
      </UserInfo>
      <UserInfo>
        <DisplayName>Munalula, Tete</DisplayName>
        <AccountId>2137</AccountId>
        <AccountType/>
      </UserInfo>
    </SharedWithUsers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A7935A-7908-4379-81B5-BF8512500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80252-DDDF-49E9-A746-6C8FE703C8B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ca6b130-34ce-479a-80ad-5918b2c7d9b9"/>
    <ds:schemaRef ds:uri="http://www.w3.org/XML/1998/namespace"/>
    <ds:schemaRef ds:uri="http://purl.org/dc/dcmitype/"/>
    <ds:schemaRef ds:uri="http://schemas.openxmlformats.org/package/2006/metadata/core-properties"/>
    <ds:schemaRef ds:uri="3949bc56-6107-4a37-a900-858857adfed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41FDF3D-9066-4EAC-B84A-896692F107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B45B5-7821-4A37-8683-A7603F92FAB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1732</Words>
  <Characters>9875</Characters>
  <Application>Microsoft Office Word</Application>
  <DocSecurity>0</DocSecurity>
  <Lines>82</Lines>
  <Paragraphs>23</Paragraphs>
  <ScaleCrop>false</ScaleCrop>
  <Company>Kingston University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Bradbury, Becky</cp:lastModifiedBy>
  <cp:revision>2</cp:revision>
  <cp:lastPrinted>2019-10-25T14:03:00Z</cp:lastPrinted>
  <dcterms:created xsi:type="dcterms:W3CDTF">2025-09-16T08:57:00Z</dcterms:created>
  <dcterms:modified xsi:type="dcterms:W3CDTF">2025-09-16T08:57:00Z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display_urn:schemas-microsoft-com:office:office#Editor">
    <vt:lpwstr>Snabaitis, Catherine J</vt:lpwstr>
  </property>
  <property fmtid="{D5CDD505-2E9C-101B-9397-08002B2CF9AE}" pid="6" name="Order">
    <vt:lpwstr>1612900.00000000</vt:lpwstr>
  </property>
  <property fmtid="{D5CDD505-2E9C-101B-9397-08002B2CF9AE}" pid="7" name="Document Subject">
    <vt:lpwstr/>
  </property>
  <property fmtid="{D5CDD505-2E9C-101B-9397-08002B2CF9AE}" pid="8" name="display_urn:schemas-microsoft-com:office:office#Author">
    <vt:lpwstr>Williams, Tom</vt:lpwstr>
  </property>
  <property fmtid="{D5CDD505-2E9C-101B-9397-08002B2CF9AE}" pid="9" name="Expiry Date">
    <vt:lpwstr/>
  </property>
  <property fmtid="{D5CDD505-2E9C-101B-9397-08002B2CF9AE}" pid="10" name="Document Type">
    <vt:lpwstr/>
  </property>
  <property fmtid="{D5CDD505-2E9C-101B-9397-08002B2CF9AE}" pid="11" name="Document Authors">
    <vt:lpwstr/>
  </property>
  <property fmtid="{D5CDD505-2E9C-101B-9397-08002B2CF9AE}" pid="12" name="display_urn:schemas-microsoft-com:office:office#SharedWithUsers">
    <vt:lpwstr>Delaney, Bernadette;Munalula, Tete</vt:lpwstr>
  </property>
  <property fmtid="{D5CDD505-2E9C-101B-9397-08002B2CF9AE}" pid="13" name="SharedWithUsers">
    <vt:lpwstr>17;#Delaney, Bernadette;#2137;#Munalula, Tete</vt:lpwstr>
  </property>
  <property fmtid="{D5CDD505-2E9C-101B-9397-08002B2CF9AE}" pid="14" name="MSIP_Label_3b551598-29da-492a-8b9f-8358cd43dd03_Enabled">
    <vt:lpwstr>True</vt:lpwstr>
  </property>
  <property fmtid="{D5CDD505-2E9C-101B-9397-08002B2CF9AE}" pid="15" name="MSIP_Label_3b551598-29da-492a-8b9f-8358cd43dd03_SiteId">
    <vt:lpwstr>c9ef029c-18cf-4016-86d3-93cf8e94ff94</vt:lpwstr>
  </property>
  <property fmtid="{D5CDD505-2E9C-101B-9397-08002B2CF9AE}" pid="16" name="MSIP_Label_3b551598-29da-492a-8b9f-8358cd43dd03_Owner">
    <vt:lpwstr>KU69970@kingston.ac.uk</vt:lpwstr>
  </property>
  <property fmtid="{D5CDD505-2E9C-101B-9397-08002B2CF9AE}" pid="17" name="MSIP_Label_3b551598-29da-492a-8b9f-8358cd43dd03_SetDate">
    <vt:lpwstr>2021-11-08T12:32:01.7981998Z</vt:lpwstr>
  </property>
  <property fmtid="{D5CDD505-2E9C-101B-9397-08002B2CF9AE}" pid="18" name="MSIP_Label_3b551598-29da-492a-8b9f-8358cd43dd03_Name">
    <vt:lpwstr>General</vt:lpwstr>
  </property>
  <property fmtid="{D5CDD505-2E9C-101B-9397-08002B2CF9AE}" pid="19" name="MSIP_Label_3b551598-29da-492a-8b9f-8358cd43dd03_Application">
    <vt:lpwstr>Microsoft Azure Information Protection</vt:lpwstr>
  </property>
  <property fmtid="{D5CDD505-2E9C-101B-9397-08002B2CF9AE}" pid="20" name="MSIP_Label_3b551598-29da-492a-8b9f-8358cd43dd03_ActionId">
    <vt:lpwstr>2673b1a0-ab24-4024-b79a-307bb77272c8</vt:lpwstr>
  </property>
  <property fmtid="{D5CDD505-2E9C-101B-9397-08002B2CF9AE}" pid="21" name="MSIP_Label_3b551598-29da-492a-8b9f-8358cd43dd03_Extended_MSFT_Method">
    <vt:lpwstr>Automatic</vt:lpwstr>
  </property>
  <property fmtid="{D5CDD505-2E9C-101B-9397-08002B2CF9AE}" pid="22" name="Sensitivity">
    <vt:lpwstr>General</vt:lpwstr>
  </property>
  <property fmtid="{D5CDD505-2E9C-101B-9397-08002B2CF9AE}" pid="23" name="ContentTypeId">
    <vt:lpwstr>0x010100AF47C6D639642C4882A310EAFDB93A7F</vt:lpwstr>
  </property>
</Properties>
</file>