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514F" w14:textId="56F4AE5C" w:rsidR="00A826D1" w:rsidRDefault="00511B3B" w:rsidP="00511B3B">
      <w:pPr>
        <w:spacing w:after="0" w:line="240" w:lineRule="auto"/>
        <w:jc w:val="center"/>
        <w:rPr>
          <w:rFonts w:ascii="Arial" w:hAnsi="Arial" w:cs="Arial"/>
          <w:b/>
          <w:bCs/>
          <w:sz w:val="36"/>
          <w:szCs w:val="36"/>
        </w:rPr>
      </w:pPr>
      <w:r w:rsidRPr="244CC8CE">
        <w:rPr>
          <w:rFonts w:ascii="Arial" w:hAnsi="Arial" w:cs="Arial"/>
          <w:b/>
          <w:bCs/>
          <w:sz w:val="36"/>
          <w:szCs w:val="36"/>
        </w:rPr>
        <w:t xml:space="preserve">Guidance </w:t>
      </w:r>
      <w:r w:rsidR="00DF0882" w:rsidRPr="244CC8CE">
        <w:rPr>
          <w:rFonts w:ascii="Arial" w:hAnsi="Arial" w:cs="Arial"/>
          <w:b/>
          <w:bCs/>
          <w:sz w:val="36"/>
          <w:szCs w:val="36"/>
        </w:rPr>
        <w:t>E</w:t>
      </w:r>
      <w:r w:rsidRPr="244CC8CE">
        <w:rPr>
          <w:rFonts w:ascii="Arial" w:hAnsi="Arial" w:cs="Arial"/>
          <w:b/>
          <w:bCs/>
          <w:sz w:val="36"/>
          <w:szCs w:val="36"/>
        </w:rPr>
        <w:t>G(</w:t>
      </w:r>
      <w:proofErr w:type="spellStart"/>
      <w:r w:rsidR="00AC725E" w:rsidRPr="244CC8CE">
        <w:rPr>
          <w:rFonts w:ascii="Arial" w:hAnsi="Arial" w:cs="Arial"/>
          <w:b/>
          <w:bCs/>
          <w:sz w:val="36"/>
          <w:szCs w:val="36"/>
        </w:rPr>
        <w:t>i</w:t>
      </w:r>
      <w:proofErr w:type="spellEnd"/>
      <w:r w:rsidRPr="244CC8CE">
        <w:rPr>
          <w:rFonts w:ascii="Arial" w:hAnsi="Arial" w:cs="Arial"/>
          <w:b/>
          <w:bCs/>
          <w:sz w:val="36"/>
          <w:szCs w:val="36"/>
        </w:rPr>
        <w:t>)</w:t>
      </w:r>
    </w:p>
    <w:p w14:paraId="494E4026" w14:textId="77777777" w:rsidR="00511B3B" w:rsidRPr="00511B3B" w:rsidRDefault="00511B3B" w:rsidP="00511B3B">
      <w:pPr>
        <w:spacing w:after="0" w:line="240" w:lineRule="auto"/>
        <w:jc w:val="center"/>
        <w:rPr>
          <w:rFonts w:ascii="Arial" w:hAnsi="Arial" w:cs="Arial"/>
          <w:b/>
          <w:bCs/>
          <w:sz w:val="36"/>
          <w:szCs w:val="36"/>
        </w:rPr>
      </w:pPr>
    </w:p>
    <w:p w14:paraId="4D785118" w14:textId="7E024B1B" w:rsidR="00511B3B" w:rsidRDefault="00511B3B" w:rsidP="00511B3B">
      <w:pPr>
        <w:spacing w:after="0" w:line="240" w:lineRule="auto"/>
        <w:jc w:val="center"/>
        <w:rPr>
          <w:rFonts w:ascii="Arial" w:hAnsi="Arial" w:cs="Arial"/>
          <w:b/>
          <w:bCs/>
          <w:sz w:val="36"/>
          <w:szCs w:val="36"/>
        </w:rPr>
      </w:pPr>
      <w:r w:rsidRPr="00511B3B">
        <w:rPr>
          <w:rFonts w:ascii="Arial" w:hAnsi="Arial" w:cs="Arial"/>
          <w:b/>
          <w:bCs/>
          <w:sz w:val="36"/>
          <w:szCs w:val="36"/>
        </w:rPr>
        <w:t xml:space="preserve">Standard agenda for </w:t>
      </w:r>
      <w:r w:rsidR="006212FB">
        <w:rPr>
          <w:rFonts w:ascii="Arial" w:hAnsi="Arial" w:cs="Arial"/>
          <w:b/>
          <w:bCs/>
          <w:sz w:val="36"/>
          <w:szCs w:val="36"/>
        </w:rPr>
        <w:t xml:space="preserve">the </w:t>
      </w:r>
      <w:r w:rsidRPr="00511B3B">
        <w:rPr>
          <w:rFonts w:ascii="Arial" w:hAnsi="Arial" w:cs="Arial"/>
          <w:b/>
          <w:bCs/>
          <w:sz w:val="36"/>
          <w:szCs w:val="36"/>
        </w:rPr>
        <w:t>Substantive Review planning meeting</w:t>
      </w:r>
    </w:p>
    <w:p w14:paraId="4A2F1FC9" w14:textId="77777777" w:rsidR="00511B3B" w:rsidRDefault="00511B3B" w:rsidP="00511B3B">
      <w:pPr>
        <w:spacing w:after="0" w:line="240" w:lineRule="auto"/>
        <w:jc w:val="center"/>
        <w:rPr>
          <w:rFonts w:ascii="Arial" w:hAnsi="Arial" w:cs="Arial"/>
          <w:b/>
          <w:bCs/>
          <w:sz w:val="36"/>
          <w:szCs w:val="36"/>
        </w:rPr>
      </w:pPr>
    </w:p>
    <w:p w14:paraId="470035EC" w14:textId="77777777" w:rsidR="00511B3B" w:rsidRDefault="00511B3B" w:rsidP="00511B3B">
      <w:pPr>
        <w:spacing w:after="0" w:line="240" w:lineRule="auto"/>
        <w:jc w:val="center"/>
        <w:rPr>
          <w:rFonts w:ascii="Arial" w:hAnsi="Arial" w:cs="Arial"/>
          <w:b/>
          <w:bCs/>
          <w:sz w:val="36"/>
          <w:szCs w:val="36"/>
        </w:rPr>
      </w:pPr>
    </w:p>
    <w:p w14:paraId="0231D2FB" w14:textId="5F82147D" w:rsidR="00511B3B" w:rsidRDefault="00511B3B" w:rsidP="00511B3B">
      <w:pPr>
        <w:spacing w:after="0" w:line="240" w:lineRule="auto"/>
        <w:rPr>
          <w:rFonts w:ascii="Arial" w:hAnsi="Arial" w:cs="Arial"/>
          <w:b/>
          <w:bCs/>
          <w:sz w:val="24"/>
          <w:szCs w:val="24"/>
        </w:rPr>
      </w:pPr>
      <w:r>
        <w:rPr>
          <w:rFonts w:ascii="Arial" w:hAnsi="Arial" w:cs="Arial"/>
          <w:b/>
          <w:bCs/>
          <w:sz w:val="24"/>
          <w:szCs w:val="24"/>
        </w:rPr>
        <w:t>Arrangements for the Substantive Review</w:t>
      </w:r>
    </w:p>
    <w:p w14:paraId="48ECFBF2" w14:textId="77777777" w:rsidR="00511B3B" w:rsidRDefault="00511B3B" w:rsidP="00511B3B">
      <w:pPr>
        <w:spacing w:after="0" w:line="240" w:lineRule="auto"/>
        <w:rPr>
          <w:rFonts w:ascii="Arial" w:hAnsi="Arial" w:cs="Arial"/>
          <w:b/>
          <w:bCs/>
          <w:sz w:val="24"/>
          <w:szCs w:val="24"/>
        </w:rPr>
      </w:pPr>
    </w:p>
    <w:p w14:paraId="38CB2FCF" w14:textId="77777777" w:rsidR="00511B3B" w:rsidRDefault="00511B3B" w:rsidP="00511B3B">
      <w:pPr>
        <w:spacing w:after="0" w:line="240" w:lineRule="auto"/>
        <w:rPr>
          <w:rFonts w:ascii="Arial" w:hAnsi="Arial" w:cs="Arial"/>
          <w:b/>
          <w:bCs/>
          <w:sz w:val="24"/>
          <w:szCs w:val="24"/>
        </w:rPr>
      </w:pPr>
    </w:p>
    <w:p w14:paraId="4B7AFF71" w14:textId="6E2170EE" w:rsidR="00511B3B" w:rsidRDefault="00511B3B" w:rsidP="00A05248">
      <w:pPr>
        <w:pStyle w:val="ListParagraph"/>
        <w:numPr>
          <w:ilvl w:val="0"/>
          <w:numId w:val="1"/>
        </w:numPr>
        <w:spacing w:after="0" w:line="240" w:lineRule="auto"/>
        <w:ind w:left="567" w:hanging="567"/>
        <w:rPr>
          <w:rFonts w:ascii="Arial" w:hAnsi="Arial" w:cs="Arial"/>
          <w:b/>
          <w:bCs/>
          <w:sz w:val="24"/>
          <w:szCs w:val="24"/>
        </w:rPr>
      </w:pPr>
      <w:r>
        <w:rPr>
          <w:rFonts w:ascii="Arial" w:hAnsi="Arial" w:cs="Arial"/>
          <w:b/>
          <w:bCs/>
          <w:sz w:val="24"/>
          <w:szCs w:val="24"/>
        </w:rPr>
        <w:t>Confirmation of the scope of the review and the courses to be included.</w:t>
      </w:r>
    </w:p>
    <w:p w14:paraId="4A204D3C" w14:textId="29FD22AF" w:rsidR="00511B3B" w:rsidRDefault="00511B3B" w:rsidP="00A05248">
      <w:pPr>
        <w:spacing w:after="0" w:line="240" w:lineRule="auto"/>
        <w:ind w:left="567"/>
        <w:rPr>
          <w:rFonts w:ascii="Arial" w:hAnsi="Arial" w:cs="Arial"/>
          <w:sz w:val="24"/>
          <w:szCs w:val="24"/>
        </w:rPr>
      </w:pPr>
      <w:r w:rsidRPr="0AF62135">
        <w:rPr>
          <w:rFonts w:ascii="Arial" w:hAnsi="Arial" w:cs="Arial"/>
          <w:sz w:val="24"/>
          <w:szCs w:val="24"/>
        </w:rPr>
        <w:t>QAE will provide the list prior to the meeting for discussion.</w:t>
      </w:r>
    </w:p>
    <w:p w14:paraId="7B2B81FF" w14:textId="77777777" w:rsidR="00511B3B" w:rsidRDefault="00511B3B" w:rsidP="00511B3B">
      <w:pPr>
        <w:spacing w:after="0" w:line="240" w:lineRule="auto"/>
        <w:ind w:firstLine="284"/>
        <w:rPr>
          <w:rFonts w:ascii="Arial" w:hAnsi="Arial" w:cs="Arial"/>
          <w:sz w:val="24"/>
          <w:szCs w:val="24"/>
        </w:rPr>
      </w:pPr>
    </w:p>
    <w:p w14:paraId="2AD49DF9" w14:textId="51ADEB76" w:rsidR="00511B3B" w:rsidRDefault="00511B3B" w:rsidP="00A05248">
      <w:pPr>
        <w:spacing w:after="0" w:line="240" w:lineRule="auto"/>
        <w:ind w:left="567"/>
        <w:rPr>
          <w:rFonts w:ascii="Arial" w:hAnsi="Arial" w:cs="Arial"/>
          <w:sz w:val="24"/>
          <w:szCs w:val="24"/>
        </w:rPr>
      </w:pPr>
      <w:r w:rsidRPr="7F59C94B">
        <w:rPr>
          <w:rFonts w:ascii="Arial" w:hAnsi="Arial" w:cs="Arial"/>
          <w:sz w:val="24"/>
          <w:szCs w:val="24"/>
        </w:rPr>
        <w:t>For provision subject to periodic substantive review, the list will include:</w:t>
      </w:r>
    </w:p>
    <w:p w14:paraId="30DA1A42" w14:textId="79000CC7" w:rsidR="00511B3B" w:rsidRDefault="00511B3B" w:rsidP="00A05248">
      <w:pPr>
        <w:pStyle w:val="ListParagraph"/>
        <w:numPr>
          <w:ilvl w:val="0"/>
          <w:numId w:val="2"/>
        </w:numPr>
        <w:spacing w:after="0" w:line="240" w:lineRule="auto"/>
        <w:ind w:left="993" w:hanging="426"/>
        <w:rPr>
          <w:rFonts w:ascii="Arial" w:hAnsi="Arial" w:cs="Arial"/>
          <w:sz w:val="24"/>
          <w:szCs w:val="24"/>
        </w:rPr>
      </w:pPr>
      <w:r>
        <w:rPr>
          <w:rFonts w:ascii="Arial" w:hAnsi="Arial" w:cs="Arial"/>
          <w:sz w:val="24"/>
          <w:szCs w:val="24"/>
        </w:rPr>
        <w:t xml:space="preserve">all provision </w:t>
      </w:r>
      <w:r w:rsidR="00684571">
        <w:rPr>
          <w:rFonts w:ascii="Arial" w:hAnsi="Arial" w:cs="Arial"/>
          <w:sz w:val="24"/>
          <w:szCs w:val="24"/>
        </w:rPr>
        <w:t>delivered by the</w:t>
      </w:r>
      <w:r w:rsidR="00CB1AC3">
        <w:rPr>
          <w:rFonts w:ascii="Arial" w:hAnsi="Arial" w:cs="Arial"/>
          <w:sz w:val="24"/>
          <w:szCs w:val="24"/>
        </w:rPr>
        <w:t xml:space="preserve"> collaborative</w:t>
      </w:r>
      <w:r w:rsidR="00684571">
        <w:rPr>
          <w:rFonts w:ascii="Arial" w:hAnsi="Arial" w:cs="Arial"/>
          <w:sz w:val="24"/>
          <w:szCs w:val="24"/>
        </w:rPr>
        <w:t xml:space="preserve"> </w:t>
      </w:r>
      <w:proofErr w:type="gramStart"/>
      <w:r w:rsidR="00684571">
        <w:rPr>
          <w:rFonts w:ascii="Arial" w:hAnsi="Arial" w:cs="Arial"/>
          <w:sz w:val="24"/>
          <w:szCs w:val="24"/>
        </w:rPr>
        <w:t>partner</w:t>
      </w:r>
      <w:proofErr w:type="gramEnd"/>
    </w:p>
    <w:p w14:paraId="7A292C13" w14:textId="164E2981" w:rsidR="00511B3B" w:rsidRPr="00C235B2" w:rsidRDefault="00511B3B" w:rsidP="00C235B2">
      <w:pPr>
        <w:pStyle w:val="ListParagraph"/>
        <w:numPr>
          <w:ilvl w:val="0"/>
          <w:numId w:val="2"/>
        </w:numPr>
        <w:spacing w:after="0" w:line="240" w:lineRule="auto"/>
        <w:ind w:left="993" w:hanging="426"/>
        <w:rPr>
          <w:rFonts w:ascii="Arial" w:hAnsi="Arial" w:cs="Arial"/>
          <w:sz w:val="24"/>
          <w:szCs w:val="24"/>
        </w:rPr>
      </w:pPr>
      <w:r w:rsidRPr="0AF62135">
        <w:rPr>
          <w:rFonts w:ascii="Arial" w:hAnsi="Arial" w:cs="Arial"/>
          <w:sz w:val="24"/>
          <w:szCs w:val="24"/>
        </w:rPr>
        <w:t>any professionally accredited courses where the PSRB specifically requires the University to carry out periodic review</w:t>
      </w:r>
      <w:r w:rsidR="00AA1B75" w:rsidRPr="0AF62135">
        <w:rPr>
          <w:rFonts w:ascii="Arial" w:hAnsi="Arial" w:cs="Arial"/>
          <w:sz w:val="24"/>
          <w:szCs w:val="24"/>
        </w:rPr>
        <w:t>.</w:t>
      </w:r>
    </w:p>
    <w:p w14:paraId="0F59A5D0" w14:textId="77777777" w:rsidR="00511B3B" w:rsidRDefault="00511B3B" w:rsidP="00511B3B">
      <w:pPr>
        <w:spacing w:after="0" w:line="240" w:lineRule="auto"/>
        <w:rPr>
          <w:rFonts w:ascii="Arial" w:hAnsi="Arial" w:cs="Arial"/>
          <w:sz w:val="24"/>
          <w:szCs w:val="24"/>
        </w:rPr>
      </w:pPr>
    </w:p>
    <w:p w14:paraId="423AA17F" w14:textId="44D5332B" w:rsidR="00511B3B" w:rsidRDefault="00511B3B" w:rsidP="00A05248">
      <w:pPr>
        <w:pStyle w:val="ListParagraph"/>
        <w:numPr>
          <w:ilvl w:val="0"/>
          <w:numId w:val="1"/>
        </w:numPr>
        <w:spacing w:after="0" w:line="240" w:lineRule="auto"/>
        <w:ind w:left="567" w:hanging="567"/>
        <w:rPr>
          <w:rFonts w:ascii="Arial" w:hAnsi="Arial" w:cs="Arial"/>
          <w:b/>
          <w:bCs/>
          <w:sz w:val="24"/>
          <w:szCs w:val="24"/>
        </w:rPr>
      </w:pPr>
      <w:r w:rsidRPr="00511B3B">
        <w:rPr>
          <w:rFonts w:ascii="Arial" w:hAnsi="Arial" w:cs="Arial"/>
          <w:b/>
          <w:bCs/>
          <w:sz w:val="24"/>
          <w:szCs w:val="24"/>
        </w:rPr>
        <w:t>Identification of the dates of the review events</w:t>
      </w:r>
    </w:p>
    <w:p w14:paraId="7596F310" w14:textId="1B925DAC" w:rsidR="00511B3B" w:rsidRDefault="00511B3B" w:rsidP="00A05248">
      <w:pPr>
        <w:pStyle w:val="ListParagraph"/>
        <w:spacing w:after="0" w:line="240" w:lineRule="auto"/>
        <w:ind w:left="567"/>
        <w:rPr>
          <w:rFonts w:ascii="Arial" w:hAnsi="Arial" w:cs="Arial"/>
          <w:sz w:val="24"/>
          <w:szCs w:val="24"/>
        </w:rPr>
      </w:pPr>
      <w:r>
        <w:rPr>
          <w:rFonts w:ascii="Arial" w:hAnsi="Arial" w:cs="Arial"/>
          <w:sz w:val="24"/>
          <w:szCs w:val="24"/>
        </w:rPr>
        <w:t>Substantive Review events should not be held in July or August</w:t>
      </w:r>
      <w:r w:rsidR="00575908">
        <w:rPr>
          <w:rFonts w:ascii="Arial" w:hAnsi="Arial" w:cs="Arial"/>
          <w:sz w:val="24"/>
          <w:szCs w:val="24"/>
        </w:rPr>
        <w:t>.</w:t>
      </w:r>
    </w:p>
    <w:p w14:paraId="34258044" w14:textId="77777777" w:rsidR="00511B3B" w:rsidRDefault="00511B3B" w:rsidP="00511B3B">
      <w:pPr>
        <w:pStyle w:val="ListParagraph"/>
        <w:spacing w:after="0" w:line="240" w:lineRule="auto"/>
        <w:ind w:left="426"/>
        <w:rPr>
          <w:rFonts w:ascii="Arial" w:hAnsi="Arial" w:cs="Arial"/>
          <w:sz w:val="24"/>
          <w:szCs w:val="24"/>
        </w:rPr>
      </w:pPr>
    </w:p>
    <w:p w14:paraId="27E2B158" w14:textId="11F72D99" w:rsidR="00511B3B" w:rsidRPr="00C235B2" w:rsidRDefault="00511B3B" w:rsidP="00C235B2">
      <w:pPr>
        <w:pStyle w:val="ListParagraph"/>
        <w:spacing w:after="0" w:line="240" w:lineRule="auto"/>
        <w:ind w:left="567"/>
        <w:rPr>
          <w:rFonts w:ascii="Arial" w:hAnsi="Arial" w:cs="Arial"/>
          <w:sz w:val="24"/>
          <w:szCs w:val="24"/>
        </w:rPr>
      </w:pPr>
      <w:r w:rsidRPr="115FFFF2">
        <w:rPr>
          <w:rFonts w:ascii="Arial" w:hAnsi="Arial" w:cs="Arial"/>
          <w:sz w:val="24"/>
          <w:szCs w:val="24"/>
        </w:rPr>
        <w:t>Periodic Substantive Review events should be completed (</w:t>
      </w:r>
      <w:proofErr w:type="gramStart"/>
      <w:r w:rsidRPr="115FFFF2">
        <w:rPr>
          <w:rFonts w:ascii="Arial" w:hAnsi="Arial" w:cs="Arial"/>
          <w:sz w:val="24"/>
          <w:szCs w:val="24"/>
        </w:rPr>
        <w:t>i.e.</w:t>
      </w:r>
      <w:proofErr w:type="gramEnd"/>
      <w:r w:rsidRPr="115FFFF2">
        <w:rPr>
          <w:rFonts w:ascii="Arial" w:hAnsi="Arial" w:cs="Arial"/>
          <w:sz w:val="24"/>
          <w:szCs w:val="24"/>
        </w:rPr>
        <w:t xml:space="preserve"> any conditions signed off) by </w:t>
      </w:r>
      <w:r w:rsidR="005969DB" w:rsidRPr="115FFFF2">
        <w:rPr>
          <w:rFonts w:ascii="Arial" w:hAnsi="Arial" w:cs="Arial"/>
          <w:sz w:val="24"/>
          <w:szCs w:val="24"/>
        </w:rPr>
        <w:t xml:space="preserve">the end of </w:t>
      </w:r>
      <w:r w:rsidR="00D25CAF" w:rsidRPr="115FFFF2">
        <w:rPr>
          <w:rFonts w:ascii="Arial" w:hAnsi="Arial" w:cs="Arial"/>
          <w:sz w:val="24"/>
          <w:szCs w:val="24"/>
        </w:rPr>
        <w:t xml:space="preserve">March </w:t>
      </w:r>
      <w:r w:rsidR="00684571" w:rsidRPr="115FFFF2">
        <w:rPr>
          <w:rFonts w:ascii="Arial" w:hAnsi="Arial" w:cs="Arial"/>
          <w:sz w:val="24"/>
          <w:szCs w:val="24"/>
        </w:rPr>
        <w:t xml:space="preserve">so events should be held no later than the end of </w:t>
      </w:r>
      <w:r w:rsidR="00D25CAF" w:rsidRPr="115FFFF2">
        <w:rPr>
          <w:rFonts w:ascii="Arial" w:hAnsi="Arial" w:cs="Arial"/>
          <w:sz w:val="24"/>
          <w:szCs w:val="24"/>
        </w:rPr>
        <w:t>February</w:t>
      </w:r>
      <w:r w:rsidR="00575908" w:rsidRPr="115FFFF2">
        <w:rPr>
          <w:rFonts w:ascii="Arial" w:hAnsi="Arial" w:cs="Arial"/>
          <w:sz w:val="24"/>
          <w:szCs w:val="24"/>
        </w:rPr>
        <w:t>.</w:t>
      </w:r>
    </w:p>
    <w:p w14:paraId="569646EC" w14:textId="77777777" w:rsidR="00511B3B" w:rsidRDefault="00511B3B" w:rsidP="00A05248">
      <w:pPr>
        <w:pStyle w:val="ListParagraph"/>
        <w:spacing w:after="0" w:line="240" w:lineRule="auto"/>
        <w:ind w:left="567"/>
        <w:rPr>
          <w:rFonts w:ascii="Arial" w:hAnsi="Arial" w:cs="Arial"/>
          <w:sz w:val="24"/>
          <w:szCs w:val="24"/>
        </w:rPr>
      </w:pPr>
    </w:p>
    <w:p w14:paraId="0A739979" w14:textId="67C67DC5" w:rsidR="00511B3B" w:rsidRPr="00511B3B" w:rsidRDefault="00511B3B" w:rsidP="00A05248">
      <w:pPr>
        <w:pStyle w:val="ListParagraph"/>
        <w:numPr>
          <w:ilvl w:val="0"/>
          <w:numId w:val="1"/>
        </w:numPr>
        <w:spacing w:after="0" w:line="240" w:lineRule="auto"/>
        <w:ind w:left="567" w:hanging="567"/>
        <w:rPr>
          <w:rFonts w:ascii="Arial" w:hAnsi="Arial" w:cs="Arial"/>
          <w:b/>
          <w:bCs/>
          <w:sz w:val="24"/>
          <w:szCs w:val="24"/>
        </w:rPr>
      </w:pPr>
      <w:r w:rsidRPr="00511B3B">
        <w:rPr>
          <w:rFonts w:ascii="Arial" w:hAnsi="Arial" w:cs="Arial"/>
          <w:b/>
          <w:bCs/>
          <w:sz w:val="24"/>
          <w:szCs w:val="24"/>
        </w:rPr>
        <w:t>Identification of the key dates in the lead-up to the Substantive Review event</w:t>
      </w:r>
    </w:p>
    <w:p w14:paraId="4BEEC4E7" w14:textId="77777777" w:rsidR="00511B3B" w:rsidRDefault="00511B3B" w:rsidP="00511B3B">
      <w:pPr>
        <w:spacing w:after="0" w:line="240" w:lineRule="auto"/>
        <w:rPr>
          <w:rFonts w:ascii="Arial" w:hAnsi="Arial" w:cs="Arial"/>
          <w:sz w:val="24"/>
          <w:szCs w:val="24"/>
        </w:rPr>
      </w:pPr>
    </w:p>
    <w:p w14:paraId="26D0D5CA" w14:textId="13E9C3AD" w:rsidR="00511B3B" w:rsidRDefault="00511B3B" w:rsidP="00A05248">
      <w:pPr>
        <w:pStyle w:val="ListParagraph"/>
        <w:numPr>
          <w:ilvl w:val="0"/>
          <w:numId w:val="3"/>
        </w:numPr>
        <w:spacing w:after="0" w:line="240" w:lineRule="auto"/>
        <w:ind w:left="993" w:hanging="426"/>
        <w:rPr>
          <w:rFonts w:ascii="Arial" w:hAnsi="Arial" w:cs="Arial"/>
          <w:sz w:val="24"/>
          <w:szCs w:val="24"/>
        </w:rPr>
      </w:pPr>
      <w:r>
        <w:rPr>
          <w:rFonts w:ascii="Arial" w:hAnsi="Arial" w:cs="Arial"/>
          <w:sz w:val="24"/>
          <w:szCs w:val="24"/>
        </w:rPr>
        <w:t>Date of Substantive Review</w:t>
      </w:r>
    </w:p>
    <w:p w14:paraId="32A3A230" w14:textId="77777777" w:rsidR="00C719B2" w:rsidRDefault="00C719B2" w:rsidP="00A05248">
      <w:pPr>
        <w:pStyle w:val="ListParagraph"/>
        <w:spacing w:after="0" w:line="240" w:lineRule="auto"/>
        <w:ind w:left="993" w:hanging="426"/>
        <w:rPr>
          <w:rFonts w:ascii="Arial" w:hAnsi="Arial" w:cs="Arial"/>
          <w:sz w:val="24"/>
          <w:szCs w:val="24"/>
        </w:rPr>
      </w:pPr>
    </w:p>
    <w:p w14:paraId="6A3FA75B" w14:textId="340B63D6" w:rsidR="00511B3B" w:rsidRDefault="00511B3B" w:rsidP="00A05248">
      <w:pPr>
        <w:pStyle w:val="ListParagraph"/>
        <w:numPr>
          <w:ilvl w:val="0"/>
          <w:numId w:val="3"/>
        </w:numPr>
        <w:spacing w:after="0" w:line="240" w:lineRule="auto"/>
        <w:ind w:left="993" w:hanging="426"/>
        <w:rPr>
          <w:rFonts w:ascii="Arial" w:hAnsi="Arial" w:cs="Arial"/>
          <w:sz w:val="24"/>
          <w:szCs w:val="24"/>
        </w:rPr>
      </w:pPr>
      <w:r>
        <w:rPr>
          <w:rFonts w:ascii="Arial" w:hAnsi="Arial" w:cs="Arial"/>
          <w:sz w:val="24"/>
          <w:szCs w:val="24"/>
        </w:rPr>
        <w:t>1 week prior to Substantive Review, any additionally required evidence to be made available</w:t>
      </w:r>
      <w:r w:rsidR="00FE0C3B">
        <w:rPr>
          <w:rFonts w:ascii="Arial" w:hAnsi="Arial" w:cs="Arial"/>
          <w:sz w:val="24"/>
          <w:szCs w:val="24"/>
        </w:rPr>
        <w:t xml:space="preserve"> to </w:t>
      </w:r>
      <w:proofErr w:type="gramStart"/>
      <w:r w:rsidR="00FE0C3B">
        <w:rPr>
          <w:rFonts w:ascii="Arial" w:hAnsi="Arial" w:cs="Arial"/>
          <w:sz w:val="24"/>
          <w:szCs w:val="24"/>
        </w:rPr>
        <w:t>panel</w:t>
      </w:r>
      <w:proofErr w:type="gramEnd"/>
      <w:r w:rsidR="00104B11">
        <w:rPr>
          <w:rFonts w:ascii="Arial" w:hAnsi="Arial" w:cs="Arial"/>
          <w:sz w:val="24"/>
          <w:szCs w:val="24"/>
        </w:rPr>
        <w:t xml:space="preserve">  </w:t>
      </w:r>
    </w:p>
    <w:p w14:paraId="564CF20C" w14:textId="77777777" w:rsidR="00C719B2" w:rsidRPr="00C719B2" w:rsidRDefault="00C719B2" w:rsidP="00A05248">
      <w:pPr>
        <w:spacing w:after="0" w:line="240" w:lineRule="auto"/>
        <w:ind w:left="993" w:hanging="426"/>
        <w:rPr>
          <w:rFonts w:ascii="Arial" w:hAnsi="Arial" w:cs="Arial"/>
          <w:sz w:val="24"/>
          <w:szCs w:val="24"/>
        </w:rPr>
      </w:pPr>
    </w:p>
    <w:p w14:paraId="08EDE5E7" w14:textId="334DE8C0" w:rsidR="00511B3B" w:rsidRDefault="00511B3B" w:rsidP="00A05248">
      <w:pPr>
        <w:pStyle w:val="ListParagraph"/>
        <w:numPr>
          <w:ilvl w:val="0"/>
          <w:numId w:val="3"/>
        </w:numPr>
        <w:spacing w:after="0" w:line="240" w:lineRule="auto"/>
        <w:ind w:left="993" w:hanging="426"/>
        <w:rPr>
          <w:rFonts w:ascii="Arial" w:hAnsi="Arial" w:cs="Arial"/>
          <w:sz w:val="24"/>
          <w:szCs w:val="24"/>
        </w:rPr>
      </w:pPr>
      <w:r>
        <w:rPr>
          <w:rFonts w:ascii="Arial" w:hAnsi="Arial" w:cs="Arial"/>
          <w:sz w:val="24"/>
          <w:szCs w:val="24"/>
        </w:rPr>
        <w:t xml:space="preserve">2 weeks prior to Substantive Review, panel submits requests for additional evidence and </w:t>
      </w:r>
      <w:r w:rsidR="00B4096D">
        <w:rPr>
          <w:rFonts w:ascii="Arial" w:hAnsi="Arial" w:cs="Arial"/>
          <w:sz w:val="24"/>
          <w:szCs w:val="24"/>
        </w:rPr>
        <w:t>key areas to discuss</w:t>
      </w:r>
      <w:r w:rsidR="000A4072">
        <w:rPr>
          <w:rFonts w:ascii="Arial" w:hAnsi="Arial" w:cs="Arial"/>
          <w:sz w:val="24"/>
          <w:szCs w:val="24"/>
        </w:rPr>
        <w:t xml:space="preserve"> with the subject </w:t>
      </w:r>
      <w:proofErr w:type="gramStart"/>
      <w:r w:rsidR="000A4072">
        <w:rPr>
          <w:rFonts w:ascii="Arial" w:hAnsi="Arial" w:cs="Arial"/>
          <w:sz w:val="24"/>
          <w:szCs w:val="24"/>
        </w:rPr>
        <w:t>team</w:t>
      </w:r>
      <w:proofErr w:type="gramEnd"/>
    </w:p>
    <w:p w14:paraId="43B6CFC8" w14:textId="77777777" w:rsidR="00C719B2" w:rsidRPr="00C719B2" w:rsidRDefault="00C719B2" w:rsidP="00A05248">
      <w:pPr>
        <w:spacing w:after="0" w:line="240" w:lineRule="auto"/>
        <w:ind w:left="993" w:hanging="426"/>
        <w:rPr>
          <w:rFonts w:ascii="Arial" w:hAnsi="Arial" w:cs="Arial"/>
          <w:sz w:val="24"/>
          <w:szCs w:val="24"/>
        </w:rPr>
      </w:pPr>
    </w:p>
    <w:p w14:paraId="50432D7D" w14:textId="560A86E8" w:rsidR="00511B3B" w:rsidRDefault="00511B3B" w:rsidP="00A05248">
      <w:pPr>
        <w:pStyle w:val="ListParagraph"/>
        <w:numPr>
          <w:ilvl w:val="0"/>
          <w:numId w:val="3"/>
        </w:numPr>
        <w:spacing w:after="0" w:line="240" w:lineRule="auto"/>
        <w:ind w:left="993" w:hanging="426"/>
        <w:rPr>
          <w:rFonts w:ascii="Arial" w:hAnsi="Arial" w:cs="Arial"/>
          <w:sz w:val="24"/>
          <w:szCs w:val="24"/>
        </w:rPr>
      </w:pPr>
      <w:r w:rsidRPr="3FD02BC4">
        <w:rPr>
          <w:rFonts w:ascii="Arial" w:hAnsi="Arial" w:cs="Arial"/>
          <w:sz w:val="24"/>
          <w:szCs w:val="24"/>
        </w:rPr>
        <w:t>4 weeks prior to Substantive Review, the faculty submits the CED and</w:t>
      </w:r>
      <w:r w:rsidR="3FEB8C1D" w:rsidRPr="3FD02BC4">
        <w:rPr>
          <w:rFonts w:ascii="Arial" w:hAnsi="Arial" w:cs="Arial"/>
          <w:sz w:val="24"/>
          <w:szCs w:val="24"/>
        </w:rPr>
        <w:t xml:space="preserve"> all</w:t>
      </w:r>
      <w:r w:rsidRPr="3FD02BC4">
        <w:rPr>
          <w:rFonts w:ascii="Arial" w:hAnsi="Arial" w:cs="Arial"/>
          <w:sz w:val="24"/>
          <w:szCs w:val="24"/>
        </w:rPr>
        <w:t xml:space="preserve"> accompanying advance documentation to QAE (</w:t>
      </w:r>
      <w:r w:rsidRPr="3FD02BC4">
        <w:rPr>
          <w:rFonts w:ascii="Arial" w:hAnsi="Arial" w:cs="Arial"/>
          <w:i/>
          <w:iCs/>
          <w:sz w:val="24"/>
          <w:szCs w:val="24"/>
        </w:rPr>
        <w:t>note: this is the deadline by which all documents must be signed off at faculty level ready to be circulated to the panel</w:t>
      </w:r>
      <w:r w:rsidRPr="3FD02BC4">
        <w:rPr>
          <w:rFonts w:ascii="Arial" w:hAnsi="Arial" w:cs="Arial"/>
          <w:sz w:val="24"/>
          <w:szCs w:val="24"/>
        </w:rPr>
        <w:t>)</w:t>
      </w:r>
    </w:p>
    <w:p w14:paraId="13DECC3C" w14:textId="77777777" w:rsidR="00C719B2" w:rsidRPr="00C719B2" w:rsidRDefault="00C719B2" w:rsidP="00A05248">
      <w:pPr>
        <w:spacing w:after="0" w:line="240" w:lineRule="auto"/>
        <w:ind w:left="993" w:hanging="426"/>
        <w:rPr>
          <w:rFonts w:ascii="Arial" w:hAnsi="Arial" w:cs="Arial"/>
          <w:sz w:val="24"/>
          <w:szCs w:val="24"/>
        </w:rPr>
      </w:pPr>
    </w:p>
    <w:p w14:paraId="20660C95" w14:textId="4200523D" w:rsidR="00511B3B" w:rsidRPr="00C235B2" w:rsidRDefault="00511B3B" w:rsidP="3FD02BC4">
      <w:pPr>
        <w:pStyle w:val="ListParagraph"/>
        <w:numPr>
          <w:ilvl w:val="0"/>
          <w:numId w:val="3"/>
        </w:numPr>
        <w:spacing w:after="0" w:line="240" w:lineRule="auto"/>
        <w:ind w:left="993" w:hanging="426"/>
      </w:pPr>
      <w:r w:rsidRPr="3FD02BC4">
        <w:rPr>
          <w:rFonts w:ascii="Arial" w:hAnsi="Arial" w:cs="Arial"/>
          <w:sz w:val="24"/>
          <w:szCs w:val="24"/>
        </w:rPr>
        <w:t>Date for the internal scrutiny</w:t>
      </w:r>
      <w:r w:rsidR="40447114" w:rsidRPr="3FD02BC4">
        <w:rPr>
          <w:rFonts w:ascii="Arial" w:hAnsi="Arial" w:cs="Arial"/>
          <w:sz w:val="24"/>
          <w:szCs w:val="24"/>
        </w:rPr>
        <w:t xml:space="preserve"> </w:t>
      </w:r>
      <w:r w:rsidR="40447114" w:rsidRPr="3FD02BC4">
        <w:rPr>
          <w:rFonts w:ascii="Arial" w:eastAsia="Arial" w:hAnsi="Arial" w:cs="Arial"/>
          <w:sz w:val="24"/>
          <w:szCs w:val="24"/>
        </w:rPr>
        <w:t>(2 weeks prior to the final documentation submission)</w:t>
      </w:r>
    </w:p>
    <w:p w14:paraId="041D86F5" w14:textId="6A45487E" w:rsidR="3FD02BC4" w:rsidRDefault="3FD02BC4" w:rsidP="3FD02BC4">
      <w:pPr>
        <w:pStyle w:val="ListParagraph"/>
        <w:spacing w:after="0" w:line="240" w:lineRule="auto"/>
        <w:ind w:left="993" w:hanging="426"/>
        <w:rPr>
          <w:rFonts w:ascii="Arial" w:hAnsi="Arial" w:cs="Arial"/>
          <w:sz w:val="24"/>
          <w:szCs w:val="24"/>
        </w:rPr>
      </w:pPr>
    </w:p>
    <w:p w14:paraId="43BC0968" w14:textId="46C680A0" w:rsidR="677DEEDA" w:rsidRDefault="677DEEDA" w:rsidP="1F021ECC">
      <w:pPr>
        <w:pStyle w:val="ListParagraph"/>
        <w:numPr>
          <w:ilvl w:val="0"/>
          <w:numId w:val="3"/>
        </w:numPr>
        <w:spacing w:after="0" w:line="240" w:lineRule="auto"/>
        <w:ind w:left="993" w:hanging="426"/>
        <w:rPr>
          <w:rFonts w:ascii="Arial" w:hAnsi="Arial" w:cs="Arial"/>
          <w:sz w:val="24"/>
          <w:szCs w:val="24"/>
        </w:rPr>
      </w:pPr>
      <w:r w:rsidRPr="3FD02BC4">
        <w:rPr>
          <w:rFonts w:ascii="Arial" w:hAnsi="Arial" w:cs="Arial"/>
          <w:sz w:val="24"/>
          <w:szCs w:val="24"/>
        </w:rPr>
        <w:t xml:space="preserve">Date for the </w:t>
      </w:r>
      <w:r w:rsidR="7688C4F8" w:rsidRPr="3FD02BC4">
        <w:rPr>
          <w:rFonts w:ascii="Arial" w:hAnsi="Arial" w:cs="Arial"/>
          <w:sz w:val="24"/>
          <w:szCs w:val="24"/>
        </w:rPr>
        <w:t xml:space="preserve">CED and </w:t>
      </w:r>
      <w:r w:rsidRPr="3FD02BC4">
        <w:rPr>
          <w:rFonts w:ascii="Arial" w:hAnsi="Arial" w:cs="Arial"/>
          <w:sz w:val="24"/>
          <w:szCs w:val="24"/>
        </w:rPr>
        <w:t xml:space="preserve">documents </w:t>
      </w:r>
      <w:r w:rsidR="60D54E16" w:rsidRPr="3FD02BC4">
        <w:rPr>
          <w:rFonts w:ascii="Arial" w:hAnsi="Arial" w:cs="Arial"/>
          <w:sz w:val="24"/>
          <w:szCs w:val="24"/>
        </w:rPr>
        <w:t xml:space="preserve">relating to course and module changes </w:t>
      </w:r>
      <w:r w:rsidRPr="3FD02BC4">
        <w:rPr>
          <w:rFonts w:ascii="Arial" w:hAnsi="Arial" w:cs="Arial"/>
          <w:sz w:val="24"/>
          <w:szCs w:val="24"/>
        </w:rPr>
        <w:t xml:space="preserve">to be submitted to the Faculty Assistant Registrar, </w:t>
      </w:r>
      <w:r w:rsidR="288FF82D" w:rsidRPr="3FD02BC4">
        <w:rPr>
          <w:rFonts w:ascii="Arial" w:hAnsi="Arial" w:cs="Arial"/>
          <w:sz w:val="24"/>
          <w:szCs w:val="24"/>
        </w:rPr>
        <w:t xml:space="preserve">at least 1 week </w:t>
      </w:r>
      <w:r w:rsidRPr="3FD02BC4">
        <w:rPr>
          <w:rFonts w:ascii="Arial" w:hAnsi="Arial" w:cs="Arial"/>
          <w:sz w:val="24"/>
          <w:szCs w:val="24"/>
        </w:rPr>
        <w:t>prior to the internal scrutiny</w:t>
      </w:r>
      <w:r w:rsidR="00EE2FDF">
        <w:rPr>
          <w:rFonts w:ascii="Arial" w:hAnsi="Arial" w:cs="Arial"/>
          <w:sz w:val="24"/>
          <w:szCs w:val="24"/>
        </w:rPr>
        <w:t xml:space="preserve"> </w:t>
      </w:r>
      <w:proofErr w:type="gramStart"/>
      <w:r w:rsidR="00EE2FDF">
        <w:rPr>
          <w:rFonts w:ascii="Arial" w:hAnsi="Arial" w:cs="Arial"/>
          <w:sz w:val="24"/>
          <w:szCs w:val="24"/>
        </w:rPr>
        <w:t>meeting</w:t>
      </w:r>
      <w:proofErr w:type="gramEnd"/>
      <w:r w:rsidR="001D065D">
        <w:rPr>
          <w:rFonts w:ascii="Arial" w:hAnsi="Arial" w:cs="Arial"/>
          <w:sz w:val="24"/>
          <w:szCs w:val="24"/>
        </w:rPr>
        <w:t xml:space="preserve"> </w:t>
      </w:r>
    </w:p>
    <w:p w14:paraId="158E94A7" w14:textId="77777777" w:rsidR="00511B3B" w:rsidRDefault="00511B3B" w:rsidP="00AD75AC">
      <w:pPr>
        <w:spacing w:after="0" w:line="240" w:lineRule="auto"/>
        <w:rPr>
          <w:rFonts w:ascii="Arial" w:hAnsi="Arial" w:cs="Arial"/>
          <w:sz w:val="24"/>
          <w:szCs w:val="24"/>
        </w:rPr>
      </w:pPr>
    </w:p>
    <w:p w14:paraId="2D096995" w14:textId="39981EFF" w:rsidR="00511B3B" w:rsidRPr="00511B3B" w:rsidRDefault="00511B3B" w:rsidP="00511B3B">
      <w:pPr>
        <w:pStyle w:val="ListParagraph"/>
        <w:numPr>
          <w:ilvl w:val="0"/>
          <w:numId w:val="1"/>
        </w:numPr>
        <w:spacing w:after="0" w:line="240" w:lineRule="auto"/>
        <w:ind w:left="567" w:hanging="567"/>
        <w:rPr>
          <w:rFonts w:ascii="Arial" w:hAnsi="Arial" w:cs="Arial"/>
          <w:b/>
          <w:bCs/>
          <w:sz w:val="24"/>
          <w:szCs w:val="24"/>
        </w:rPr>
      </w:pPr>
      <w:r w:rsidRPr="00511B3B">
        <w:rPr>
          <w:rFonts w:ascii="Arial" w:hAnsi="Arial" w:cs="Arial"/>
          <w:b/>
          <w:bCs/>
          <w:sz w:val="24"/>
          <w:szCs w:val="24"/>
        </w:rPr>
        <w:lastRenderedPageBreak/>
        <w:t xml:space="preserve">Confirmation of documentation and evidence to be provided for the </w:t>
      </w:r>
      <w:r>
        <w:rPr>
          <w:rFonts w:ascii="Arial" w:hAnsi="Arial" w:cs="Arial"/>
          <w:b/>
          <w:bCs/>
          <w:sz w:val="24"/>
          <w:szCs w:val="24"/>
        </w:rPr>
        <w:t>Substantive R</w:t>
      </w:r>
      <w:r w:rsidRPr="00511B3B">
        <w:rPr>
          <w:rFonts w:ascii="Arial" w:hAnsi="Arial" w:cs="Arial"/>
          <w:b/>
          <w:bCs/>
          <w:sz w:val="24"/>
          <w:szCs w:val="24"/>
        </w:rPr>
        <w:t>eview</w:t>
      </w:r>
      <w:r>
        <w:rPr>
          <w:rFonts w:ascii="Arial" w:hAnsi="Arial" w:cs="Arial"/>
          <w:b/>
          <w:bCs/>
          <w:sz w:val="24"/>
          <w:szCs w:val="24"/>
        </w:rPr>
        <w:t>.</w:t>
      </w:r>
    </w:p>
    <w:p w14:paraId="5763A917" w14:textId="77777777" w:rsidR="00511B3B" w:rsidRDefault="00511B3B" w:rsidP="00511B3B">
      <w:pPr>
        <w:pStyle w:val="ListParagraph"/>
        <w:spacing w:after="0" w:line="240" w:lineRule="auto"/>
        <w:ind w:left="567"/>
        <w:rPr>
          <w:rFonts w:ascii="Arial" w:hAnsi="Arial" w:cs="Arial"/>
          <w:sz w:val="24"/>
          <w:szCs w:val="24"/>
        </w:rPr>
      </w:pPr>
    </w:p>
    <w:p w14:paraId="437FFBF8" w14:textId="3A3418F3" w:rsidR="008C04A6" w:rsidRDefault="008C04A6" w:rsidP="00511B3B">
      <w:pPr>
        <w:pStyle w:val="ListParagraph"/>
        <w:spacing w:after="0" w:line="240" w:lineRule="auto"/>
        <w:ind w:left="567"/>
        <w:rPr>
          <w:rFonts w:ascii="Arial" w:hAnsi="Arial" w:cs="Arial"/>
          <w:sz w:val="24"/>
          <w:szCs w:val="24"/>
        </w:rPr>
      </w:pPr>
      <w:r w:rsidRPr="3FD02BC4">
        <w:rPr>
          <w:rFonts w:ascii="Arial" w:hAnsi="Arial" w:cs="Arial"/>
          <w:sz w:val="24"/>
          <w:szCs w:val="24"/>
        </w:rPr>
        <w:t>Evidence supplied by the QAE Team</w:t>
      </w:r>
      <w:r w:rsidR="566FA2F7" w:rsidRPr="3FD02BC4">
        <w:rPr>
          <w:rFonts w:ascii="Arial" w:hAnsi="Arial" w:cs="Arial"/>
          <w:sz w:val="24"/>
          <w:szCs w:val="24"/>
        </w:rPr>
        <w:t xml:space="preserve"> for the panel, 4 weeks prior to Substantive Review</w:t>
      </w:r>
      <w:r w:rsidRPr="3FD02BC4">
        <w:rPr>
          <w:rFonts w:ascii="Arial" w:hAnsi="Arial" w:cs="Arial"/>
          <w:sz w:val="24"/>
          <w:szCs w:val="24"/>
        </w:rPr>
        <w:t>:</w:t>
      </w:r>
    </w:p>
    <w:p w14:paraId="0B95EE5F" w14:textId="2314FB8E" w:rsidR="008C04A6" w:rsidRDefault="003F0095" w:rsidP="003F0095">
      <w:pPr>
        <w:pStyle w:val="ListParagraph"/>
        <w:numPr>
          <w:ilvl w:val="0"/>
          <w:numId w:val="5"/>
        </w:numPr>
        <w:spacing w:after="0" w:line="240" w:lineRule="auto"/>
        <w:rPr>
          <w:rFonts w:ascii="Arial" w:hAnsi="Arial" w:cs="Arial"/>
          <w:sz w:val="24"/>
          <w:szCs w:val="24"/>
        </w:rPr>
      </w:pPr>
      <w:r>
        <w:rPr>
          <w:rFonts w:ascii="Arial" w:hAnsi="Arial" w:cs="Arial"/>
          <w:sz w:val="24"/>
          <w:szCs w:val="24"/>
        </w:rPr>
        <w:t>Relevant metrics for each course group (</w:t>
      </w:r>
      <w:r w:rsidRPr="003F0095">
        <w:rPr>
          <w:rFonts w:ascii="Arial" w:hAnsi="Arial" w:cs="Arial"/>
          <w:i/>
          <w:iCs/>
          <w:sz w:val="24"/>
          <w:szCs w:val="24"/>
        </w:rPr>
        <w:t>note: not required for periodic substantive reviews</w:t>
      </w:r>
      <w:r>
        <w:rPr>
          <w:rFonts w:ascii="Arial" w:hAnsi="Arial" w:cs="Arial"/>
          <w:sz w:val="24"/>
          <w:szCs w:val="24"/>
        </w:rPr>
        <w:t>)</w:t>
      </w:r>
    </w:p>
    <w:p w14:paraId="52AD543D" w14:textId="17F628E3" w:rsidR="003F0095" w:rsidRDefault="003F0095" w:rsidP="003F0095">
      <w:pPr>
        <w:pStyle w:val="ListParagraph"/>
        <w:numPr>
          <w:ilvl w:val="0"/>
          <w:numId w:val="5"/>
        </w:numPr>
        <w:spacing w:after="0" w:line="240" w:lineRule="auto"/>
        <w:rPr>
          <w:rFonts w:ascii="Arial" w:hAnsi="Arial" w:cs="Arial"/>
          <w:sz w:val="24"/>
          <w:szCs w:val="24"/>
        </w:rPr>
      </w:pPr>
      <w:r w:rsidRPr="4DBB7C56">
        <w:rPr>
          <w:rFonts w:ascii="Arial" w:hAnsi="Arial" w:cs="Arial"/>
          <w:sz w:val="24"/>
          <w:szCs w:val="24"/>
        </w:rPr>
        <w:t xml:space="preserve">External examiners’ </w:t>
      </w:r>
      <w:r w:rsidR="5A948B58" w:rsidRPr="4DBB7C56">
        <w:rPr>
          <w:rFonts w:ascii="Arial" w:hAnsi="Arial" w:cs="Arial"/>
          <w:sz w:val="24"/>
          <w:szCs w:val="24"/>
        </w:rPr>
        <w:t>reports for</w:t>
      </w:r>
      <w:r w:rsidRPr="4DBB7C56">
        <w:rPr>
          <w:rFonts w:ascii="Arial" w:hAnsi="Arial" w:cs="Arial"/>
          <w:sz w:val="24"/>
          <w:szCs w:val="24"/>
        </w:rPr>
        <w:t xml:space="preserve"> the previous</w:t>
      </w:r>
      <w:r w:rsidR="008F6096" w:rsidRPr="4DBB7C56">
        <w:rPr>
          <w:rFonts w:ascii="Arial" w:hAnsi="Arial" w:cs="Arial"/>
          <w:sz w:val="24"/>
          <w:szCs w:val="24"/>
        </w:rPr>
        <w:t xml:space="preserve"> two years for all courses included in the </w:t>
      </w:r>
      <w:proofErr w:type="gramStart"/>
      <w:r w:rsidR="008F6096" w:rsidRPr="4DBB7C56">
        <w:rPr>
          <w:rFonts w:ascii="Arial" w:hAnsi="Arial" w:cs="Arial"/>
          <w:sz w:val="24"/>
          <w:szCs w:val="24"/>
        </w:rPr>
        <w:t>review</w:t>
      </w:r>
      <w:proofErr w:type="gramEnd"/>
    </w:p>
    <w:p w14:paraId="41902CF4" w14:textId="426222B1" w:rsidR="008F6096" w:rsidRDefault="008F6096" w:rsidP="003F0095">
      <w:pPr>
        <w:pStyle w:val="ListParagraph"/>
        <w:numPr>
          <w:ilvl w:val="0"/>
          <w:numId w:val="5"/>
        </w:numPr>
        <w:spacing w:after="0" w:line="240" w:lineRule="auto"/>
        <w:rPr>
          <w:rFonts w:ascii="Arial" w:hAnsi="Arial" w:cs="Arial"/>
          <w:sz w:val="24"/>
          <w:szCs w:val="24"/>
        </w:rPr>
      </w:pPr>
      <w:r w:rsidRPr="4DBB7C56">
        <w:rPr>
          <w:rFonts w:ascii="Arial" w:hAnsi="Arial" w:cs="Arial"/>
          <w:sz w:val="24"/>
          <w:szCs w:val="24"/>
        </w:rPr>
        <w:t xml:space="preserve">The most recent programme specifications for </w:t>
      </w:r>
      <w:r w:rsidR="4A6221CC" w:rsidRPr="4DBB7C56">
        <w:rPr>
          <w:rFonts w:ascii="Arial" w:hAnsi="Arial" w:cs="Arial"/>
          <w:sz w:val="24"/>
          <w:szCs w:val="24"/>
        </w:rPr>
        <w:t>all</w:t>
      </w:r>
      <w:r w:rsidRPr="4DBB7C56">
        <w:rPr>
          <w:rFonts w:ascii="Arial" w:hAnsi="Arial" w:cs="Arial"/>
          <w:sz w:val="24"/>
          <w:szCs w:val="24"/>
        </w:rPr>
        <w:t xml:space="preserve"> the courses included in the </w:t>
      </w:r>
      <w:proofErr w:type="gramStart"/>
      <w:r w:rsidRPr="4DBB7C56">
        <w:rPr>
          <w:rFonts w:ascii="Arial" w:hAnsi="Arial" w:cs="Arial"/>
          <w:sz w:val="24"/>
          <w:szCs w:val="24"/>
        </w:rPr>
        <w:t>review</w:t>
      </w:r>
      <w:proofErr w:type="gramEnd"/>
    </w:p>
    <w:p w14:paraId="0077DA32" w14:textId="5854792D" w:rsidR="008F6096" w:rsidRDefault="008F6096" w:rsidP="003F0095">
      <w:pPr>
        <w:pStyle w:val="ListParagraph"/>
        <w:numPr>
          <w:ilvl w:val="0"/>
          <w:numId w:val="5"/>
        </w:numPr>
        <w:spacing w:after="0" w:line="240" w:lineRule="auto"/>
        <w:rPr>
          <w:rFonts w:ascii="Arial" w:hAnsi="Arial" w:cs="Arial"/>
          <w:sz w:val="24"/>
          <w:szCs w:val="24"/>
        </w:rPr>
      </w:pPr>
      <w:r w:rsidRPr="4DBB7C56">
        <w:rPr>
          <w:rFonts w:ascii="Arial" w:hAnsi="Arial" w:cs="Arial"/>
          <w:sz w:val="24"/>
          <w:szCs w:val="24"/>
        </w:rPr>
        <w:t>The most recent module descript</w:t>
      </w:r>
      <w:r w:rsidR="00CE7936" w:rsidRPr="4DBB7C56">
        <w:rPr>
          <w:rFonts w:ascii="Arial" w:hAnsi="Arial" w:cs="Arial"/>
          <w:sz w:val="24"/>
          <w:szCs w:val="24"/>
        </w:rPr>
        <w:t xml:space="preserve">ors for </w:t>
      </w:r>
      <w:r w:rsidR="7EFC5120" w:rsidRPr="4DBB7C56">
        <w:rPr>
          <w:rFonts w:ascii="Arial" w:hAnsi="Arial" w:cs="Arial"/>
          <w:sz w:val="24"/>
          <w:szCs w:val="24"/>
        </w:rPr>
        <w:t>all</w:t>
      </w:r>
      <w:r w:rsidR="00CE7936" w:rsidRPr="4DBB7C56">
        <w:rPr>
          <w:rFonts w:ascii="Arial" w:hAnsi="Arial" w:cs="Arial"/>
          <w:sz w:val="24"/>
          <w:szCs w:val="24"/>
        </w:rPr>
        <w:t xml:space="preserve"> the courses included in the </w:t>
      </w:r>
      <w:proofErr w:type="gramStart"/>
      <w:r w:rsidR="00CE7936" w:rsidRPr="4DBB7C56">
        <w:rPr>
          <w:rFonts w:ascii="Arial" w:hAnsi="Arial" w:cs="Arial"/>
          <w:sz w:val="24"/>
          <w:szCs w:val="24"/>
        </w:rPr>
        <w:t>review</w:t>
      </w:r>
      <w:proofErr w:type="gramEnd"/>
    </w:p>
    <w:p w14:paraId="210CA6A1" w14:textId="6EB2BAC5" w:rsidR="00CE7936" w:rsidRDefault="008122F7" w:rsidP="003F0095">
      <w:pPr>
        <w:pStyle w:val="ListParagraph"/>
        <w:numPr>
          <w:ilvl w:val="0"/>
          <w:numId w:val="5"/>
        </w:numPr>
        <w:spacing w:after="0" w:line="240" w:lineRule="auto"/>
        <w:rPr>
          <w:rFonts w:ascii="Arial" w:hAnsi="Arial" w:cs="Arial"/>
          <w:sz w:val="24"/>
          <w:szCs w:val="24"/>
        </w:rPr>
      </w:pPr>
      <w:r w:rsidRPr="0AF62135">
        <w:rPr>
          <w:rFonts w:ascii="Arial" w:hAnsi="Arial" w:cs="Arial"/>
          <w:sz w:val="24"/>
          <w:szCs w:val="24"/>
        </w:rPr>
        <w:t xml:space="preserve">Section </w:t>
      </w:r>
      <w:r w:rsidR="433393BD" w:rsidRPr="0AF62135">
        <w:rPr>
          <w:rFonts w:ascii="Arial" w:hAnsi="Arial" w:cs="Arial"/>
          <w:sz w:val="24"/>
          <w:szCs w:val="24"/>
        </w:rPr>
        <w:t>E</w:t>
      </w:r>
      <w:r w:rsidRPr="0AF62135">
        <w:rPr>
          <w:rFonts w:ascii="Arial" w:hAnsi="Arial" w:cs="Arial"/>
          <w:sz w:val="24"/>
          <w:szCs w:val="24"/>
        </w:rPr>
        <w:t xml:space="preserve"> of the AQSH, plus relevant appendices</w:t>
      </w:r>
    </w:p>
    <w:p w14:paraId="4C2E2632" w14:textId="2B88D92C" w:rsidR="008122F7" w:rsidRDefault="008122F7" w:rsidP="003F0095">
      <w:pPr>
        <w:pStyle w:val="ListParagraph"/>
        <w:numPr>
          <w:ilvl w:val="0"/>
          <w:numId w:val="5"/>
        </w:numPr>
        <w:spacing w:after="0" w:line="240" w:lineRule="auto"/>
        <w:rPr>
          <w:rFonts w:ascii="Arial" w:hAnsi="Arial" w:cs="Arial"/>
          <w:sz w:val="24"/>
          <w:szCs w:val="24"/>
        </w:rPr>
      </w:pPr>
      <w:r>
        <w:rPr>
          <w:rFonts w:ascii="Arial" w:hAnsi="Arial" w:cs="Arial"/>
          <w:sz w:val="24"/>
          <w:szCs w:val="24"/>
        </w:rPr>
        <w:t>Undergraduate or Postgraduate regulations, as appropriate</w:t>
      </w:r>
    </w:p>
    <w:p w14:paraId="6E9641C2" w14:textId="67791BF2" w:rsidR="008122F7" w:rsidRDefault="00C67D58" w:rsidP="003F0095">
      <w:pPr>
        <w:pStyle w:val="ListParagraph"/>
        <w:numPr>
          <w:ilvl w:val="0"/>
          <w:numId w:val="5"/>
        </w:numPr>
        <w:spacing w:after="0" w:line="240" w:lineRule="auto"/>
        <w:rPr>
          <w:rFonts w:ascii="Arial" w:hAnsi="Arial" w:cs="Arial"/>
          <w:sz w:val="24"/>
          <w:szCs w:val="24"/>
        </w:rPr>
      </w:pPr>
      <w:r>
        <w:rPr>
          <w:rFonts w:ascii="Arial" w:hAnsi="Arial" w:cs="Arial"/>
          <w:sz w:val="24"/>
          <w:szCs w:val="24"/>
        </w:rPr>
        <w:t>Relevant subject benchmark statements and/or QAA Characteristics Statements as appropriate</w:t>
      </w:r>
    </w:p>
    <w:p w14:paraId="12C7749D" w14:textId="59B40389" w:rsidR="00C67D58" w:rsidRDefault="00C67D58" w:rsidP="003F0095">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Copies of the Course Enhancement Plans for each course included in the </w:t>
      </w:r>
      <w:proofErr w:type="gramStart"/>
      <w:r>
        <w:rPr>
          <w:rFonts w:ascii="Arial" w:hAnsi="Arial" w:cs="Arial"/>
          <w:sz w:val="24"/>
          <w:szCs w:val="24"/>
        </w:rPr>
        <w:t>review</w:t>
      </w:r>
      <w:proofErr w:type="gramEnd"/>
    </w:p>
    <w:p w14:paraId="0BE48FBB" w14:textId="6E75CA8D" w:rsidR="00C67D58" w:rsidRDefault="00C67D58" w:rsidP="003F0095">
      <w:pPr>
        <w:pStyle w:val="ListParagraph"/>
        <w:numPr>
          <w:ilvl w:val="0"/>
          <w:numId w:val="5"/>
        </w:numPr>
        <w:spacing w:after="0" w:line="240" w:lineRule="auto"/>
        <w:rPr>
          <w:rFonts w:ascii="Arial" w:hAnsi="Arial" w:cs="Arial"/>
          <w:sz w:val="24"/>
          <w:szCs w:val="24"/>
        </w:rPr>
      </w:pPr>
      <w:r w:rsidRPr="3FD02BC4">
        <w:rPr>
          <w:rFonts w:ascii="Arial" w:hAnsi="Arial" w:cs="Arial"/>
          <w:sz w:val="24"/>
          <w:szCs w:val="24"/>
        </w:rPr>
        <w:t xml:space="preserve">Minutes of Student Voice </w:t>
      </w:r>
      <w:r w:rsidR="2094EC61" w:rsidRPr="3FD02BC4">
        <w:rPr>
          <w:rFonts w:ascii="Arial" w:hAnsi="Arial" w:cs="Arial"/>
          <w:sz w:val="24"/>
          <w:szCs w:val="24"/>
        </w:rPr>
        <w:t>Committees for</w:t>
      </w:r>
      <w:r w:rsidRPr="3FD02BC4">
        <w:rPr>
          <w:rFonts w:ascii="Arial" w:hAnsi="Arial" w:cs="Arial"/>
          <w:sz w:val="24"/>
          <w:szCs w:val="24"/>
        </w:rPr>
        <w:t xml:space="preserve"> one whole academic year and any for the current year</w:t>
      </w:r>
    </w:p>
    <w:p w14:paraId="4671A4AA" w14:textId="77777777" w:rsidR="00C67D58" w:rsidRDefault="00C67D58" w:rsidP="00C67D58">
      <w:pPr>
        <w:spacing w:after="0" w:line="240" w:lineRule="auto"/>
        <w:rPr>
          <w:rFonts w:ascii="Arial" w:hAnsi="Arial" w:cs="Arial"/>
          <w:sz w:val="24"/>
          <w:szCs w:val="24"/>
        </w:rPr>
      </w:pPr>
    </w:p>
    <w:p w14:paraId="6F6C2F39" w14:textId="6FDBDE12" w:rsidR="00B86E08" w:rsidRDefault="00C67D58" w:rsidP="00B86E08">
      <w:pPr>
        <w:spacing w:after="0" w:line="240" w:lineRule="auto"/>
        <w:ind w:left="567"/>
        <w:rPr>
          <w:rFonts w:ascii="Arial" w:hAnsi="Arial" w:cs="Arial"/>
          <w:sz w:val="24"/>
          <w:szCs w:val="24"/>
        </w:rPr>
      </w:pPr>
      <w:r w:rsidRPr="3FD02BC4">
        <w:rPr>
          <w:rFonts w:ascii="Arial" w:hAnsi="Arial" w:cs="Arial"/>
          <w:sz w:val="24"/>
          <w:szCs w:val="24"/>
        </w:rPr>
        <w:t xml:space="preserve">Evidence supplied by the </w:t>
      </w:r>
      <w:r w:rsidR="00D72E9E" w:rsidRPr="3FD02BC4">
        <w:rPr>
          <w:rFonts w:ascii="Arial" w:hAnsi="Arial" w:cs="Arial"/>
          <w:sz w:val="24"/>
          <w:szCs w:val="24"/>
        </w:rPr>
        <w:t>f</w:t>
      </w:r>
      <w:r w:rsidRPr="3FD02BC4">
        <w:rPr>
          <w:rFonts w:ascii="Arial" w:hAnsi="Arial" w:cs="Arial"/>
          <w:sz w:val="24"/>
          <w:szCs w:val="24"/>
        </w:rPr>
        <w:t>aculty</w:t>
      </w:r>
      <w:r w:rsidR="00B86E08" w:rsidRPr="3FD02BC4">
        <w:rPr>
          <w:rFonts w:ascii="Arial" w:hAnsi="Arial" w:cs="Arial"/>
          <w:sz w:val="24"/>
          <w:szCs w:val="24"/>
        </w:rPr>
        <w:t xml:space="preserve"> </w:t>
      </w:r>
      <w:r w:rsidR="47A5CFCE" w:rsidRPr="3FD02BC4">
        <w:rPr>
          <w:rFonts w:ascii="Arial" w:hAnsi="Arial" w:cs="Arial"/>
          <w:sz w:val="24"/>
          <w:szCs w:val="24"/>
        </w:rPr>
        <w:t xml:space="preserve">for the panel, 4 weeks prior to Substantive Review </w:t>
      </w:r>
      <w:r w:rsidR="00B86E08" w:rsidRPr="3FD02BC4">
        <w:rPr>
          <w:rFonts w:ascii="Arial" w:hAnsi="Arial" w:cs="Arial"/>
          <w:sz w:val="24"/>
          <w:szCs w:val="24"/>
        </w:rPr>
        <w:t>- the precise list of documentation required will vary depending on the metrics that have resulted in the course being in Substantive Review, and will be agreed at the planning meeting, but is likely to include the following:</w:t>
      </w:r>
    </w:p>
    <w:p w14:paraId="3DF0BF6A" w14:textId="765E9436" w:rsidR="00B86E08" w:rsidRDefault="0264F586" w:rsidP="00B86E08">
      <w:pPr>
        <w:pStyle w:val="ListParagraph"/>
        <w:numPr>
          <w:ilvl w:val="0"/>
          <w:numId w:val="6"/>
        </w:numPr>
        <w:spacing w:after="0" w:line="240" w:lineRule="auto"/>
        <w:rPr>
          <w:rFonts w:ascii="Arial" w:hAnsi="Arial" w:cs="Arial"/>
          <w:sz w:val="24"/>
          <w:szCs w:val="24"/>
        </w:rPr>
      </w:pPr>
      <w:r w:rsidRPr="3FD02BC4">
        <w:rPr>
          <w:rFonts w:ascii="Arial" w:hAnsi="Arial" w:cs="Arial"/>
          <w:sz w:val="24"/>
          <w:szCs w:val="24"/>
        </w:rPr>
        <w:t>Critical Evaluation Document</w:t>
      </w:r>
      <w:r w:rsidR="35CFB9D5" w:rsidRPr="3FD02BC4">
        <w:rPr>
          <w:rFonts w:ascii="Arial" w:hAnsi="Arial" w:cs="Arial"/>
          <w:sz w:val="24"/>
          <w:szCs w:val="24"/>
        </w:rPr>
        <w:t xml:space="preserve"> (CED)</w:t>
      </w:r>
    </w:p>
    <w:p w14:paraId="54C1A350" w14:textId="6E0137EB" w:rsidR="00B86E08" w:rsidRDefault="00B86E08" w:rsidP="00B86E08">
      <w:pPr>
        <w:pStyle w:val="ListParagraph"/>
        <w:numPr>
          <w:ilvl w:val="0"/>
          <w:numId w:val="6"/>
        </w:numPr>
        <w:spacing w:after="0" w:line="240" w:lineRule="auto"/>
        <w:rPr>
          <w:rFonts w:ascii="Arial" w:hAnsi="Arial" w:cs="Arial"/>
          <w:sz w:val="24"/>
          <w:szCs w:val="24"/>
        </w:rPr>
      </w:pPr>
      <w:r w:rsidRPr="115FFFF2">
        <w:rPr>
          <w:rFonts w:ascii="Arial" w:hAnsi="Arial" w:cs="Arial"/>
          <w:sz w:val="24"/>
          <w:szCs w:val="24"/>
        </w:rPr>
        <w:t>Canvas pages (or equivalent for collaborative partners</w:t>
      </w:r>
      <w:r w:rsidR="00B81051" w:rsidRPr="115FFFF2">
        <w:rPr>
          <w:rFonts w:ascii="Arial" w:hAnsi="Arial" w:cs="Arial"/>
          <w:sz w:val="24"/>
          <w:szCs w:val="24"/>
        </w:rPr>
        <w:t xml:space="preserve"> – the </w:t>
      </w:r>
      <w:r w:rsidR="21733174" w:rsidRPr="115FFFF2">
        <w:rPr>
          <w:rFonts w:ascii="Arial" w:hAnsi="Arial" w:cs="Arial"/>
          <w:sz w:val="24"/>
          <w:szCs w:val="24"/>
        </w:rPr>
        <w:t>partner</w:t>
      </w:r>
      <w:r w:rsidR="00B81051" w:rsidRPr="115FFFF2">
        <w:rPr>
          <w:rFonts w:ascii="Arial" w:hAnsi="Arial" w:cs="Arial"/>
          <w:sz w:val="24"/>
          <w:szCs w:val="24"/>
        </w:rPr>
        <w:t xml:space="preserve"> to confirm if</w:t>
      </w:r>
      <w:r w:rsidR="00E00CD3" w:rsidRPr="115FFFF2">
        <w:rPr>
          <w:rFonts w:ascii="Arial" w:hAnsi="Arial" w:cs="Arial"/>
          <w:sz w:val="24"/>
          <w:szCs w:val="24"/>
        </w:rPr>
        <w:t xml:space="preserve"> students use Canvas or an alternative VLE)</w:t>
      </w:r>
      <w:r w:rsidRPr="115FFFF2">
        <w:rPr>
          <w:rFonts w:ascii="Arial" w:hAnsi="Arial" w:cs="Arial"/>
          <w:sz w:val="24"/>
          <w:szCs w:val="24"/>
        </w:rPr>
        <w:t>) for all the courses within the Substantive Review</w:t>
      </w:r>
    </w:p>
    <w:p w14:paraId="46B01C8C" w14:textId="6A938C08" w:rsidR="006B29BE" w:rsidRDefault="006B29BE" w:rsidP="3FD02BC4">
      <w:pPr>
        <w:numPr>
          <w:ilvl w:val="0"/>
          <w:numId w:val="6"/>
        </w:numPr>
        <w:spacing w:after="0" w:line="240" w:lineRule="auto"/>
        <w:rPr>
          <w:rFonts w:ascii="Arial" w:hAnsi="Arial" w:cs="Arial"/>
          <w:sz w:val="24"/>
          <w:szCs w:val="24"/>
        </w:rPr>
      </w:pPr>
      <w:r w:rsidRPr="3FD02BC4">
        <w:rPr>
          <w:rFonts w:ascii="Arial" w:hAnsi="Arial" w:cs="Arial"/>
          <w:sz w:val="24"/>
          <w:szCs w:val="24"/>
        </w:rPr>
        <w:t>Resources document</w:t>
      </w:r>
    </w:p>
    <w:p w14:paraId="5F2FC612" w14:textId="21839BBE" w:rsidR="006B29BE" w:rsidRDefault="006B29BE" w:rsidP="00B86E08">
      <w:pPr>
        <w:pStyle w:val="ListParagraph"/>
        <w:numPr>
          <w:ilvl w:val="0"/>
          <w:numId w:val="6"/>
        </w:numPr>
        <w:spacing w:after="0" w:line="240" w:lineRule="auto"/>
        <w:rPr>
          <w:rFonts w:ascii="Arial" w:hAnsi="Arial" w:cs="Arial"/>
          <w:sz w:val="24"/>
          <w:szCs w:val="24"/>
        </w:rPr>
      </w:pPr>
      <w:r>
        <w:rPr>
          <w:rFonts w:ascii="Arial" w:hAnsi="Arial" w:cs="Arial"/>
          <w:sz w:val="24"/>
          <w:szCs w:val="24"/>
        </w:rPr>
        <w:t>Recent PSRB and other relevant reports, if applicable</w:t>
      </w:r>
    </w:p>
    <w:p w14:paraId="34BF8AE8" w14:textId="097F195A" w:rsidR="006B29BE" w:rsidRDefault="006B29BE" w:rsidP="00B86E08">
      <w:pPr>
        <w:pStyle w:val="ListParagraph"/>
        <w:numPr>
          <w:ilvl w:val="0"/>
          <w:numId w:val="6"/>
        </w:numPr>
        <w:spacing w:after="0" w:line="240" w:lineRule="auto"/>
        <w:rPr>
          <w:rFonts w:ascii="Arial" w:hAnsi="Arial" w:cs="Arial"/>
          <w:sz w:val="24"/>
          <w:szCs w:val="24"/>
        </w:rPr>
      </w:pPr>
      <w:r w:rsidRPr="4F60765F">
        <w:rPr>
          <w:rFonts w:ascii="Arial" w:hAnsi="Arial" w:cs="Arial"/>
          <w:sz w:val="24"/>
          <w:szCs w:val="24"/>
        </w:rPr>
        <w:t>A sam</w:t>
      </w:r>
      <w:r w:rsidR="00264630" w:rsidRPr="4F60765F">
        <w:rPr>
          <w:rFonts w:ascii="Arial" w:hAnsi="Arial" w:cs="Arial"/>
          <w:sz w:val="24"/>
          <w:szCs w:val="24"/>
        </w:rPr>
        <w:t>p</w:t>
      </w:r>
      <w:r w:rsidRPr="4F60765F">
        <w:rPr>
          <w:rFonts w:ascii="Arial" w:hAnsi="Arial" w:cs="Arial"/>
          <w:sz w:val="24"/>
          <w:szCs w:val="24"/>
        </w:rPr>
        <w:t>le of Canvas module</w:t>
      </w:r>
      <w:r w:rsidR="48831D58" w:rsidRPr="4F60765F">
        <w:rPr>
          <w:rFonts w:ascii="Arial" w:hAnsi="Arial" w:cs="Arial"/>
          <w:sz w:val="24"/>
          <w:szCs w:val="24"/>
        </w:rPr>
        <w:t xml:space="preserve"> page</w:t>
      </w:r>
      <w:r w:rsidRPr="4F60765F">
        <w:rPr>
          <w:rFonts w:ascii="Arial" w:hAnsi="Arial" w:cs="Arial"/>
          <w:sz w:val="24"/>
          <w:szCs w:val="24"/>
        </w:rPr>
        <w:t>s (or equivalent</w:t>
      </w:r>
      <w:r w:rsidR="00264630" w:rsidRPr="4F60765F">
        <w:rPr>
          <w:rFonts w:ascii="Arial" w:hAnsi="Arial" w:cs="Arial"/>
          <w:sz w:val="24"/>
          <w:szCs w:val="24"/>
        </w:rPr>
        <w:t xml:space="preserve"> </w:t>
      </w:r>
      <w:r w:rsidR="03DD8EF6" w:rsidRPr="4F60765F">
        <w:rPr>
          <w:rFonts w:ascii="Arial" w:hAnsi="Arial" w:cs="Arial"/>
          <w:sz w:val="24"/>
          <w:szCs w:val="24"/>
        </w:rPr>
        <w:t xml:space="preserve">VLE </w:t>
      </w:r>
      <w:r w:rsidR="00264630" w:rsidRPr="4F60765F">
        <w:rPr>
          <w:rFonts w:ascii="Arial" w:hAnsi="Arial" w:cs="Arial"/>
          <w:sz w:val="24"/>
          <w:szCs w:val="24"/>
        </w:rPr>
        <w:t xml:space="preserve">for collaborative partners) </w:t>
      </w:r>
      <w:r w:rsidR="000B5F97" w:rsidRPr="4F60765F">
        <w:rPr>
          <w:rFonts w:ascii="Arial" w:hAnsi="Arial" w:cs="Arial"/>
          <w:sz w:val="24"/>
          <w:szCs w:val="24"/>
        </w:rPr>
        <w:t xml:space="preserve">of </w:t>
      </w:r>
      <w:r w:rsidR="1B01FDAE" w:rsidRPr="4F60765F">
        <w:rPr>
          <w:rFonts w:ascii="Arial" w:hAnsi="Arial" w:cs="Arial"/>
          <w:sz w:val="24"/>
          <w:szCs w:val="24"/>
        </w:rPr>
        <w:t>approx</w:t>
      </w:r>
      <w:r w:rsidR="000B5F97" w:rsidRPr="4F60765F">
        <w:rPr>
          <w:rFonts w:ascii="Arial" w:hAnsi="Arial" w:cs="Arial"/>
          <w:sz w:val="24"/>
          <w:szCs w:val="24"/>
        </w:rPr>
        <w:t>imately</w:t>
      </w:r>
      <w:r w:rsidR="1B01FDAE" w:rsidRPr="4F60765F">
        <w:rPr>
          <w:rFonts w:ascii="Arial" w:hAnsi="Arial" w:cs="Arial"/>
          <w:sz w:val="24"/>
          <w:szCs w:val="24"/>
        </w:rPr>
        <w:t xml:space="preserve"> 50% of the modules (or all modules if there aren’t many)</w:t>
      </w:r>
      <w:r w:rsidR="7E935D30" w:rsidRPr="4F60765F">
        <w:rPr>
          <w:rFonts w:ascii="Arial" w:hAnsi="Arial" w:cs="Arial"/>
          <w:sz w:val="24"/>
          <w:szCs w:val="24"/>
        </w:rPr>
        <w:t xml:space="preserve">, current academic year </w:t>
      </w:r>
      <w:proofErr w:type="gramStart"/>
      <w:r w:rsidR="7E935D30" w:rsidRPr="4F60765F">
        <w:rPr>
          <w:rFonts w:ascii="Arial" w:hAnsi="Arial" w:cs="Arial"/>
          <w:sz w:val="24"/>
          <w:szCs w:val="24"/>
        </w:rPr>
        <w:t>only</w:t>
      </w:r>
      <w:proofErr w:type="gramEnd"/>
    </w:p>
    <w:p w14:paraId="34C993C3" w14:textId="2AB5241B" w:rsidR="00264630" w:rsidRDefault="255D5C6C" w:rsidP="00B86E08">
      <w:pPr>
        <w:pStyle w:val="ListParagraph"/>
        <w:numPr>
          <w:ilvl w:val="0"/>
          <w:numId w:val="6"/>
        </w:numPr>
        <w:spacing w:after="0" w:line="240" w:lineRule="auto"/>
        <w:rPr>
          <w:rFonts w:ascii="Arial" w:hAnsi="Arial" w:cs="Arial"/>
          <w:sz w:val="24"/>
          <w:szCs w:val="24"/>
        </w:rPr>
      </w:pPr>
      <w:r w:rsidRPr="14FC997E">
        <w:rPr>
          <w:rFonts w:ascii="Arial" w:hAnsi="Arial" w:cs="Arial"/>
          <w:sz w:val="24"/>
          <w:szCs w:val="24"/>
        </w:rPr>
        <w:t>A</w:t>
      </w:r>
      <w:r w:rsidR="00417415" w:rsidRPr="14FC997E">
        <w:rPr>
          <w:rFonts w:ascii="Arial" w:hAnsi="Arial" w:cs="Arial"/>
          <w:sz w:val="24"/>
          <w:szCs w:val="24"/>
        </w:rPr>
        <w:t>ny proposed course and/or module changes</w:t>
      </w:r>
      <w:r w:rsidR="4B4075A6" w:rsidRPr="14FC997E">
        <w:rPr>
          <w:rFonts w:ascii="Arial" w:hAnsi="Arial" w:cs="Arial"/>
          <w:sz w:val="24"/>
          <w:szCs w:val="24"/>
        </w:rPr>
        <w:t xml:space="preserve"> submitted via the Curriculum Management System (CMS)</w:t>
      </w:r>
    </w:p>
    <w:p w14:paraId="638AFD3D" w14:textId="75E92CA0" w:rsidR="00417415" w:rsidRDefault="00E41242" w:rsidP="00B86E08">
      <w:pPr>
        <w:pStyle w:val="ListParagraph"/>
        <w:numPr>
          <w:ilvl w:val="0"/>
          <w:numId w:val="6"/>
        </w:numPr>
        <w:spacing w:after="0" w:line="240" w:lineRule="auto"/>
        <w:rPr>
          <w:rFonts w:ascii="Arial" w:hAnsi="Arial" w:cs="Arial"/>
          <w:sz w:val="24"/>
          <w:szCs w:val="24"/>
        </w:rPr>
      </w:pPr>
      <w:r w:rsidRPr="115FFFF2">
        <w:rPr>
          <w:rFonts w:ascii="Arial" w:hAnsi="Arial" w:cs="Arial"/>
          <w:sz w:val="24"/>
          <w:szCs w:val="24"/>
        </w:rPr>
        <w:t xml:space="preserve">Updated indicative module delivery and summative assessment map (C11) </w:t>
      </w:r>
      <w:r w:rsidR="4E7429E6" w:rsidRPr="115FFFF2">
        <w:rPr>
          <w:rFonts w:ascii="Arial" w:hAnsi="Arial" w:cs="Arial"/>
          <w:sz w:val="24"/>
          <w:szCs w:val="24"/>
        </w:rPr>
        <w:t xml:space="preserve">submitted via the CMS </w:t>
      </w:r>
      <w:r w:rsidR="002200FD" w:rsidRPr="115FFFF2">
        <w:rPr>
          <w:rFonts w:ascii="Arial" w:hAnsi="Arial" w:cs="Arial"/>
          <w:sz w:val="24"/>
          <w:szCs w:val="24"/>
        </w:rPr>
        <w:t>if course/module changes are being proposed</w:t>
      </w:r>
      <w:r w:rsidR="436635C4" w:rsidRPr="115FFFF2">
        <w:rPr>
          <w:rFonts w:ascii="Arial" w:hAnsi="Arial" w:cs="Arial"/>
          <w:sz w:val="24"/>
          <w:szCs w:val="24"/>
        </w:rPr>
        <w:t>, submitted via the CMS.</w:t>
      </w:r>
    </w:p>
    <w:p w14:paraId="2C42ACF9" w14:textId="7D7F1110" w:rsidR="00AF7FE8" w:rsidDel="00383746" w:rsidRDefault="00AF7FE8" w:rsidP="00B95D22">
      <w:pPr>
        <w:pStyle w:val="ListParagraph"/>
        <w:spacing w:after="0" w:line="240" w:lineRule="auto"/>
        <w:ind w:left="1287"/>
        <w:rPr>
          <w:rFonts w:ascii="Arial" w:hAnsi="Arial" w:cs="Arial"/>
          <w:sz w:val="24"/>
          <w:szCs w:val="24"/>
        </w:rPr>
      </w:pPr>
    </w:p>
    <w:p w14:paraId="328D3994" w14:textId="717CC1DA" w:rsidR="00193F1C" w:rsidRDefault="00113149" w:rsidP="00113149">
      <w:pPr>
        <w:spacing w:after="0" w:line="240" w:lineRule="auto"/>
        <w:ind w:left="567"/>
        <w:rPr>
          <w:rFonts w:ascii="Arial" w:hAnsi="Arial" w:cs="Arial"/>
          <w:sz w:val="24"/>
          <w:szCs w:val="24"/>
        </w:rPr>
      </w:pPr>
      <w:r>
        <w:rPr>
          <w:rFonts w:ascii="Arial" w:hAnsi="Arial" w:cs="Arial"/>
          <w:sz w:val="24"/>
          <w:szCs w:val="24"/>
        </w:rPr>
        <w:t>The evidence supplied by the faculty must be accompanied by the f</w:t>
      </w:r>
      <w:r w:rsidR="2C317D98" w:rsidRPr="14FC997E">
        <w:rPr>
          <w:rFonts w:ascii="Arial" w:hAnsi="Arial" w:cs="Arial"/>
          <w:sz w:val="24"/>
          <w:szCs w:val="24"/>
        </w:rPr>
        <w:t>aculty documentation check/sign-off</w:t>
      </w:r>
      <w:r>
        <w:rPr>
          <w:rFonts w:ascii="Arial" w:hAnsi="Arial" w:cs="Arial"/>
          <w:sz w:val="24"/>
          <w:szCs w:val="24"/>
        </w:rPr>
        <w:t xml:space="preserve"> form</w:t>
      </w:r>
      <w:r w:rsidR="2C317D98" w:rsidRPr="14FC997E">
        <w:rPr>
          <w:rFonts w:ascii="Arial" w:hAnsi="Arial" w:cs="Arial"/>
          <w:sz w:val="24"/>
          <w:szCs w:val="24"/>
        </w:rPr>
        <w:t xml:space="preserve"> (E1)</w:t>
      </w:r>
    </w:p>
    <w:p w14:paraId="5CB8A5EC" w14:textId="77777777" w:rsidR="00113149" w:rsidRDefault="00113149" w:rsidP="00193F1C">
      <w:pPr>
        <w:spacing w:after="0" w:line="240" w:lineRule="auto"/>
        <w:ind w:left="567"/>
        <w:rPr>
          <w:rFonts w:ascii="Arial" w:hAnsi="Arial" w:cs="Arial"/>
          <w:sz w:val="24"/>
          <w:szCs w:val="24"/>
        </w:rPr>
      </w:pPr>
    </w:p>
    <w:p w14:paraId="3FD7589E" w14:textId="59C103B9" w:rsidR="00193F1C" w:rsidRDefault="00193F1C" w:rsidP="00193F1C">
      <w:pPr>
        <w:spacing w:after="0" w:line="240" w:lineRule="auto"/>
        <w:ind w:left="567"/>
        <w:rPr>
          <w:rFonts w:ascii="Arial" w:hAnsi="Arial" w:cs="Arial"/>
          <w:sz w:val="24"/>
          <w:szCs w:val="24"/>
        </w:rPr>
      </w:pPr>
      <w:r>
        <w:rPr>
          <w:rFonts w:ascii="Arial" w:hAnsi="Arial" w:cs="Arial"/>
          <w:sz w:val="24"/>
          <w:szCs w:val="24"/>
        </w:rPr>
        <w:t>For collaborative provision, the following additional documentation wi</w:t>
      </w:r>
      <w:r w:rsidR="00B35588">
        <w:rPr>
          <w:rFonts w:ascii="Arial" w:hAnsi="Arial" w:cs="Arial"/>
          <w:sz w:val="24"/>
          <w:szCs w:val="24"/>
        </w:rPr>
        <w:t>ll also be required:</w:t>
      </w:r>
    </w:p>
    <w:p w14:paraId="3920A50C" w14:textId="5A25CC11" w:rsidR="00B35588" w:rsidRDefault="006960A8" w:rsidP="00B35588">
      <w:pPr>
        <w:pStyle w:val="ListParagraph"/>
        <w:numPr>
          <w:ilvl w:val="0"/>
          <w:numId w:val="7"/>
        </w:numPr>
        <w:spacing w:after="0" w:line="240" w:lineRule="auto"/>
        <w:rPr>
          <w:rFonts w:ascii="Arial" w:hAnsi="Arial" w:cs="Arial"/>
          <w:sz w:val="24"/>
          <w:szCs w:val="24"/>
        </w:rPr>
      </w:pPr>
      <w:r w:rsidRPr="115FFFF2">
        <w:rPr>
          <w:rFonts w:ascii="Arial" w:hAnsi="Arial" w:cs="Arial"/>
          <w:sz w:val="24"/>
          <w:szCs w:val="24"/>
        </w:rPr>
        <w:t>t</w:t>
      </w:r>
      <w:r w:rsidR="00B35588" w:rsidRPr="115FFFF2">
        <w:rPr>
          <w:rFonts w:ascii="Arial" w:hAnsi="Arial" w:cs="Arial"/>
          <w:sz w:val="24"/>
          <w:szCs w:val="24"/>
        </w:rPr>
        <w:t xml:space="preserve">he </w:t>
      </w:r>
      <w:r w:rsidR="008714EA" w:rsidRPr="115FFFF2">
        <w:rPr>
          <w:rFonts w:ascii="Arial" w:hAnsi="Arial" w:cs="Arial"/>
          <w:sz w:val="24"/>
          <w:szCs w:val="24"/>
        </w:rPr>
        <w:t>C</w:t>
      </w:r>
      <w:r w:rsidR="00B35588" w:rsidRPr="115FFFF2">
        <w:rPr>
          <w:rFonts w:ascii="Arial" w:hAnsi="Arial" w:cs="Arial"/>
          <w:sz w:val="24"/>
          <w:szCs w:val="24"/>
        </w:rPr>
        <w:t xml:space="preserve">ourse </w:t>
      </w:r>
      <w:r w:rsidR="008714EA" w:rsidRPr="115FFFF2">
        <w:rPr>
          <w:rFonts w:ascii="Arial" w:hAnsi="Arial" w:cs="Arial"/>
          <w:sz w:val="24"/>
          <w:szCs w:val="24"/>
        </w:rPr>
        <w:t>H</w:t>
      </w:r>
      <w:r w:rsidR="00B35588" w:rsidRPr="115FFFF2">
        <w:rPr>
          <w:rFonts w:ascii="Arial" w:hAnsi="Arial" w:cs="Arial"/>
          <w:sz w:val="24"/>
          <w:szCs w:val="24"/>
        </w:rPr>
        <w:t>andbook (with updates if course/module changes are being proposed)</w:t>
      </w:r>
      <w:r w:rsidR="00F013ED" w:rsidRPr="115FFFF2">
        <w:rPr>
          <w:rFonts w:ascii="Arial" w:hAnsi="Arial" w:cs="Arial"/>
          <w:sz w:val="24"/>
          <w:szCs w:val="24"/>
        </w:rPr>
        <w:t xml:space="preserve"> (to be provided by the </w:t>
      </w:r>
      <w:r w:rsidR="42F6EE23" w:rsidRPr="115FFFF2">
        <w:rPr>
          <w:rFonts w:ascii="Arial" w:hAnsi="Arial" w:cs="Arial"/>
          <w:sz w:val="24"/>
          <w:szCs w:val="24"/>
        </w:rPr>
        <w:t>partner</w:t>
      </w:r>
      <w:r w:rsidR="00F013ED" w:rsidRPr="115FFFF2">
        <w:rPr>
          <w:rFonts w:ascii="Arial" w:hAnsi="Arial" w:cs="Arial"/>
          <w:sz w:val="24"/>
          <w:szCs w:val="24"/>
        </w:rPr>
        <w:t>)</w:t>
      </w:r>
    </w:p>
    <w:p w14:paraId="4EC87C02" w14:textId="1650D803" w:rsidR="008714EA" w:rsidRPr="00B95D22" w:rsidRDefault="006960A8" w:rsidP="00B95D22">
      <w:pPr>
        <w:pStyle w:val="ListParagraph"/>
        <w:numPr>
          <w:ilvl w:val="0"/>
          <w:numId w:val="7"/>
        </w:numPr>
        <w:spacing w:after="0" w:line="240" w:lineRule="auto"/>
        <w:rPr>
          <w:rFonts w:ascii="Arial" w:hAnsi="Arial" w:cs="Arial"/>
          <w:sz w:val="24"/>
          <w:szCs w:val="24"/>
        </w:rPr>
      </w:pPr>
      <w:r>
        <w:rPr>
          <w:rFonts w:ascii="Arial" w:hAnsi="Arial" w:cs="Arial"/>
          <w:sz w:val="24"/>
          <w:szCs w:val="24"/>
        </w:rPr>
        <w:lastRenderedPageBreak/>
        <w:t>t</w:t>
      </w:r>
      <w:r w:rsidR="008714EA">
        <w:rPr>
          <w:rFonts w:ascii="Arial" w:hAnsi="Arial" w:cs="Arial"/>
          <w:sz w:val="24"/>
          <w:szCs w:val="24"/>
        </w:rPr>
        <w:t>he Liaison Document (with updates if course/module changes are being proposed)</w:t>
      </w:r>
      <w:r w:rsidR="00F013ED">
        <w:rPr>
          <w:rFonts w:ascii="Arial" w:hAnsi="Arial" w:cs="Arial"/>
          <w:sz w:val="24"/>
          <w:szCs w:val="24"/>
        </w:rPr>
        <w:t xml:space="preserve"> (to be provided by QAE)</w:t>
      </w:r>
    </w:p>
    <w:p w14:paraId="5CD81A7C" w14:textId="78116426" w:rsidR="008714EA" w:rsidRDefault="008714EA" w:rsidP="008714EA">
      <w:pPr>
        <w:pStyle w:val="ListParagraph"/>
        <w:numPr>
          <w:ilvl w:val="0"/>
          <w:numId w:val="5"/>
        </w:numPr>
        <w:spacing w:after="0" w:line="240" w:lineRule="auto"/>
        <w:rPr>
          <w:rFonts w:ascii="Arial" w:hAnsi="Arial" w:cs="Arial"/>
          <w:sz w:val="24"/>
          <w:szCs w:val="24"/>
        </w:rPr>
      </w:pPr>
      <w:r w:rsidRPr="4DBB7C56">
        <w:rPr>
          <w:rFonts w:ascii="Arial" w:hAnsi="Arial" w:cs="Arial"/>
          <w:sz w:val="24"/>
          <w:szCs w:val="24"/>
        </w:rPr>
        <w:t xml:space="preserve">Joint Executive Committee minutes for one whole academic year and any for the current </w:t>
      </w:r>
      <w:r w:rsidR="6C4F315C" w:rsidRPr="4DBB7C56">
        <w:rPr>
          <w:rFonts w:ascii="Arial" w:hAnsi="Arial" w:cs="Arial"/>
          <w:sz w:val="24"/>
          <w:szCs w:val="24"/>
        </w:rPr>
        <w:t>year (</w:t>
      </w:r>
      <w:r w:rsidR="00F013ED" w:rsidRPr="4DBB7C56">
        <w:rPr>
          <w:rFonts w:ascii="Arial" w:hAnsi="Arial" w:cs="Arial"/>
          <w:sz w:val="24"/>
          <w:szCs w:val="24"/>
        </w:rPr>
        <w:t>to be provided by QAE)</w:t>
      </w:r>
    </w:p>
    <w:p w14:paraId="23812728" w14:textId="77129C63" w:rsidR="00511B3B" w:rsidRDefault="006960A8" w:rsidP="3FD02BC4">
      <w:pPr>
        <w:pStyle w:val="ListParagraph"/>
        <w:numPr>
          <w:ilvl w:val="0"/>
          <w:numId w:val="7"/>
        </w:numPr>
        <w:spacing w:after="0" w:line="240" w:lineRule="auto"/>
        <w:rPr>
          <w:rFonts w:ascii="Arial" w:hAnsi="Arial" w:cs="Arial"/>
          <w:sz w:val="24"/>
          <w:szCs w:val="24"/>
        </w:rPr>
      </w:pPr>
      <w:r w:rsidRPr="115FFFF2">
        <w:rPr>
          <w:rFonts w:ascii="Arial" w:hAnsi="Arial" w:cs="Arial"/>
          <w:sz w:val="24"/>
          <w:szCs w:val="24"/>
        </w:rPr>
        <w:t>p</w:t>
      </w:r>
      <w:r w:rsidR="008714EA" w:rsidRPr="115FFFF2">
        <w:rPr>
          <w:rFonts w:ascii="Arial" w:hAnsi="Arial" w:cs="Arial"/>
          <w:sz w:val="24"/>
          <w:szCs w:val="24"/>
        </w:rPr>
        <w:t>ublicity materials for the co</w:t>
      </w:r>
      <w:r w:rsidR="00915A75" w:rsidRPr="115FFFF2">
        <w:rPr>
          <w:rFonts w:ascii="Arial" w:hAnsi="Arial" w:cs="Arial"/>
          <w:sz w:val="24"/>
          <w:szCs w:val="24"/>
        </w:rPr>
        <w:t>urses</w:t>
      </w:r>
      <w:r w:rsidR="00F013ED" w:rsidRPr="115FFFF2">
        <w:rPr>
          <w:rFonts w:ascii="Arial" w:hAnsi="Arial" w:cs="Arial"/>
          <w:sz w:val="24"/>
          <w:szCs w:val="24"/>
        </w:rPr>
        <w:t xml:space="preserve"> (to be provided by the </w:t>
      </w:r>
      <w:r w:rsidR="014A4445" w:rsidRPr="115FFFF2">
        <w:rPr>
          <w:rFonts w:ascii="Arial" w:hAnsi="Arial" w:cs="Arial"/>
          <w:sz w:val="24"/>
          <w:szCs w:val="24"/>
        </w:rPr>
        <w:t>partner</w:t>
      </w:r>
      <w:r w:rsidR="00F013ED" w:rsidRPr="115FFFF2">
        <w:rPr>
          <w:rFonts w:ascii="Arial" w:hAnsi="Arial" w:cs="Arial"/>
          <w:sz w:val="24"/>
          <w:szCs w:val="24"/>
        </w:rPr>
        <w:t>)</w:t>
      </w:r>
    </w:p>
    <w:p w14:paraId="4317409F" w14:textId="77777777" w:rsidR="00E0240A" w:rsidRDefault="00E0240A" w:rsidP="00511B3B">
      <w:pPr>
        <w:pStyle w:val="ListParagraph"/>
        <w:spacing w:after="0" w:line="240" w:lineRule="auto"/>
        <w:ind w:left="567"/>
        <w:rPr>
          <w:rFonts w:ascii="Arial" w:hAnsi="Arial" w:cs="Arial"/>
          <w:sz w:val="24"/>
          <w:szCs w:val="24"/>
        </w:rPr>
      </w:pPr>
    </w:p>
    <w:p w14:paraId="04C15423" w14:textId="23BB69F7" w:rsidR="0095095F" w:rsidRDefault="0095095F" w:rsidP="00511B3B">
      <w:pPr>
        <w:pStyle w:val="ListParagraph"/>
        <w:spacing w:after="0" w:line="240" w:lineRule="auto"/>
        <w:ind w:left="567"/>
        <w:rPr>
          <w:rFonts w:ascii="Arial" w:hAnsi="Arial" w:cs="Arial"/>
          <w:sz w:val="24"/>
          <w:szCs w:val="24"/>
        </w:rPr>
      </w:pPr>
      <w:r w:rsidRPr="36B6636B">
        <w:rPr>
          <w:rFonts w:ascii="Arial" w:hAnsi="Arial" w:cs="Arial"/>
          <w:sz w:val="24"/>
          <w:szCs w:val="24"/>
        </w:rPr>
        <w:t>Note:</w:t>
      </w:r>
      <w:r w:rsidR="00AA4C4D" w:rsidRPr="36B6636B">
        <w:rPr>
          <w:rFonts w:ascii="Arial" w:hAnsi="Arial" w:cs="Arial"/>
          <w:sz w:val="24"/>
          <w:szCs w:val="24"/>
        </w:rPr>
        <w:t xml:space="preserve"> </w:t>
      </w:r>
      <w:r w:rsidR="4629C455" w:rsidRPr="36B6636B">
        <w:rPr>
          <w:rFonts w:ascii="Arial" w:hAnsi="Arial" w:cs="Arial"/>
          <w:sz w:val="24"/>
          <w:szCs w:val="24"/>
        </w:rPr>
        <w:t>no student work samples are expected. A</w:t>
      </w:r>
      <w:r w:rsidR="00AA4C4D" w:rsidRPr="36B6636B">
        <w:rPr>
          <w:rFonts w:ascii="Arial" w:hAnsi="Arial" w:cs="Arial"/>
          <w:sz w:val="24"/>
          <w:szCs w:val="24"/>
        </w:rPr>
        <w:t>ny information that identifies individual students should be redacted prior to submission to QAE</w:t>
      </w:r>
      <w:r w:rsidR="4702DDB5" w:rsidRPr="36B6636B">
        <w:rPr>
          <w:rFonts w:ascii="Arial" w:hAnsi="Arial" w:cs="Arial"/>
          <w:sz w:val="24"/>
          <w:szCs w:val="24"/>
        </w:rPr>
        <w:t>.</w:t>
      </w:r>
    </w:p>
    <w:p w14:paraId="18F6C3BC" w14:textId="77777777" w:rsidR="0095095F" w:rsidRDefault="0095095F" w:rsidP="00511B3B">
      <w:pPr>
        <w:pStyle w:val="ListParagraph"/>
        <w:spacing w:after="0" w:line="240" w:lineRule="auto"/>
        <w:ind w:left="567"/>
        <w:rPr>
          <w:rFonts w:ascii="Arial" w:hAnsi="Arial" w:cs="Arial"/>
          <w:sz w:val="24"/>
          <w:szCs w:val="24"/>
        </w:rPr>
      </w:pPr>
    </w:p>
    <w:p w14:paraId="0340B4F2" w14:textId="77777777" w:rsidR="00E0240A" w:rsidRPr="00511B3B" w:rsidRDefault="00E0240A" w:rsidP="00E0240A">
      <w:pPr>
        <w:pStyle w:val="ListParagraph"/>
        <w:numPr>
          <w:ilvl w:val="0"/>
          <w:numId w:val="1"/>
        </w:numPr>
        <w:spacing w:after="0" w:line="240" w:lineRule="auto"/>
        <w:ind w:left="567" w:hanging="567"/>
        <w:rPr>
          <w:rFonts w:ascii="Arial" w:hAnsi="Arial" w:cs="Arial"/>
          <w:b/>
          <w:bCs/>
          <w:sz w:val="24"/>
          <w:szCs w:val="24"/>
        </w:rPr>
      </w:pPr>
      <w:r w:rsidRPr="00511B3B">
        <w:rPr>
          <w:rFonts w:ascii="Arial" w:hAnsi="Arial" w:cs="Arial"/>
          <w:b/>
          <w:bCs/>
          <w:sz w:val="24"/>
          <w:szCs w:val="24"/>
        </w:rPr>
        <w:t>Identification of additional advance documentation to be included with the C</w:t>
      </w:r>
      <w:r>
        <w:rPr>
          <w:rFonts w:ascii="Arial" w:hAnsi="Arial" w:cs="Arial"/>
          <w:b/>
          <w:bCs/>
          <w:sz w:val="24"/>
          <w:szCs w:val="24"/>
        </w:rPr>
        <w:t xml:space="preserve">ritical </w:t>
      </w:r>
      <w:r w:rsidRPr="00511B3B">
        <w:rPr>
          <w:rFonts w:ascii="Arial" w:hAnsi="Arial" w:cs="Arial"/>
          <w:b/>
          <w:bCs/>
          <w:sz w:val="24"/>
          <w:szCs w:val="24"/>
        </w:rPr>
        <w:t>E</w:t>
      </w:r>
      <w:r>
        <w:rPr>
          <w:rFonts w:ascii="Arial" w:hAnsi="Arial" w:cs="Arial"/>
          <w:b/>
          <w:bCs/>
          <w:sz w:val="24"/>
          <w:szCs w:val="24"/>
        </w:rPr>
        <w:t xml:space="preserve">valuation </w:t>
      </w:r>
      <w:r w:rsidRPr="00511B3B">
        <w:rPr>
          <w:rFonts w:ascii="Arial" w:hAnsi="Arial" w:cs="Arial"/>
          <w:b/>
          <w:bCs/>
          <w:sz w:val="24"/>
          <w:szCs w:val="24"/>
        </w:rPr>
        <w:t>D</w:t>
      </w:r>
      <w:r>
        <w:rPr>
          <w:rFonts w:ascii="Arial" w:hAnsi="Arial" w:cs="Arial"/>
          <w:b/>
          <w:bCs/>
          <w:sz w:val="24"/>
          <w:szCs w:val="24"/>
        </w:rPr>
        <w:t>ocument</w:t>
      </w:r>
      <w:r w:rsidRPr="00511B3B">
        <w:rPr>
          <w:rFonts w:ascii="Arial" w:hAnsi="Arial" w:cs="Arial"/>
          <w:b/>
          <w:bCs/>
          <w:sz w:val="24"/>
          <w:szCs w:val="24"/>
        </w:rPr>
        <w:t>.</w:t>
      </w:r>
    </w:p>
    <w:p w14:paraId="27D72204" w14:textId="2F742773" w:rsidR="00E0240A" w:rsidRPr="00C235B2" w:rsidRDefault="00E0240A" w:rsidP="00C235B2">
      <w:pPr>
        <w:spacing w:after="0" w:line="240" w:lineRule="auto"/>
        <w:ind w:left="567"/>
        <w:rPr>
          <w:rFonts w:ascii="Arial" w:hAnsi="Arial" w:cs="Arial"/>
          <w:sz w:val="24"/>
          <w:szCs w:val="24"/>
        </w:rPr>
      </w:pPr>
      <w:r w:rsidRPr="4DBB7C56">
        <w:rPr>
          <w:rFonts w:ascii="Arial" w:hAnsi="Arial" w:cs="Arial"/>
          <w:sz w:val="24"/>
          <w:szCs w:val="24"/>
        </w:rPr>
        <w:t>(</w:t>
      </w:r>
      <w:proofErr w:type="gramStart"/>
      <w:r w:rsidR="0B752D0A" w:rsidRPr="4DBB7C56">
        <w:rPr>
          <w:rFonts w:ascii="Arial" w:hAnsi="Arial" w:cs="Arial"/>
          <w:sz w:val="24"/>
          <w:szCs w:val="24"/>
        </w:rPr>
        <w:t>i.e.</w:t>
      </w:r>
      <w:proofErr w:type="gramEnd"/>
      <w:r w:rsidRPr="4DBB7C56">
        <w:rPr>
          <w:rFonts w:ascii="Arial" w:hAnsi="Arial" w:cs="Arial"/>
          <w:sz w:val="24"/>
          <w:szCs w:val="24"/>
        </w:rPr>
        <w:t xml:space="preserve"> any </w:t>
      </w:r>
      <w:r w:rsidR="511C6D19" w:rsidRPr="4DBB7C56">
        <w:rPr>
          <w:rFonts w:ascii="Arial" w:hAnsi="Arial" w:cs="Arial"/>
          <w:sz w:val="24"/>
          <w:szCs w:val="24"/>
        </w:rPr>
        <w:t>supplements</w:t>
      </w:r>
      <w:r w:rsidRPr="4DBB7C56">
        <w:rPr>
          <w:rFonts w:ascii="Arial" w:hAnsi="Arial" w:cs="Arial"/>
          <w:sz w:val="24"/>
          <w:szCs w:val="24"/>
        </w:rPr>
        <w:t xml:space="preserve"> to the standard list)</w:t>
      </w:r>
    </w:p>
    <w:p w14:paraId="1751FDE0" w14:textId="77777777" w:rsidR="00D72E9E" w:rsidRDefault="00D72E9E" w:rsidP="00511B3B">
      <w:pPr>
        <w:pStyle w:val="ListParagraph"/>
        <w:spacing w:after="0" w:line="240" w:lineRule="auto"/>
        <w:ind w:left="567"/>
        <w:rPr>
          <w:rFonts w:ascii="Arial" w:hAnsi="Arial" w:cs="Arial"/>
          <w:sz w:val="24"/>
          <w:szCs w:val="24"/>
        </w:rPr>
      </w:pPr>
    </w:p>
    <w:p w14:paraId="2571A423" w14:textId="28116176" w:rsidR="00511B3B" w:rsidRPr="00511B3B" w:rsidRDefault="00511B3B" w:rsidP="00511B3B">
      <w:pPr>
        <w:pStyle w:val="ListParagraph"/>
        <w:numPr>
          <w:ilvl w:val="0"/>
          <w:numId w:val="1"/>
        </w:numPr>
        <w:spacing w:after="0" w:line="240" w:lineRule="auto"/>
        <w:ind w:left="567" w:hanging="567"/>
        <w:rPr>
          <w:rFonts w:ascii="Arial" w:hAnsi="Arial" w:cs="Arial"/>
          <w:b/>
          <w:bCs/>
          <w:sz w:val="24"/>
          <w:szCs w:val="24"/>
        </w:rPr>
      </w:pPr>
      <w:r w:rsidRPr="00511B3B">
        <w:rPr>
          <w:rFonts w:ascii="Arial" w:hAnsi="Arial" w:cs="Arial"/>
          <w:b/>
          <w:bCs/>
          <w:sz w:val="24"/>
          <w:szCs w:val="24"/>
        </w:rPr>
        <w:t>Identification of the individual(s) responsible for preparing the Critical Evaluation Document(s)</w:t>
      </w:r>
    </w:p>
    <w:p w14:paraId="68ADE4F1" w14:textId="2006779B" w:rsidR="00511B3B" w:rsidRPr="00C235B2" w:rsidRDefault="00511B3B" w:rsidP="00C235B2">
      <w:pPr>
        <w:pStyle w:val="ListParagraph"/>
        <w:spacing w:after="0" w:line="240" w:lineRule="auto"/>
        <w:ind w:left="567"/>
        <w:rPr>
          <w:rFonts w:ascii="Arial" w:hAnsi="Arial" w:cs="Arial"/>
          <w:sz w:val="24"/>
          <w:szCs w:val="24"/>
        </w:rPr>
      </w:pPr>
      <w:r w:rsidRPr="115FFFF2">
        <w:rPr>
          <w:rFonts w:ascii="Arial" w:hAnsi="Arial" w:cs="Arial"/>
          <w:sz w:val="24"/>
          <w:szCs w:val="24"/>
        </w:rPr>
        <w:t xml:space="preserve">It is expected that the CED will be widely </w:t>
      </w:r>
      <w:r w:rsidR="00886BDB" w:rsidRPr="115FFFF2">
        <w:rPr>
          <w:rFonts w:ascii="Arial" w:hAnsi="Arial" w:cs="Arial"/>
          <w:sz w:val="24"/>
          <w:szCs w:val="24"/>
        </w:rPr>
        <w:t>discussed and</w:t>
      </w:r>
      <w:r w:rsidRPr="115FFFF2">
        <w:rPr>
          <w:rFonts w:ascii="Arial" w:hAnsi="Arial" w:cs="Arial"/>
          <w:sz w:val="24"/>
          <w:szCs w:val="24"/>
        </w:rPr>
        <w:t xml:space="preserve"> will have been signed off for submission by</w:t>
      </w:r>
      <w:r w:rsidR="6115D6EA" w:rsidRPr="115FFFF2">
        <w:rPr>
          <w:rFonts w:ascii="Arial" w:hAnsi="Arial" w:cs="Arial"/>
          <w:sz w:val="24"/>
          <w:szCs w:val="24"/>
        </w:rPr>
        <w:t xml:space="preserve"> the</w:t>
      </w:r>
      <w:r w:rsidRPr="115FFFF2">
        <w:rPr>
          <w:rFonts w:ascii="Arial" w:hAnsi="Arial" w:cs="Arial"/>
          <w:sz w:val="24"/>
          <w:szCs w:val="24"/>
        </w:rPr>
        <w:t xml:space="preserve"> Head(s) of School or their nominee(s)</w:t>
      </w:r>
      <w:r w:rsidR="137DED31" w:rsidRPr="115FFFF2">
        <w:rPr>
          <w:rFonts w:ascii="Arial" w:hAnsi="Arial" w:cs="Arial"/>
          <w:sz w:val="24"/>
          <w:szCs w:val="24"/>
        </w:rPr>
        <w:t>.</w:t>
      </w:r>
    </w:p>
    <w:p w14:paraId="7048234E" w14:textId="77777777" w:rsidR="00C719B2" w:rsidRDefault="00C719B2" w:rsidP="00511B3B">
      <w:pPr>
        <w:pStyle w:val="ListParagraph"/>
        <w:spacing w:after="0" w:line="240" w:lineRule="auto"/>
        <w:ind w:left="567"/>
        <w:rPr>
          <w:rFonts w:ascii="Arial" w:hAnsi="Arial" w:cs="Arial"/>
          <w:sz w:val="24"/>
          <w:szCs w:val="24"/>
        </w:rPr>
      </w:pPr>
    </w:p>
    <w:p w14:paraId="1C53DF00" w14:textId="6BD2CD45" w:rsidR="005C0087" w:rsidRPr="00C235B2" w:rsidRDefault="00511B3B" w:rsidP="005C0087">
      <w:pPr>
        <w:pStyle w:val="ListParagraph"/>
        <w:numPr>
          <w:ilvl w:val="0"/>
          <w:numId w:val="1"/>
        </w:numPr>
        <w:spacing w:after="0" w:line="240" w:lineRule="auto"/>
        <w:ind w:left="567" w:hanging="567"/>
        <w:rPr>
          <w:rFonts w:ascii="Arial" w:hAnsi="Arial" w:cs="Arial"/>
          <w:sz w:val="24"/>
          <w:szCs w:val="24"/>
        </w:rPr>
      </w:pPr>
      <w:r w:rsidRPr="00511B3B">
        <w:rPr>
          <w:rFonts w:ascii="Arial" w:hAnsi="Arial" w:cs="Arial"/>
          <w:b/>
          <w:bCs/>
          <w:sz w:val="24"/>
          <w:szCs w:val="24"/>
        </w:rPr>
        <w:t xml:space="preserve">Identification of the individuals responsible for the administration of the Substantive Review </w:t>
      </w:r>
      <w:r>
        <w:rPr>
          <w:rFonts w:ascii="Arial" w:hAnsi="Arial" w:cs="Arial"/>
          <w:sz w:val="24"/>
          <w:szCs w:val="24"/>
        </w:rPr>
        <w:t>who will liaise with QAE and make the necessary local arrangements.</w:t>
      </w:r>
    </w:p>
    <w:p w14:paraId="2343FB6F" w14:textId="77777777" w:rsidR="00C719B2" w:rsidRDefault="00C719B2" w:rsidP="005C0087">
      <w:pPr>
        <w:spacing w:after="0" w:line="240" w:lineRule="auto"/>
        <w:rPr>
          <w:rFonts w:ascii="Arial" w:hAnsi="Arial" w:cs="Arial"/>
          <w:sz w:val="24"/>
          <w:szCs w:val="24"/>
        </w:rPr>
      </w:pPr>
    </w:p>
    <w:p w14:paraId="55735F84" w14:textId="0228B7D5" w:rsidR="005C0087" w:rsidRPr="005C0087" w:rsidRDefault="005C0087" w:rsidP="005C0087">
      <w:pPr>
        <w:pStyle w:val="ListParagraph"/>
        <w:numPr>
          <w:ilvl w:val="0"/>
          <w:numId w:val="1"/>
        </w:numPr>
        <w:spacing w:after="0" w:line="240" w:lineRule="auto"/>
        <w:ind w:left="567" w:hanging="567"/>
        <w:rPr>
          <w:rFonts w:ascii="Arial" w:hAnsi="Arial" w:cs="Arial"/>
          <w:b/>
          <w:bCs/>
          <w:sz w:val="24"/>
          <w:szCs w:val="24"/>
        </w:rPr>
      </w:pPr>
      <w:r w:rsidRPr="005C0087">
        <w:rPr>
          <w:rFonts w:ascii="Arial" w:hAnsi="Arial" w:cs="Arial"/>
          <w:b/>
          <w:bCs/>
          <w:sz w:val="24"/>
          <w:szCs w:val="24"/>
        </w:rPr>
        <w:t xml:space="preserve">Identification of the </w:t>
      </w:r>
      <w:r w:rsidR="00E931AF">
        <w:rPr>
          <w:rFonts w:ascii="Arial" w:hAnsi="Arial" w:cs="Arial"/>
          <w:b/>
          <w:bCs/>
          <w:sz w:val="24"/>
          <w:szCs w:val="24"/>
        </w:rPr>
        <w:t xml:space="preserve">composition of the </w:t>
      </w:r>
      <w:r w:rsidRPr="005C0087">
        <w:rPr>
          <w:rFonts w:ascii="Arial" w:hAnsi="Arial" w:cs="Arial"/>
          <w:b/>
          <w:bCs/>
          <w:sz w:val="24"/>
          <w:szCs w:val="24"/>
        </w:rPr>
        <w:t>panel.</w:t>
      </w:r>
    </w:p>
    <w:p w14:paraId="0135902F" w14:textId="08CDE436" w:rsidR="005C0087" w:rsidRDefault="005C0087" w:rsidP="005C0087">
      <w:pPr>
        <w:spacing w:after="0" w:line="240" w:lineRule="auto"/>
        <w:ind w:left="567"/>
        <w:rPr>
          <w:rFonts w:ascii="Arial" w:hAnsi="Arial" w:cs="Arial"/>
          <w:sz w:val="24"/>
          <w:szCs w:val="24"/>
        </w:rPr>
      </w:pPr>
      <w:r>
        <w:rPr>
          <w:rFonts w:ascii="Arial" w:hAnsi="Arial" w:cs="Arial"/>
          <w:sz w:val="24"/>
          <w:szCs w:val="24"/>
        </w:rPr>
        <w:t>The Substantive Review panel is formed of:</w:t>
      </w:r>
    </w:p>
    <w:p w14:paraId="4A1DBAA5" w14:textId="77777777" w:rsidR="00751090" w:rsidRDefault="00751090" w:rsidP="005C0087">
      <w:pPr>
        <w:spacing w:after="0" w:line="240" w:lineRule="auto"/>
        <w:ind w:left="567"/>
        <w:rPr>
          <w:rFonts w:ascii="Arial" w:hAnsi="Arial" w:cs="Arial"/>
          <w:sz w:val="24"/>
          <w:szCs w:val="24"/>
        </w:rPr>
      </w:pPr>
    </w:p>
    <w:p w14:paraId="76CE1FE9" w14:textId="40967C6D" w:rsidR="00367103" w:rsidRPr="00367103" w:rsidRDefault="007B2793" w:rsidP="00310E8F">
      <w:pPr>
        <w:pStyle w:val="ListParagraph"/>
        <w:numPr>
          <w:ilvl w:val="0"/>
          <w:numId w:val="4"/>
        </w:numPr>
        <w:spacing w:line="240" w:lineRule="auto"/>
        <w:ind w:left="1281" w:hanging="357"/>
        <w:rPr>
          <w:rFonts w:ascii="Arial" w:hAnsi="Arial" w:cs="Arial"/>
          <w:sz w:val="24"/>
          <w:szCs w:val="24"/>
        </w:rPr>
      </w:pPr>
      <w:r w:rsidRPr="00367103">
        <w:rPr>
          <w:rFonts w:ascii="Arial" w:hAnsi="Arial" w:cs="Arial"/>
          <w:sz w:val="24"/>
          <w:szCs w:val="24"/>
        </w:rPr>
        <w:t>Chair</w:t>
      </w:r>
    </w:p>
    <w:p w14:paraId="669C2376" w14:textId="57E8E6D4" w:rsidR="007B2793" w:rsidRDefault="007B2793" w:rsidP="00310E8F">
      <w:pPr>
        <w:pStyle w:val="ListParagraph"/>
        <w:numPr>
          <w:ilvl w:val="0"/>
          <w:numId w:val="4"/>
        </w:numPr>
        <w:spacing w:after="80" w:line="240" w:lineRule="auto"/>
        <w:ind w:left="1281" w:hanging="357"/>
        <w:rPr>
          <w:rFonts w:ascii="Arial" w:hAnsi="Arial" w:cs="Arial"/>
          <w:sz w:val="24"/>
          <w:szCs w:val="24"/>
        </w:rPr>
      </w:pPr>
      <w:r>
        <w:rPr>
          <w:rFonts w:ascii="Arial" w:hAnsi="Arial" w:cs="Arial"/>
          <w:sz w:val="24"/>
          <w:szCs w:val="24"/>
        </w:rPr>
        <w:t>One external panel member with relevant academic expertise</w:t>
      </w:r>
    </w:p>
    <w:p w14:paraId="2B8A3ED8" w14:textId="64F505A1" w:rsidR="007B2793" w:rsidRDefault="002C002B" w:rsidP="00310E8F">
      <w:pPr>
        <w:pStyle w:val="ListParagraph"/>
        <w:numPr>
          <w:ilvl w:val="0"/>
          <w:numId w:val="4"/>
        </w:numPr>
        <w:spacing w:after="80" w:line="240" w:lineRule="auto"/>
        <w:ind w:left="1281" w:hanging="357"/>
        <w:rPr>
          <w:rFonts w:ascii="Arial" w:hAnsi="Arial" w:cs="Arial"/>
          <w:sz w:val="24"/>
          <w:szCs w:val="24"/>
        </w:rPr>
      </w:pPr>
      <w:r w:rsidRPr="3FD02BC4">
        <w:rPr>
          <w:rFonts w:ascii="Arial" w:hAnsi="Arial" w:cs="Arial"/>
          <w:sz w:val="24"/>
          <w:szCs w:val="24"/>
        </w:rPr>
        <w:t xml:space="preserve">One external panel member with industrial/professional expertise relating to the subject </w:t>
      </w:r>
      <w:proofErr w:type="gramStart"/>
      <w:r w:rsidRPr="3FD02BC4">
        <w:rPr>
          <w:rFonts w:ascii="Arial" w:hAnsi="Arial" w:cs="Arial"/>
          <w:sz w:val="24"/>
          <w:szCs w:val="24"/>
        </w:rPr>
        <w:t>area</w:t>
      </w:r>
      <w:proofErr w:type="gramEnd"/>
      <w:r w:rsidR="00367103" w:rsidRPr="3FD02BC4">
        <w:rPr>
          <w:rFonts w:ascii="Arial" w:hAnsi="Arial" w:cs="Arial"/>
          <w:sz w:val="24"/>
          <w:szCs w:val="24"/>
        </w:rPr>
        <w:t xml:space="preserve"> </w:t>
      </w:r>
    </w:p>
    <w:p w14:paraId="30970DEA" w14:textId="76117655" w:rsidR="00391159" w:rsidRDefault="00391159" w:rsidP="00310E8F">
      <w:pPr>
        <w:pStyle w:val="ListParagraph"/>
        <w:numPr>
          <w:ilvl w:val="0"/>
          <w:numId w:val="4"/>
        </w:numPr>
        <w:spacing w:after="80" w:line="240" w:lineRule="auto"/>
        <w:ind w:left="1281" w:hanging="357"/>
        <w:rPr>
          <w:rFonts w:ascii="Arial" w:hAnsi="Arial" w:cs="Arial"/>
          <w:sz w:val="24"/>
          <w:szCs w:val="24"/>
        </w:rPr>
      </w:pPr>
      <w:r w:rsidRPr="0CAB831E">
        <w:rPr>
          <w:rFonts w:ascii="Arial" w:hAnsi="Arial" w:cs="Arial"/>
          <w:sz w:val="24"/>
          <w:szCs w:val="24"/>
        </w:rPr>
        <w:t xml:space="preserve">One </w:t>
      </w:r>
      <w:r w:rsidR="7C5197BF" w:rsidRPr="0CAB831E">
        <w:rPr>
          <w:rFonts w:ascii="Arial" w:hAnsi="Arial" w:cs="Arial"/>
          <w:sz w:val="24"/>
          <w:szCs w:val="24"/>
        </w:rPr>
        <w:t>internal</w:t>
      </w:r>
      <w:r w:rsidRPr="0CAB831E">
        <w:rPr>
          <w:rFonts w:ascii="Arial" w:hAnsi="Arial" w:cs="Arial"/>
          <w:sz w:val="24"/>
          <w:szCs w:val="24"/>
        </w:rPr>
        <w:t xml:space="preserve"> member from a school unrelated to the provision under consideration</w:t>
      </w:r>
    </w:p>
    <w:p w14:paraId="3D762308" w14:textId="28A68282" w:rsidR="00391159" w:rsidRDefault="00391159" w:rsidP="00310E8F">
      <w:pPr>
        <w:pStyle w:val="ListParagraph"/>
        <w:numPr>
          <w:ilvl w:val="0"/>
          <w:numId w:val="4"/>
        </w:numPr>
        <w:spacing w:after="80" w:line="240" w:lineRule="auto"/>
        <w:ind w:left="1281" w:hanging="357"/>
        <w:rPr>
          <w:rFonts w:ascii="Arial" w:hAnsi="Arial" w:cs="Arial"/>
          <w:sz w:val="24"/>
          <w:szCs w:val="24"/>
        </w:rPr>
      </w:pPr>
      <w:r>
        <w:rPr>
          <w:rFonts w:ascii="Arial" w:hAnsi="Arial" w:cs="Arial"/>
          <w:sz w:val="24"/>
          <w:szCs w:val="24"/>
        </w:rPr>
        <w:t>One student panel member</w:t>
      </w:r>
      <w:r w:rsidR="00FC0728">
        <w:rPr>
          <w:rFonts w:ascii="Arial" w:hAnsi="Arial" w:cs="Arial"/>
          <w:sz w:val="24"/>
          <w:szCs w:val="24"/>
        </w:rPr>
        <w:t xml:space="preserve"> (</w:t>
      </w:r>
      <w:r w:rsidR="00FC0728" w:rsidRPr="00FC0728">
        <w:rPr>
          <w:rFonts w:ascii="Arial" w:hAnsi="Arial" w:cs="Arial"/>
          <w:i/>
          <w:iCs/>
          <w:sz w:val="24"/>
          <w:szCs w:val="24"/>
        </w:rPr>
        <w:t xml:space="preserve">note: a student panel member is not appointed for </w:t>
      </w:r>
      <w:r w:rsidR="00B20086">
        <w:rPr>
          <w:rFonts w:ascii="Arial" w:hAnsi="Arial" w:cs="Arial"/>
          <w:i/>
          <w:iCs/>
          <w:sz w:val="24"/>
          <w:szCs w:val="24"/>
        </w:rPr>
        <w:t>those</w:t>
      </w:r>
      <w:r w:rsidR="00FC0728" w:rsidRPr="00FC0728">
        <w:rPr>
          <w:rFonts w:ascii="Arial" w:hAnsi="Arial" w:cs="Arial"/>
          <w:i/>
          <w:iCs/>
          <w:sz w:val="24"/>
          <w:szCs w:val="24"/>
        </w:rPr>
        <w:t xml:space="preserve"> events held </w:t>
      </w:r>
      <w:r w:rsidR="00FC0728">
        <w:rPr>
          <w:rFonts w:ascii="Arial" w:hAnsi="Arial" w:cs="Arial"/>
          <w:i/>
          <w:iCs/>
          <w:sz w:val="24"/>
          <w:szCs w:val="24"/>
        </w:rPr>
        <w:t>abroad</w:t>
      </w:r>
      <w:r w:rsidR="00FC0728">
        <w:rPr>
          <w:rFonts w:ascii="Arial" w:hAnsi="Arial" w:cs="Arial"/>
          <w:sz w:val="24"/>
          <w:szCs w:val="24"/>
        </w:rPr>
        <w:t>)</w:t>
      </w:r>
    </w:p>
    <w:p w14:paraId="4BF78BE6" w14:textId="1E4EFE63" w:rsidR="00391159" w:rsidRDefault="00391159" w:rsidP="00751090">
      <w:pPr>
        <w:pStyle w:val="ListParagraph"/>
        <w:numPr>
          <w:ilvl w:val="0"/>
          <w:numId w:val="4"/>
        </w:numPr>
        <w:spacing w:after="0" w:line="240" w:lineRule="auto"/>
        <w:rPr>
          <w:rFonts w:ascii="Arial" w:hAnsi="Arial" w:cs="Arial"/>
          <w:sz w:val="24"/>
          <w:szCs w:val="24"/>
        </w:rPr>
      </w:pPr>
      <w:r w:rsidRPr="14FC997E">
        <w:rPr>
          <w:rFonts w:ascii="Arial" w:hAnsi="Arial" w:cs="Arial"/>
          <w:sz w:val="24"/>
          <w:szCs w:val="24"/>
        </w:rPr>
        <w:t>QAE</w:t>
      </w:r>
      <w:r w:rsidR="4F92F756" w:rsidRPr="14FC997E">
        <w:rPr>
          <w:rFonts w:ascii="Arial" w:hAnsi="Arial" w:cs="Arial"/>
          <w:sz w:val="24"/>
          <w:szCs w:val="24"/>
        </w:rPr>
        <w:t xml:space="preserve"> panel member</w:t>
      </w:r>
    </w:p>
    <w:p w14:paraId="08E97963" w14:textId="77777777" w:rsidR="00310E8F" w:rsidRDefault="00310E8F" w:rsidP="00310E8F">
      <w:pPr>
        <w:spacing w:after="0" w:line="240" w:lineRule="auto"/>
        <w:rPr>
          <w:rFonts w:ascii="Arial" w:hAnsi="Arial" w:cs="Arial"/>
          <w:sz w:val="24"/>
          <w:szCs w:val="24"/>
        </w:rPr>
      </w:pPr>
    </w:p>
    <w:p w14:paraId="2C551A3E" w14:textId="60794FC4" w:rsidR="00511B3B" w:rsidRPr="00C235B2" w:rsidRDefault="00310E8F" w:rsidP="0CAB831E">
      <w:pPr>
        <w:spacing w:after="0" w:line="240" w:lineRule="auto"/>
        <w:ind w:left="567"/>
        <w:rPr>
          <w:rFonts w:ascii="Arial" w:hAnsi="Arial" w:cs="Arial"/>
          <w:sz w:val="24"/>
          <w:szCs w:val="24"/>
        </w:rPr>
      </w:pPr>
      <w:r w:rsidRPr="115FFFF2">
        <w:rPr>
          <w:rFonts w:ascii="Arial" w:hAnsi="Arial" w:cs="Arial"/>
          <w:sz w:val="24"/>
          <w:szCs w:val="24"/>
        </w:rPr>
        <w:t xml:space="preserve">All </w:t>
      </w:r>
      <w:r w:rsidR="001877F2" w:rsidRPr="115FFFF2">
        <w:rPr>
          <w:rFonts w:ascii="Arial" w:hAnsi="Arial" w:cs="Arial"/>
          <w:sz w:val="24"/>
          <w:szCs w:val="24"/>
        </w:rPr>
        <w:t xml:space="preserve">external </w:t>
      </w:r>
      <w:r w:rsidRPr="115FFFF2">
        <w:rPr>
          <w:rFonts w:ascii="Arial" w:hAnsi="Arial" w:cs="Arial"/>
          <w:sz w:val="24"/>
          <w:szCs w:val="24"/>
        </w:rPr>
        <w:t xml:space="preserve">panel members will be </w:t>
      </w:r>
      <w:r w:rsidR="00F842CD" w:rsidRPr="115FFFF2">
        <w:rPr>
          <w:rFonts w:ascii="Arial" w:hAnsi="Arial" w:cs="Arial"/>
          <w:sz w:val="24"/>
          <w:szCs w:val="24"/>
        </w:rPr>
        <w:t>nominated by the faculty</w:t>
      </w:r>
      <w:r w:rsidR="004A3E16" w:rsidRPr="115FFFF2">
        <w:rPr>
          <w:rFonts w:ascii="Arial" w:hAnsi="Arial" w:cs="Arial"/>
          <w:sz w:val="24"/>
          <w:szCs w:val="24"/>
        </w:rPr>
        <w:t xml:space="preserve"> (using form </w:t>
      </w:r>
      <w:r w:rsidR="38F66A95" w:rsidRPr="115FFFF2">
        <w:rPr>
          <w:rFonts w:ascii="Arial" w:hAnsi="Arial" w:cs="Arial"/>
          <w:sz w:val="24"/>
          <w:szCs w:val="24"/>
        </w:rPr>
        <w:t>E</w:t>
      </w:r>
      <w:r w:rsidR="00767185" w:rsidRPr="115FFFF2">
        <w:rPr>
          <w:rFonts w:ascii="Arial" w:hAnsi="Arial" w:cs="Arial"/>
          <w:sz w:val="24"/>
          <w:szCs w:val="24"/>
        </w:rPr>
        <w:t>5</w:t>
      </w:r>
      <w:r w:rsidR="004A3E16" w:rsidRPr="115FFFF2">
        <w:rPr>
          <w:rFonts w:ascii="Arial" w:hAnsi="Arial" w:cs="Arial"/>
          <w:sz w:val="24"/>
          <w:szCs w:val="24"/>
        </w:rPr>
        <w:t>)</w:t>
      </w:r>
      <w:r w:rsidR="00F842CD" w:rsidRPr="115FFFF2">
        <w:rPr>
          <w:rFonts w:ascii="Arial" w:hAnsi="Arial" w:cs="Arial"/>
          <w:sz w:val="24"/>
          <w:szCs w:val="24"/>
        </w:rPr>
        <w:t>.</w:t>
      </w:r>
      <w:r w:rsidR="64D115D7" w:rsidRPr="115FFFF2">
        <w:rPr>
          <w:rFonts w:ascii="Arial" w:hAnsi="Arial" w:cs="Arial"/>
          <w:sz w:val="24"/>
          <w:szCs w:val="24"/>
        </w:rPr>
        <w:t xml:space="preserve"> A deadline for the nomin</w:t>
      </w:r>
      <w:r w:rsidR="5F132B82" w:rsidRPr="115FFFF2">
        <w:rPr>
          <w:rFonts w:ascii="Arial" w:hAnsi="Arial" w:cs="Arial"/>
          <w:sz w:val="24"/>
          <w:szCs w:val="24"/>
        </w:rPr>
        <w:t>ations to be submitted by, should be set at the planning meeting.</w:t>
      </w:r>
      <w:r w:rsidR="001877F2" w:rsidRPr="115FFFF2">
        <w:rPr>
          <w:rFonts w:ascii="Arial" w:hAnsi="Arial" w:cs="Arial"/>
          <w:sz w:val="24"/>
          <w:szCs w:val="24"/>
        </w:rPr>
        <w:t xml:space="preserve"> The </w:t>
      </w:r>
      <w:r w:rsidR="7A21625F" w:rsidRPr="115FFFF2">
        <w:rPr>
          <w:rFonts w:ascii="Arial" w:hAnsi="Arial" w:cs="Arial"/>
          <w:sz w:val="24"/>
          <w:szCs w:val="24"/>
        </w:rPr>
        <w:t xml:space="preserve">Chair, </w:t>
      </w:r>
      <w:r w:rsidR="001877F2" w:rsidRPr="115FFFF2">
        <w:rPr>
          <w:rFonts w:ascii="Arial" w:hAnsi="Arial" w:cs="Arial"/>
          <w:sz w:val="24"/>
          <w:szCs w:val="24"/>
        </w:rPr>
        <w:t>internal panel member and student panel member will be appointed by QAE.</w:t>
      </w:r>
    </w:p>
    <w:p w14:paraId="3A0211CF" w14:textId="77777777" w:rsidR="00383040" w:rsidRDefault="00383040" w:rsidP="00511B3B">
      <w:pPr>
        <w:pStyle w:val="ListParagraph"/>
        <w:spacing w:after="0" w:line="240" w:lineRule="auto"/>
        <w:ind w:left="567"/>
        <w:rPr>
          <w:rFonts w:ascii="Arial" w:hAnsi="Arial" w:cs="Arial"/>
          <w:sz w:val="24"/>
          <w:szCs w:val="24"/>
        </w:rPr>
      </w:pPr>
    </w:p>
    <w:p w14:paraId="58F569D1" w14:textId="7F0508CE" w:rsidR="00383040" w:rsidRPr="00A31C4A" w:rsidRDefault="00383040" w:rsidP="00383040">
      <w:pPr>
        <w:pStyle w:val="ListParagraph"/>
        <w:numPr>
          <w:ilvl w:val="0"/>
          <w:numId w:val="1"/>
        </w:numPr>
        <w:spacing w:after="0" w:line="240" w:lineRule="auto"/>
        <w:ind w:left="567" w:hanging="567"/>
        <w:rPr>
          <w:rFonts w:ascii="Arial" w:hAnsi="Arial" w:cs="Arial"/>
          <w:b/>
          <w:bCs/>
          <w:sz w:val="24"/>
          <w:szCs w:val="24"/>
        </w:rPr>
      </w:pPr>
      <w:r w:rsidRPr="36B6636B">
        <w:rPr>
          <w:rFonts w:ascii="Arial" w:hAnsi="Arial" w:cs="Arial"/>
          <w:b/>
          <w:bCs/>
          <w:sz w:val="24"/>
          <w:szCs w:val="24"/>
        </w:rPr>
        <w:t xml:space="preserve">Identification of staff members to meet the Substantive Review </w:t>
      </w:r>
      <w:r w:rsidR="00377F29" w:rsidRPr="36B6636B">
        <w:rPr>
          <w:rFonts w:ascii="Arial" w:hAnsi="Arial" w:cs="Arial"/>
          <w:b/>
          <w:bCs/>
          <w:sz w:val="24"/>
          <w:szCs w:val="24"/>
        </w:rPr>
        <w:t>panel.</w:t>
      </w:r>
      <w:r w:rsidR="5BE4F402" w:rsidRPr="36B6636B">
        <w:rPr>
          <w:rFonts w:ascii="Arial" w:hAnsi="Arial" w:cs="Arial"/>
          <w:sz w:val="24"/>
          <w:szCs w:val="24"/>
        </w:rPr>
        <w:t xml:space="preserve"> </w:t>
      </w:r>
      <w:r w:rsidR="255AACE9" w:rsidRPr="36B6636B">
        <w:rPr>
          <w:rFonts w:ascii="Arial" w:hAnsi="Arial" w:cs="Arial"/>
          <w:sz w:val="24"/>
          <w:szCs w:val="24"/>
        </w:rPr>
        <w:t>D</w:t>
      </w:r>
      <w:r w:rsidR="015E2816" w:rsidRPr="36B6636B">
        <w:rPr>
          <w:rFonts w:ascii="Arial" w:hAnsi="Arial" w:cs="Arial"/>
          <w:sz w:val="24"/>
          <w:szCs w:val="24"/>
        </w:rPr>
        <w:t xml:space="preserve">ifferent attendees </w:t>
      </w:r>
      <w:r w:rsidR="28C5648E" w:rsidRPr="36B6636B">
        <w:rPr>
          <w:rFonts w:ascii="Arial" w:hAnsi="Arial" w:cs="Arial"/>
          <w:sz w:val="24"/>
          <w:szCs w:val="24"/>
        </w:rPr>
        <w:t xml:space="preserve">would be expected </w:t>
      </w:r>
      <w:r w:rsidR="015E2816" w:rsidRPr="36B6636B">
        <w:rPr>
          <w:rFonts w:ascii="Arial" w:hAnsi="Arial" w:cs="Arial"/>
          <w:sz w:val="24"/>
          <w:szCs w:val="24"/>
        </w:rPr>
        <w:t xml:space="preserve">for the senior staff and subject team meetings. </w:t>
      </w:r>
      <w:r w:rsidR="6A7AF4C2" w:rsidRPr="36B6636B">
        <w:rPr>
          <w:rFonts w:ascii="Arial" w:hAnsi="Arial" w:cs="Arial"/>
          <w:b/>
          <w:bCs/>
          <w:sz w:val="24"/>
          <w:szCs w:val="24"/>
        </w:rPr>
        <w:t>Collaborative partner/faculty to confirm the names</w:t>
      </w:r>
      <w:r w:rsidR="21B90497" w:rsidRPr="36B6636B">
        <w:rPr>
          <w:rFonts w:ascii="Arial" w:hAnsi="Arial" w:cs="Arial"/>
          <w:b/>
          <w:bCs/>
          <w:sz w:val="24"/>
          <w:szCs w:val="24"/>
        </w:rPr>
        <w:t xml:space="preserve"> </w:t>
      </w:r>
      <w:r w:rsidR="595C0CC5" w:rsidRPr="36B6636B">
        <w:rPr>
          <w:rFonts w:ascii="Arial" w:hAnsi="Arial" w:cs="Arial"/>
          <w:b/>
          <w:bCs/>
          <w:sz w:val="24"/>
          <w:szCs w:val="24"/>
        </w:rPr>
        <w:t>to QAE</w:t>
      </w:r>
      <w:r w:rsidR="5E3C9EA0" w:rsidRPr="36B6636B">
        <w:rPr>
          <w:rFonts w:ascii="Arial" w:hAnsi="Arial" w:cs="Arial"/>
          <w:b/>
          <w:bCs/>
          <w:sz w:val="24"/>
          <w:szCs w:val="24"/>
        </w:rPr>
        <w:t xml:space="preserve"> for both meetings</w:t>
      </w:r>
      <w:r w:rsidR="595C0CC5" w:rsidRPr="36B6636B">
        <w:rPr>
          <w:rFonts w:ascii="Arial" w:hAnsi="Arial" w:cs="Arial"/>
          <w:b/>
          <w:bCs/>
          <w:sz w:val="24"/>
          <w:szCs w:val="24"/>
        </w:rPr>
        <w:t xml:space="preserve"> </w:t>
      </w:r>
      <w:r w:rsidR="21B90497" w:rsidRPr="36B6636B">
        <w:rPr>
          <w:rFonts w:ascii="Arial" w:hAnsi="Arial" w:cs="Arial"/>
          <w:b/>
          <w:bCs/>
          <w:sz w:val="24"/>
          <w:szCs w:val="24"/>
        </w:rPr>
        <w:t xml:space="preserve">at least </w:t>
      </w:r>
      <w:r w:rsidR="51FD1E6A" w:rsidRPr="36B6636B">
        <w:rPr>
          <w:rFonts w:ascii="Arial" w:hAnsi="Arial" w:cs="Arial"/>
          <w:b/>
          <w:bCs/>
          <w:sz w:val="24"/>
          <w:szCs w:val="24"/>
        </w:rPr>
        <w:t>3 weeks before the event.</w:t>
      </w:r>
    </w:p>
    <w:p w14:paraId="0A2EE25E" w14:textId="5BAD4847" w:rsidR="00383040" w:rsidRPr="00A31C4A" w:rsidRDefault="002526BB" w:rsidP="115FFFF2">
      <w:pPr>
        <w:pStyle w:val="ListParagraph"/>
        <w:spacing w:after="0" w:line="240" w:lineRule="auto"/>
        <w:ind w:left="567"/>
        <w:rPr>
          <w:rFonts w:ascii="Arial" w:hAnsi="Arial" w:cs="Arial"/>
          <w:b/>
          <w:bCs/>
          <w:sz w:val="24"/>
          <w:szCs w:val="24"/>
        </w:rPr>
      </w:pPr>
      <w:r w:rsidRPr="115FFFF2">
        <w:rPr>
          <w:rFonts w:ascii="Arial" w:hAnsi="Arial" w:cs="Arial"/>
          <w:sz w:val="24"/>
          <w:szCs w:val="24"/>
        </w:rPr>
        <w:t>Note: The Deputy Dean (or their nominee, to be a member of the Faculty Leadership Team) should attend the first private panel meeting and/or attend the subject team meetings</w:t>
      </w:r>
    </w:p>
    <w:p w14:paraId="6F248270" w14:textId="77777777" w:rsidR="00D54253" w:rsidRDefault="00D54253" w:rsidP="00C235B2">
      <w:pPr>
        <w:pStyle w:val="ListParagraph"/>
        <w:spacing w:after="0" w:line="240" w:lineRule="auto"/>
        <w:ind w:left="567"/>
        <w:rPr>
          <w:rFonts w:ascii="Arial" w:hAnsi="Arial" w:cs="Arial"/>
          <w:sz w:val="24"/>
          <w:szCs w:val="24"/>
        </w:rPr>
      </w:pPr>
    </w:p>
    <w:p w14:paraId="7938D698" w14:textId="11252DF6" w:rsidR="009525B4" w:rsidRPr="001A61E1" w:rsidRDefault="009525B4" w:rsidP="36B6636B">
      <w:pPr>
        <w:pStyle w:val="ListParagraph"/>
        <w:numPr>
          <w:ilvl w:val="0"/>
          <w:numId w:val="1"/>
        </w:numPr>
        <w:spacing w:after="0" w:line="240" w:lineRule="auto"/>
        <w:ind w:left="567" w:hanging="567"/>
        <w:rPr>
          <w:rFonts w:ascii="Arial" w:hAnsi="Arial" w:cs="Arial"/>
        </w:rPr>
      </w:pPr>
      <w:r w:rsidRPr="36B6636B">
        <w:rPr>
          <w:rFonts w:ascii="Arial" w:hAnsi="Arial" w:cs="Arial"/>
          <w:b/>
          <w:bCs/>
          <w:sz w:val="24"/>
          <w:szCs w:val="24"/>
        </w:rPr>
        <w:t>Identification of emplo</w:t>
      </w:r>
      <w:r w:rsidR="002526BB" w:rsidRPr="36B6636B">
        <w:rPr>
          <w:rFonts w:ascii="Arial" w:hAnsi="Arial" w:cs="Arial"/>
          <w:b/>
          <w:bCs/>
          <w:sz w:val="24"/>
          <w:szCs w:val="24"/>
        </w:rPr>
        <w:t xml:space="preserve">yers </w:t>
      </w:r>
      <w:r w:rsidR="52664317" w:rsidRPr="36B6636B">
        <w:rPr>
          <w:rFonts w:ascii="Arial" w:eastAsia="Arial" w:hAnsi="Arial" w:cs="Arial"/>
          <w:b/>
          <w:bCs/>
          <w:color w:val="000000" w:themeColor="text1"/>
          <w:sz w:val="24"/>
          <w:szCs w:val="24"/>
        </w:rPr>
        <w:t xml:space="preserve">and recent graduates to meet the Substantive Review panel. </w:t>
      </w:r>
      <w:r w:rsidR="00710F2F" w:rsidRPr="36B6636B">
        <w:rPr>
          <w:rFonts w:ascii="Arial" w:eastAsia="Arial" w:hAnsi="Arial" w:cs="Arial"/>
          <w:color w:val="000000" w:themeColor="text1"/>
          <w:sz w:val="24"/>
          <w:szCs w:val="24"/>
        </w:rPr>
        <w:t>Usually,</w:t>
      </w:r>
      <w:r w:rsidR="52664317" w:rsidRPr="36B6636B">
        <w:rPr>
          <w:rFonts w:ascii="Arial" w:eastAsia="Arial" w:hAnsi="Arial" w:cs="Arial"/>
          <w:color w:val="000000" w:themeColor="text1"/>
          <w:sz w:val="24"/>
          <w:szCs w:val="24"/>
        </w:rPr>
        <w:t xml:space="preserve"> the employers and graduates will attend the same </w:t>
      </w:r>
      <w:r w:rsidR="52664317" w:rsidRPr="36B6636B">
        <w:rPr>
          <w:rFonts w:ascii="Arial" w:eastAsia="Arial" w:hAnsi="Arial" w:cs="Arial"/>
          <w:color w:val="000000" w:themeColor="text1"/>
          <w:sz w:val="24"/>
          <w:szCs w:val="24"/>
        </w:rPr>
        <w:lastRenderedPageBreak/>
        <w:t xml:space="preserve">session. The </w:t>
      </w:r>
      <w:r w:rsidR="7DCF1E06" w:rsidRPr="36B6636B">
        <w:rPr>
          <w:rFonts w:ascii="Arial" w:eastAsia="Arial" w:hAnsi="Arial" w:cs="Arial"/>
          <w:color w:val="000000" w:themeColor="text1"/>
          <w:sz w:val="24"/>
          <w:szCs w:val="24"/>
        </w:rPr>
        <w:t xml:space="preserve">collaborative </w:t>
      </w:r>
      <w:r w:rsidR="52664317" w:rsidRPr="36B6636B">
        <w:rPr>
          <w:rFonts w:ascii="Arial" w:eastAsia="Arial" w:hAnsi="Arial" w:cs="Arial"/>
          <w:color w:val="000000" w:themeColor="text1"/>
          <w:sz w:val="24"/>
          <w:szCs w:val="24"/>
        </w:rPr>
        <w:t>partner/faculty will need to identify and contact the employers and graduates to see if they’re available. The graduates must be from the last 1-2 years.</w:t>
      </w:r>
      <w:r w:rsidR="002526BB" w:rsidRPr="36B6636B">
        <w:rPr>
          <w:rFonts w:ascii="Arial" w:hAnsi="Arial" w:cs="Arial"/>
          <w:sz w:val="24"/>
          <w:szCs w:val="24"/>
        </w:rPr>
        <w:t xml:space="preserve"> </w:t>
      </w:r>
      <w:r w:rsidR="002526BB" w:rsidRPr="36B6636B">
        <w:rPr>
          <w:rFonts w:ascii="Arial" w:hAnsi="Arial" w:cs="Arial"/>
          <w:b/>
          <w:bCs/>
          <w:sz w:val="24"/>
          <w:szCs w:val="24"/>
        </w:rPr>
        <w:t>Names to be confirmed to QAE at least 3 weeks before the event</w:t>
      </w:r>
      <w:r w:rsidR="002526BB" w:rsidRPr="36B6636B">
        <w:rPr>
          <w:rFonts w:ascii="Arial" w:hAnsi="Arial" w:cs="Arial"/>
          <w:sz w:val="24"/>
          <w:szCs w:val="24"/>
        </w:rPr>
        <w:t>.</w:t>
      </w:r>
    </w:p>
    <w:p w14:paraId="49CE90FE" w14:textId="77777777" w:rsidR="00A31C4A" w:rsidRDefault="00A31C4A" w:rsidP="00A31C4A">
      <w:pPr>
        <w:pStyle w:val="ListParagraph"/>
        <w:spacing w:after="0" w:line="240" w:lineRule="auto"/>
        <w:ind w:left="567"/>
        <w:rPr>
          <w:rFonts w:ascii="Arial" w:hAnsi="Arial" w:cs="Arial"/>
          <w:sz w:val="24"/>
          <w:szCs w:val="24"/>
        </w:rPr>
      </w:pPr>
    </w:p>
    <w:p w14:paraId="374F30A5" w14:textId="5BB7FFA0" w:rsidR="008179D7" w:rsidRPr="00C235B2" w:rsidRDefault="2A62EDC0" w:rsidP="36B6636B">
      <w:pPr>
        <w:pStyle w:val="ListParagraph"/>
        <w:numPr>
          <w:ilvl w:val="0"/>
          <w:numId w:val="1"/>
        </w:numPr>
        <w:spacing w:after="0" w:line="240" w:lineRule="auto"/>
        <w:ind w:left="567" w:hanging="567"/>
        <w:rPr>
          <w:rFonts w:ascii="Arial" w:hAnsi="Arial" w:cs="Arial"/>
          <w:b/>
          <w:bCs/>
        </w:rPr>
      </w:pPr>
      <w:r w:rsidRPr="4F60765F">
        <w:rPr>
          <w:rFonts w:ascii="Arial" w:hAnsi="Arial" w:cs="Arial"/>
          <w:b/>
          <w:bCs/>
          <w:sz w:val="24"/>
          <w:szCs w:val="24"/>
        </w:rPr>
        <w:t>Identification of current students to meet the Substantive Review panel</w:t>
      </w:r>
      <w:r w:rsidR="5FC420B5" w:rsidRPr="4F60765F">
        <w:rPr>
          <w:rFonts w:ascii="Arial" w:hAnsi="Arial" w:cs="Arial"/>
          <w:b/>
          <w:bCs/>
          <w:sz w:val="24"/>
          <w:szCs w:val="24"/>
        </w:rPr>
        <w:t xml:space="preserve">. </w:t>
      </w:r>
      <w:r w:rsidR="5FC420B5" w:rsidRPr="4F60765F">
        <w:rPr>
          <w:rFonts w:ascii="Arial" w:eastAsia="Arial" w:hAnsi="Arial" w:cs="Arial"/>
          <w:color w:val="000000" w:themeColor="text1"/>
          <w:sz w:val="24"/>
          <w:szCs w:val="24"/>
        </w:rPr>
        <w:t>The students should be a representative sample e.g., UG and PG, each course, each level of study</w:t>
      </w:r>
      <w:r w:rsidR="4CC92561" w:rsidRPr="4F60765F">
        <w:rPr>
          <w:rFonts w:ascii="Arial" w:eastAsia="Arial" w:hAnsi="Arial" w:cs="Arial"/>
          <w:color w:val="000000" w:themeColor="text1"/>
          <w:sz w:val="24"/>
          <w:szCs w:val="24"/>
        </w:rPr>
        <w:t>, full-time and part-time</w:t>
      </w:r>
      <w:r w:rsidR="5FC420B5" w:rsidRPr="4F60765F">
        <w:rPr>
          <w:rFonts w:ascii="Arial" w:eastAsia="Arial" w:hAnsi="Arial" w:cs="Arial"/>
          <w:color w:val="000000" w:themeColor="text1"/>
          <w:sz w:val="24"/>
          <w:szCs w:val="24"/>
        </w:rPr>
        <w:t>. The</w:t>
      </w:r>
      <w:r w:rsidR="39EC5438" w:rsidRPr="4F60765F">
        <w:rPr>
          <w:rFonts w:ascii="Arial" w:eastAsia="Arial" w:hAnsi="Arial" w:cs="Arial"/>
          <w:color w:val="000000" w:themeColor="text1"/>
          <w:sz w:val="24"/>
          <w:szCs w:val="24"/>
        </w:rPr>
        <w:t xml:space="preserve"> collaborative</w:t>
      </w:r>
      <w:r w:rsidR="5FC420B5" w:rsidRPr="4F60765F">
        <w:rPr>
          <w:rFonts w:ascii="Arial" w:eastAsia="Arial" w:hAnsi="Arial" w:cs="Arial"/>
          <w:color w:val="000000" w:themeColor="text1"/>
          <w:sz w:val="24"/>
          <w:szCs w:val="24"/>
        </w:rPr>
        <w:t xml:space="preserve"> partner/faculty will be responsible for identifying the students to meet with the panel, contacting them to see if they’re available and sending them invites.</w:t>
      </w:r>
      <w:r w:rsidR="22A789A4" w:rsidRPr="4F60765F">
        <w:rPr>
          <w:rFonts w:ascii="Arial" w:hAnsi="Arial" w:cs="Arial"/>
          <w:sz w:val="24"/>
          <w:szCs w:val="24"/>
        </w:rPr>
        <w:t xml:space="preserve"> </w:t>
      </w:r>
      <w:r w:rsidR="22A789A4" w:rsidRPr="4F60765F">
        <w:rPr>
          <w:rFonts w:ascii="Arial" w:hAnsi="Arial" w:cs="Arial"/>
          <w:b/>
          <w:bCs/>
          <w:sz w:val="24"/>
          <w:szCs w:val="24"/>
        </w:rPr>
        <w:t xml:space="preserve">Names of students to be confirmed </w:t>
      </w:r>
      <w:r w:rsidR="437B843B" w:rsidRPr="4F60765F">
        <w:rPr>
          <w:rFonts w:ascii="Arial" w:hAnsi="Arial" w:cs="Arial"/>
          <w:b/>
          <w:bCs/>
          <w:sz w:val="24"/>
          <w:szCs w:val="24"/>
        </w:rPr>
        <w:t xml:space="preserve">to QAE </w:t>
      </w:r>
      <w:r w:rsidR="22A789A4" w:rsidRPr="4F60765F">
        <w:rPr>
          <w:rFonts w:ascii="Arial" w:hAnsi="Arial" w:cs="Arial"/>
          <w:b/>
          <w:bCs/>
          <w:sz w:val="24"/>
          <w:szCs w:val="24"/>
        </w:rPr>
        <w:t>at least 3 weeks before the event.</w:t>
      </w:r>
    </w:p>
    <w:p w14:paraId="19E41AA4" w14:textId="77777777" w:rsidR="008179D7" w:rsidRDefault="008179D7" w:rsidP="008179D7">
      <w:pPr>
        <w:spacing w:after="0" w:line="240" w:lineRule="auto"/>
        <w:rPr>
          <w:rFonts w:ascii="Arial" w:hAnsi="Arial" w:cs="Arial"/>
          <w:sz w:val="24"/>
          <w:szCs w:val="24"/>
        </w:rPr>
      </w:pPr>
    </w:p>
    <w:p w14:paraId="7159E8B5" w14:textId="41CD3D34" w:rsidR="009C76B4" w:rsidRDefault="009C76B4" w:rsidP="008179D7">
      <w:pPr>
        <w:pStyle w:val="ListParagraph"/>
        <w:numPr>
          <w:ilvl w:val="0"/>
          <w:numId w:val="1"/>
        </w:numPr>
        <w:spacing w:after="0" w:line="240" w:lineRule="auto"/>
        <w:ind w:left="567" w:hanging="567"/>
        <w:rPr>
          <w:rFonts w:ascii="Arial" w:hAnsi="Arial" w:cs="Arial"/>
          <w:b/>
          <w:bCs/>
          <w:sz w:val="24"/>
          <w:szCs w:val="24"/>
        </w:rPr>
      </w:pPr>
      <w:r>
        <w:rPr>
          <w:rFonts w:ascii="Arial" w:hAnsi="Arial" w:cs="Arial"/>
          <w:b/>
          <w:bCs/>
          <w:sz w:val="24"/>
          <w:szCs w:val="24"/>
        </w:rPr>
        <w:t>Agreement of the location for the Substantive Review event</w:t>
      </w:r>
    </w:p>
    <w:p w14:paraId="64131E88" w14:textId="0279F029" w:rsidR="00620102" w:rsidRDefault="00AA196F" w:rsidP="009C76B4">
      <w:pPr>
        <w:pStyle w:val="ListParagraph"/>
        <w:spacing w:after="0" w:line="240" w:lineRule="auto"/>
        <w:ind w:left="567"/>
        <w:rPr>
          <w:rFonts w:ascii="Arial" w:hAnsi="Arial" w:cs="Arial"/>
          <w:sz w:val="24"/>
          <w:szCs w:val="24"/>
        </w:rPr>
      </w:pPr>
      <w:r>
        <w:rPr>
          <w:rFonts w:ascii="Arial" w:hAnsi="Arial" w:cs="Arial"/>
          <w:sz w:val="24"/>
          <w:szCs w:val="24"/>
        </w:rPr>
        <w:t>Confirmation of where the event will be held</w:t>
      </w:r>
      <w:r w:rsidR="0033431E">
        <w:rPr>
          <w:rFonts w:ascii="Arial" w:hAnsi="Arial" w:cs="Arial"/>
          <w:sz w:val="24"/>
          <w:szCs w:val="24"/>
        </w:rPr>
        <w:t xml:space="preserve"> (</w:t>
      </w:r>
      <w:proofErr w:type="gramStart"/>
      <w:r w:rsidR="0033431E">
        <w:rPr>
          <w:rFonts w:ascii="Arial" w:hAnsi="Arial" w:cs="Arial"/>
          <w:sz w:val="24"/>
          <w:szCs w:val="24"/>
        </w:rPr>
        <w:t>i.e.</w:t>
      </w:r>
      <w:proofErr w:type="gramEnd"/>
      <w:r w:rsidR="0033431E">
        <w:rPr>
          <w:rFonts w:ascii="Arial" w:hAnsi="Arial" w:cs="Arial"/>
          <w:sz w:val="24"/>
          <w:szCs w:val="24"/>
        </w:rPr>
        <w:t xml:space="preserve"> which campus)</w:t>
      </w:r>
      <w:r>
        <w:rPr>
          <w:rFonts w:ascii="Arial" w:hAnsi="Arial" w:cs="Arial"/>
          <w:sz w:val="24"/>
          <w:szCs w:val="24"/>
        </w:rPr>
        <w:t>.</w:t>
      </w:r>
      <w:r w:rsidR="00FE103C">
        <w:rPr>
          <w:rFonts w:ascii="Arial" w:hAnsi="Arial" w:cs="Arial"/>
          <w:sz w:val="24"/>
          <w:szCs w:val="24"/>
        </w:rPr>
        <w:t xml:space="preserve"> QAE are responsible for booking a room</w:t>
      </w:r>
      <w:r w:rsidR="006C38E8">
        <w:rPr>
          <w:rFonts w:ascii="Arial" w:hAnsi="Arial" w:cs="Arial"/>
          <w:sz w:val="24"/>
          <w:szCs w:val="24"/>
        </w:rPr>
        <w:t xml:space="preserve"> for events held at KU</w:t>
      </w:r>
      <w:r w:rsidR="00FE103C">
        <w:rPr>
          <w:rFonts w:ascii="Arial" w:hAnsi="Arial" w:cs="Arial"/>
          <w:sz w:val="24"/>
          <w:szCs w:val="24"/>
        </w:rPr>
        <w:t>.</w:t>
      </w:r>
      <w:r>
        <w:rPr>
          <w:rFonts w:ascii="Arial" w:hAnsi="Arial" w:cs="Arial"/>
          <w:sz w:val="24"/>
          <w:szCs w:val="24"/>
        </w:rPr>
        <w:t xml:space="preserve"> </w:t>
      </w:r>
    </w:p>
    <w:p w14:paraId="144B90F2" w14:textId="77777777" w:rsidR="002C1C9D" w:rsidRDefault="002C1C9D" w:rsidP="009C76B4">
      <w:pPr>
        <w:pStyle w:val="ListParagraph"/>
        <w:spacing w:after="0" w:line="240" w:lineRule="auto"/>
        <w:ind w:left="567"/>
        <w:rPr>
          <w:rFonts w:ascii="Arial" w:hAnsi="Arial" w:cs="Arial"/>
          <w:sz w:val="24"/>
          <w:szCs w:val="24"/>
        </w:rPr>
      </w:pPr>
    </w:p>
    <w:p w14:paraId="62D9AF5F" w14:textId="16E4124E" w:rsidR="009C76B4" w:rsidRDefault="00AA196F" w:rsidP="009C76B4">
      <w:pPr>
        <w:pStyle w:val="ListParagraph"/>
        <w:spacing w:after="0" w:line="240" w:lineRule="auto"/>
        <w:ind w:left="567"/>
        <w:rPr>
          <w:rFonts w:ascii="Arial" w:hAnsi="Arial" w:cs="Arial"/>
          <w:sz w:val="24"/>
          <w:szCs w:val="24"/>
        </w:rPr>
      </w:pPr>
      <w:r>
        <w:rPr>
          <w:rFonts w:ascii="Arial" w:hAnsi="Arial" w:cs="Arial"/>
          <w:sz w:val="24"/>
          <w:szCs w:val="24"/>
        </w:rPr>
        <w:t xml:space="preserve">For </w:t>
      </w:r>
      <w:r w:rsidR="00BB7C00">
        <w:rPr>
          <w:rFonts w:ascii="Arial" w:hAnsi="Arial" w:cs="Arial"/>
          <w:sz w:val="24"/>
          <w:szCs w:val="24"/>
        </w:rPr>
        <w:t xml:space="preserve">Substantive Reviews </w:t>
      </w:r>
      <w:r w:rsidR="00225A38">
        <w:rPr>
          <w:rFonts w:ascii="Arial" w:hAnsi="Arial" w:cs="Arial"/>
          <w:sz w:val="24"/>
          <w:szCs w:val="24"/>
        </w:rPr>
        <w:t xml:space="preserve">which involves provision delivered by a collaborative partner, </w:t>
      </w:r>
      <w:r w:rsidR="00F552F4">
        <w:rPr>
          <w:rFonts w:ascii="Arial" w:hAnsi="Arial" w:cs="Arial"/>
          <w:sz w:val="24"/>
          <w:szCs w:val="24"/>
        </w:rPr>
        <w:t>separate visit</w:t>
      </w:r>
      <w:r w:rsidR="001F4CE1">
        <w:rPr>
          <w:rFonts w:ascii="Arial" w:hAnsi="Arial" w:cs="Arial"/>
          <w:sz w:val="24"/>
          <w:szCs w:val="24"/>
        </w:rPr>
        <w:t>(s)</w:t>
      </w:r>
      <w:r w:rsidR="00F552F4">
        <w:rPr>
          <w:rFonts w:ascii="Arial" w:hAnsi="Arial" w:cs="Arial"/>
          <w:sz w:val="24"/>
          <w:szCs w:val="24"/>
        </w:rPr>
        <w:t xml:space="preserve"> to partner </w:t>
      </w:r>
      <w:r w:rsidR="001F4CE1">
        <w:rPr>
          <w:rFonts w:ascii="Arial" w:hAnsi="Arial" w:cs="Arial"/>
          <w:sz w:val="24"/>
          <w:szCs w:val="24"/>
        </w:rPr>
        <w:t xml:space="preserve">sites </w:t>
      </w:r>
      <w:r w:rsidR="00F552F4">
        <w:rPr>
          <w:rFonts w:ascii="Arial" w:hAnsi="Arial" w:cs="Arial"/>
          <w:sz w:val="24"/>
          <w:szCs w:val="24"/>
        </w:rPr>
        <w:t xml:space="preserve">may be </w:t>
      </w:r>
      <w:r w:rsidR="00A0610B">
        <w:rPr>
          <w:rFonts w:ascii="Arial" w:hAnsi="Arial" w:cs="Arial"/>
          <w:sz w:val="24"/>
          <w:szCs w:val="24"/>
        </w:rPr>
        <w:t>required and will be confirmed by the Head of Quality Assurance and Enhancement</w:t>
      </w:r>
      <w:r w:rsidR="00685358">
        <w:rPr>
          <w:rFonts w:ascii="Arial" w:hAnsi="Arial" w:cs="Arial"/>
          <w:sz w:val="24"/>
          <w:szCs w:val="24"/>
        </w:rPr>
        <w:t>.</w:t>
      </w:r>
    </w:p>
    <w:p w14:paraId="68CC1DA7" w14:textId="77777777" w:rsidR="002C1C9D" w:rsidRDefault="002C1C9D" w:rsidP="009C76B4">
      <w:pPr>
        <w:pStyle w:val="ListParagraph"/>
        <w:spacing w:after="0" w:line="240" w:lineRule="auto"/>
        <w:ind w:left="567"/>
        <w:rPr>
          <w:rFonts w:ascii="Arial" w:hAnsi="Arial" w:cs="Arial"/>
          <w:sz w:val="24"/>
          <w:szCs w:val="24"/>
        </w:rPr>
      </w:pPr>
    </w:p>
    <w:p w14:paraId="30124ECF" w14:textId="0259020C" w:rsidR="002B1313" w:rsidRPr="00AA196F" w:rsidRDefault="002B1313" w:rsidP="009C76B4">
      <w:pPr>
        <w:pStyle w:val="ListParagraph"/>
        <w:spacing w:after="0" w:line="240" w:lineRule="auto"/>
        <w:ind w:left="567"/>
        <w:rPr>
          <w:rFonts w:ascii="Arial" w:hAnsi="Arial" w:cs="Arial"/>
          <w:sz w:val="24"/>
          <w:szCs w:val="24"/>
        </w:rPr>
      </w:pPr>
      <w:r>
        <w:rPr>
          <w:rFonts w:ascii="Arial" w:hAnsi="Arial" w:cs="Arial"/>
          <w:sz w:val="24"/>
          <w:szCs w:val="24"/>
        </w:rPr>
        <w:t>For Periodic Substantive Reviews of collaborative provision, the event will normally be held at the partner</w:t>
      </w:r>
      <w:r w:rsidR="00F552F4">
        <w:rPr>
          <w:rFonts w:ascii="Arial" w:hAnsi="Arial" w:cs="Arial"/>
          <w:sz w:val="24"/>
          <w:szCs w:val="24"/>
        </w:rPr>
        <w:t xml:space="preserve"> location.</w:t>
      </w:r>
    </w:p>
    <w:p w14:paraId="275BDD57" w14:textId="77777777" w:rsidR="00A3078D" w:rsidRPr="00C235B2" w:rsidRDefault="00A3078D" w:rsidP="00C235B2">
      <w:pPr>
        <w:spacing w:after="0" w:line="240" w:lineRule="auto"/>
        <w:rPr>
          <w:rFonts w:ascii="Arial" w:hAnsi="Arial" w:cs="Arial"/>
          <w:b/>
          <w:bCs/>
          <w:sz w:val="24"/>
          <w:szCs w:val="24"/>
        </w:rPr>
      </w:pPr>
    </w:p>
    <w:p w14:paraId="7CF36B9A" w14:textId="21415800" w:rsidR="008179D7" w:rsidRDefault="008179D7" w:rsidP="008179D7">
      <w:pPr>
        <w:pStyle w:val="ListParagraph"/>
        <w:numPr>
          <w:ilvl w:val="0"/>
          <w:numId w:val="1"/>
        </w:numPr>
        <w:spacing w:after="0" w:line="240" w:lineRule="auto"/>
        <w:ind w:left="567" w:hanging="567"/>
        <w:rPr>
          <w:rFonts w:ascii="Arial" w:hAnsi="Arial" w:cs="Arial"/>
          <w:b/>
          <w:bCs/>
          <w:sz w:val="24"/>
          <w:szCs w:val="24"/>
        </w:rPr>
      </w:pPr>
      <w:r w:rsidRPr="008179D7">
        <w:rPr>
          <w:rFonts w:ascii="Arial" w:hAnsi="Arial" w:cs="Arial"/>
          <w:b/>
          <w:bCs/>
          <w:sz w:val="24"/>
          <w:szCs w:val="24"/>
        </w:rPr>
        <w:t>Agreement of the programme for the Substantive Review event.</w:t>
      </w:r>
    </w:p>
    <w:p w14:paraId="60863B08" w14:textId="0D89E3D6" w:rsidR="000503BB" w:rsidRDefault="00236DD8" w:rsidP="000503BB">
      <w:pPr>
        <w:pStyle w:val="ListParagraph"/>
        <w:spacing w:after="0" w:line="240" w:lineRule="auto"/>
        <w:ind w:left="567"/>
        <w:rPr>
          <w:rFonts w:ascii="Arial" w:hAnsi="Arial" w:cs="Arial"/>
          <w:sz w:val="24"/>
          <w:szCs w:val="24"/>
        </w:rPr>
      </w:pPr>
      <w:r>
        <w:rPr>
          <w:rFonts w:ascii="Arial" w:hAnsi="Arial" w:cs="Arial"/>
          <w:sz w:val="24"/>
          <w:szCs w:val="24"/>
        </w:rPr>
        <w:t>A typical programme is outlined below</w:t>
      </w:r>
      <w:r w:rsidR="00C6124D">
        <w:rPr>
          <w:rFonts w:ascii="Arial" w:hAnsi="Arial" w:cs="Arial"/>
          <w:sz w:val="24"/>
          <w:szCs w:val="24"/>
        </w:rPr>
        <w:t>.</w:t>
      </w:r>
    </w:p>
    <w:p w14:paraId="2AB4A48B" w14:textId="77777777" w:rsidR="00254AD9" w:rsidRDefault="00254AD9" w:rsidP="000503BB">
      <w:pPr>
        <w:pStyle w:val="ListParagraph"/>
        <w:spacing w:after="0" w:line="240" w:lineRule="auto"/>
        <w:ind w:left="567"/>
        <w:rPr>
          <w:rFonts w:ascii="Arial" w:hAnsi="Arial" w:cs="Arial"/>
          <w:sz w:val="24"/>
          <w:szCs w:val="24"/>
        </w:rPr>
      </w:pPr>
    </w:p>
    <w:p w14:paraId="36F31056" w14:textId="05FEA06D" w:rsidR="00254AD9" w:rsidRDefault="00254AD9" w:rsidP="000503BB">
      <w:pPr>
        <w:pStyle w:val="ListParagraph"/>
        <w:spacing w:after="0" w:line="240" w:lineRule="auto"/>
        <w:ind w:left="567"/>
        <w:rPr>
          <w:rFonts w:ascii="Arial" w:hAnsi="Arial" w:cs="Arial"/>
          <w:sz w:val="24"/>
          <w:szCs w:val="24"/>
        </w:rPr>
      </w:pPr>
      <w:r>
        <w:rPr>
          <w:rFonts w:ascii="Arial" w:hAnsi="Arial" w:cs="Arial"/>
          <w:sz w:val="24"/>
          <w:szCs w:val="24"/>
        </w:rPr>
        <w:t xml:space="preserve">Substantive Review events </w:t>
      </w:r>
      <w:r w:rsidR="00BC6A24">
        <w:rPr>
          <w:rFonts w:ascii="Arial" w:hAnsi="Arial" w:cs="Arial"/>
          <w:sz w:val="24"/>
          <w:szCs w:val="24"/>
        </w:rPr>
        <w:t>will usually take place over one full day</w:t>
      </w:r>
      <w:r w:rsidR="006662B6">
        <w:rPr>
          <w:rFonts w:ascii="Arial" w:hAnsi="Arial" w:cs="Arial"/>
          <w:sz w:val="24"/>
          <w:szCs w:val="24"/>
        </w:rPr>
        <w:t xml:space="preserve">. If it is felt that a longer duration would be appropriate (for example, </w:t>
      </w:r>
      <w:r w:rsidR="00CE4748">
        <w:rPr>
          <w:rFonts w:ascii="Arial" w:hAnsi="Arial" w:cs="Arial"/>
          <w:sz w:val="24"/>
          <w:szCs w:val="24"/>
        </w:rPr>
        <w:t xml:space="preserve">due to the size or complexity of the provision under review), this </w:t>
      </w:r>
      <w:r w:rsidR="005439C9">
        <w:rPr>
          <w:rFonts w:ascii="Arial" w:hAnsi="Arial" w:cs="Arial"/>
          <w:sz w:val="24"/>
          <w:szCs w:val="24"/>
        </w:rPr>
        <w:t>should be discussed with QAE prior to being agreed.</w:t>
      </w:r>
    </w:p>
    <w:p w14:paraId="0F742B63" w14:textId="77777777" w:rsidR="006509F0" w:rsidRDefault="006509F0" w:rsidP="000503BB">
      <w:pPr>
        <w:pStyle w:val="ListParagraph"/>
        <w:spacing w:after="0" w:line="240" w:lineRule="auto"/>
        <w:ind w:left="567"/>
        <w:rPr>
          <w:rFonts w:ascii="Arial" w:hAnsi="Arial" w:cs="Arial"/>
          <w:sz w:val="24"/>
          <w:szCs w:val="24"/>
        </w:rPr>
      </w:pPr>
    </w:p>
    <w:p w14:paraId="51CF9025" w14:textId="77777777" w:rsidR="006509F0" w:rsidRDefault="006509F0" w:rsidP="000503BB">
      <w:pPr>
        <w:pStyle w:val="ListParagraph"/>
        <w:spacing w:after="0" w:line="240" w:lineRule="auto"/>
        <w:ind w:left="567"/>
        <w:rPr>
          <w:rFonts w:ascii="Arial" w:hAnsi="Arial" w:cs="Arial"/>
          <w:sz w:val="24"/>
          <w:szCs w:val="24"/>
        </w:rPr>
      </w:pPr>
    </w:p>
    <w:p w14:paraId="36645A6C" w14:textId="77777777" w:rsidR="006509F0" w:rsidRPr="006509F0" w:rsidRDefault="006509F0" w:rsidP="006509F0">
      <w:pPr>
        <w:ind w:firstLine="567"/>
        <w:rPr>
          <w:rFonts w:ascii="Arial" w:hAnsi="Arial" w:cs="Arial"/>
          <w:sz w:val="24"/>
          <w:szCs w:val="24"/>
        </w:rPr>
      </w:pPr>
      <w:r w:rsidRPr="006509F0">
        <w:rPr>
          <w:rFonts w:ascii="Arial" w:hAnsi="Arial" w:cs="Arial"/>
          <w:sz w:val="24"/>
          <w:szCs w:val="24"/>
        </w:rPr>
        <w:t>08:30</w:t>
      </w:r>
      <w:r w:rsidRPr="006509F0">
        <w:rPr>
          <w:rFonts w:ascii="Arial" w:hAnsi="Arial" w:cs="Arial"/>
          <w:sz w:val="24"/>
          <w:szCs w:val="24"/>
        </w:rPr>
        <w:tab/>
      </w:r>
      <w:r w:rsidRPr="006509F0">
        <w:rPr>
          <w:rFonts w:ascii="Arial" w:hAnsi="Arial" w:cs="Arial"/>
          <w:sz w:val="24"/>
          <w:szCs w:val="24"/>
        </w:rPr>
        <w:tab/>
        <w:t>Arrival and refreshments</w:t>
      </w:r>
    </w:p>
    <w:p w14:paraId="42EDC351" w14:textId="77777777" w:rsidR="006509F0" w:rsidRPr="006509F0" w:rsidRDefault="006509F0" w:rsidP="006509F0">
      <w:pPr>
        <w:ind w:firstLine="567"/>
        <w:rPr>
          <w:rFonts w:ascii="Arial" w:hAnsi="Arial" w:cs="Arial"/>
          <w:sz w:val="24"/>
          <w:szCs w:val="24"/>
        </w:rPr>
      </w:pPr>
      <w:r w:rsidRPr="006509F0">
        <w:rPr>
          <w:rFonts w:ascii="Arial" w:hAnsi="Arial" w:cs="Arial"/>
          <w:sz w:val="24"/>
          <w:szCs w:val="24"/>
        </w:rPr>
        <w:t>09:00-10:00</w:t>
      </w:r>
      <w:r w:rsidRPr="006509F0">
        <w:rPr>
          <w:rFonts w:ascii="Arial" w:hAnsi="Arial" w:cs="Arial"/>
          <w:sz w:val="24"/>
          <w:szCs w:val="24"/>
        </w:rPr>
        <w:tab/>
        <w:t>Private panel meeting</w:t>
      </w:r>
    </w:p>
    <w:p w14:paraId="366ACB59" w14:textId="4B3297AD" w:rsidR="006509F0" w:rsidRPr="0009015E" w:rsidRDefault="006509F0" w:rsidP="006509F0">
      <w:pPr>
        <w:ind w:left="2157" w:hanging="1590"/>
        <w:rPr>
          <w:rFonts w:ascii="Arial" w:hAnsi="Arial" w:cs="Arial"/>
          <w:sz w:val="24"/>
          <w:szCs w:val="24"/>
        </w:rPr>
      </w:pPr>
      <w:r w:rsidRPr="0009015E">
        <w:rPr>
          <w:rFonts w:ascii="Arial" w:hAnsi="Arial" w:cs="Arial"/>
          <w:sz w:val="24"/>
          <w:szCs w:val="24"/>
        </w:rPr>
        <w:t>10:00-1</w:t>
      </w:r>
      <w:r w:rsidR="0009015E" w:rsidRPr="0009015E">
        <w:rPr>
          <w:rFonts w:ascii="Arial" w:hAnsi="Arial" w:cs="Arial"/>
          <w:sz w:val="24"/>
          <w:szCs w:val="24"/>
        </w:rPr>
        <w:t>0</w:t>
      </w:r>
      <w:r w:rsidRPr="0009015E">
        <w:rPr>
          <w:rFonts w:ascii="Arial" w:hAnsi="Arial" w:cs="Arial"/>
          <w:sz w:val="24"/>
          <w:szCs w:val="24"/>
        </w:rPr>
        <w:t>:</w:t>
      </w:r>
      <w:r w:rsidR="0009015E" w:rsidRPr="0009015E">
        <w:rPr>
          <w:rFonts w:ascii="Arial" w:hAnsi="Arial" w:cs="Arial"/>
          <w:sz w:val="24"/>
          <w:szCs w:val="24"/>
        </w:rPr>
        <w:t>3</w:t>
      </w:r>
      <w:r w:rsidRPr="0009015E">
        <w:rPr>
          <w:rFonts w:ascii="Arial" w:hAnsi="Arial" w:cs="Arial"/>
          <w:sz w:val="24"/>
          <w:szCs w:val="24"/>
        </w:rPr>
        <w:t>0</w:t>
      </w:r>
      <w:r w:rsidRPr="0009015E">
        <w:rPr>
          <w:rFonts w:ascii="Arial" w:hAnsi="Arial" w:cs="Arial"/>
          <w:sz w:val="24"/>
          <w:szCs w:val="24"/>
        </w:rPr>
        <w:tab/>
        <w:t xml:space="preserve">Meeting with Senior Staff </w:t>
      </w:r>
      <w:r w:rsidR="0097002D">
        <w:rPr>
          <w:rFonts w:ascii="Arial" w:hAnsi="Arial" w:cs="Arial"/>
          <w:sz w:val="24"/>
          <w:szCs w:val="24"/>
        </w:rPr>
        <w:t>(</w:t>
      </w:r>
      <w:r w:rsidRPr="0009015E">
        <w:rPr>
          <w:rFonts w:ascii="Arial" w:hAnsi="Arial" w:cs="Arial"/>
          <w:sz w:val="24"/>
          <w:szCs w:val="24"/>
        </w:rPr>
        <w:t xml:space="preserve">and </w:t>
      </w:r>
      <w:r w:rsidR="00A5183C">
        <w:rPr>
          <w:rFonts w:ascii="Arial" w:hAnsi="Arial" w:cs="Arial"/>
          <w:sz w:val="24"/>
          <w:szCs w:val="24"/>
        </w:rPr>
        <w:t xml:space="preserve">for </w:t>
      </w:r>
      <w:r w:rsidR="0097002D">
        <w:rPr>
          <w:rFonts w:ascii="Arial" w:hAnsi="Arial" w:cs="Arial"/>
          <w:sz w:val="24"/>
          <w:szCs w:val="24"/>
        </w:rPr>
        <w:t>collaborative</w:t>
      </w:r>
      <w:r w:rsidR="00A5183C">
        <w:rPr>
          <w:rFonts w:ascii="Arial" w:hAnsi="Arial" w:cs="Arial"/>
          <w:sz w:val="24"/>
          <w:szCs w:val="24"/>
        </w:rPr>
        <w:t xml:space="preserve"> provision</w:t>
      </w:r>
      <w:r w:rsidR="0097002D">
        <w:rPr>
          <w:rFonts w:ascii="Arial" w:hAnsi="Arial" w:cs="Arial"/>
          <w:sz w:val="24"/>
          <w:szCs w:val="24"/>
        </w:rPr>
        <w:t xml:space="preserve"> </w:t>
      </w:r>
      <w:r w:rsidRPr="0009015E">
        <w:rPr>
          <w:rFonts w:ascii="Arial" w:hAnsi="Arial" w:cs="Arial"/>
          <w:sz w:val="24"/>
          <w:szCs w:val="24"/>
        </w:rPr>
        <w:t>Q</w:t>
      </w:r>
      <w:r w:rsidR="0097002D">
        <w:rPr>
          <w:rFonts w:ascii="Arial" w:hAnsi="Arial" w:cs="Arial"/>
          <w:sz w:val="24"/>
          <w:szCs w:val="24"/>
        </w:rPr>
        <w:t xml:space="preserve">uality </w:t>
      </w:r>
      <w:r w:rsidRPr="0009015E">
        <w:rPr>
          <w:rFonts w:ascii="Arial" w:hAnsi="Arial" w:cs="Arial"/>
          <w:sz w:val="24"/>
          <w:szCs w:val="24"/>
        </w:rPr>
        <w:t>A</w:t>
      </w:r>
      <w:r w:rsidR="0097002D">
        <w:rPr>
          <w:rFonts w:ascii="Arial" w:hAnsi="Arial" w:cs="Arial"/>
          <w:sz w:val="24"/>
          <w:szCs w:val="24"/>
        </w:rPr>
        <w:t>ssurance</w:t>
      </w:r>
      <w:r w:rsidRPr="0009015E">
        <w:rPr>
          <w:rFonts w:ascii="Arial" w:hAnsi="Arial" w:cs="Arial"/>
          <w:sz w:val="24"/>
          <w:szCs w:val="24"/>
        </w:rPr>
        <w:t xml:space="preserve"> Staff where relevant) </w:t>
      </w:r>
    </w:p>
    <w:p w14:paraId="3A07F5C4" w14:textId="488D3B5A" w:rsidR="006509F0" w:rsidRPr="006509F0" w:rsidRDefault="006509F0" w:rsidP="006509F0">
      <w:pPr>
        <w:ind w:firstLine="567"/>
        <w:rPr>
          <w:rFonts w:ascii="Arial" w:hAnsi="Arial" w:cs="Arial"/>
          <w:sz w:val="24"/>
          <w:szCs w:val="24"/>
        </w:rPr>
      </w:pPr>
      <w:r w:rsidRPr="006509F0">
        <w:rPr>
          <w:rFonts w:ascii="Arial" w:hAnsi="Arial" w:cs="Arial"/>
          <w:sz w:val="24"/>
          <w:szCs w:val="24"/>
        </w:rPr>
        <w:t>10:</w:t>
      </w:r>
      <w:r w:rsidR="0009015E">
        <w:rPr>
          <w:rFonts w:ascii="Arial" w:hAnsi="Arial" w:cs="Arial"/>
          <w:sz w:val="24"/>
          <w:szCs w:val="24"/>
        </w:rPr>
        <w:t>3</w:t>
      </w:r>
      <w:r w:rsidRPr="006509F0">
        <w:rPr>
          <w:rFonts w:ascii="Arial" w:hAnsi="Arial" w:cs="Arial"/>
          <w:sz w:val="24"/>
          <w:szCs w:val="24"/>
        </w:rPr>
        <w:t>0-11:</w:t>
      </w:r>
      <w:r w:rsidR="0009015E">
        <w:rPr>
          <w:rFonts w:ascii="Arial" w:hAnsi="Arial" w:cs="Arial"/>
          <w:sz w:val="24"/>
          <w:szCs w:val="24"/>
        </w:rPr>
        <w:t>3</w:t>
      </w:r>
      <w:r w:rsidRPr="006509F0">
        <w:rPr>
          <w:rFonts w:ascii="Arial" w:hAnsi="Arial" w:cs="Arial"/>
          <w:sz w:val="24"/>
          <w:szCs w:val="24"/>
        </w:rPr>
        <w:t>0</w:t>
      </w:r>
      <w:r w:rsidRPr="006509F0">
        <w:rPr>
          <w:rFonts w:ascii="Arial" w:hAnsi="Arial" w:cs="Arial"/>
          <w:sz w:val="24"/>
          <w:szCs w:val="24"/>
        </w:rPr>
        <w:tab/>
        <w:t>First meeting with subject team</w:t>
      </w:r>
    </w:p>
    <w:p w14:paraId="5E6C3146" w14:textId="6EF19C84" w:rsidR="006509F0" w:rsidRPr="006509F0" w:rsidRDefault="006509F0" w:rsidP="006509F0">
      <w:pPr>
        <w:ind w:firstLine="567"/>
        <w:rPr>
          <w:rFonts w:ascii="Arial" w:hAnsi="Arial" w:cs="Arial"/>
          <w:sz w:val="24"/>
          <w:szCs w:val="24"/>
        </w:rPr>
      </w:pPr>
      <w:r w:rsidRPr="006509F0">
        <w:rPr>
          <w:rFonts w:ascii="Arial" w:hAnsi="Arial" w:cs="Arial"/>
          <w:sz w:val="24"/>
          <w:szCs w:val="24"/>
        </w:rPr>
        <w:t>11:</w:t>
      </w:r>
      <w:r w:rsidR="0009015E">
        <w:rPr>
          <w:rFonts w:ascii="Arial" w:hAnsi="Arial" w:cs="Arial"/>
          <w:sz w:val="24"/>
          <w:szCs w:val="24"/>
        </w:rPr>
        <w:t>3</w:t>
      </w:r>
      <w:r w:rsidRPr="006509F0">
        <w:rPr>
          <w:rFonts w:ascii="Arial" w:hAnsi="Arial" w:cs="Arial"/>
          <w:sz w:val="24"/>
          <w:szCs w:val="24"/>
        </w:rPr>
        <w:t>0-12:</w:t>
      </w:r>
      <w:r w:rsidR="0009015E">
        <w:rPr>
          <w:rFonts w:ascii="Arial" w:hAnsi="Arial" w:cs="Arial"/>
          <w:sz w:val="24"/>
          <w:szCs w:val="24"/>
        </w:rPr>
        <w:t>3</w:t>
      </w:r>
      <w:r w:rsidRPr="006509F0">
        <w:rPr>
          <w:rFonts w:ascii="Arial" w:hAnsi="Arial" w:cs="Arial"/>
          <w:sz w:val="24"/>
          <w:szCs w:val="24"/>
        </w:rPr>
        <w:t>0</w:t>
      </w:r>
      <w:r w:rsidRPr="006509F0">
        <w:rPr>
          <w:rFonts w:ascii="Arial" w:hAnsi="Arial" w:cs="Arial"/>
          <w:sz w:val="24"/>
          <w:szCs w:val="24"/>
        </w:rPr>
        <w:tab/>
        <w:t>Meeting with recent graduates and employers</w:t>
      </w:r>
      <w:r w:rsidR="00A5183C">
        <w:rPr>
          <w:rFonts w:ascii="Arial" w:hAnsi="Arial" w:cs="Arial"/>
          <w:sz w:val="24"/>
          <w:szCs w:val="24"/>
        </w:rPr>
        <w:t>*</w:t>
      </w:r>
    </w:p>
    <w:p w14:paraId="77AB38CC" w14:textId="6F36C712" w:rsidR="006509F0" w:rsidRPr="006509F0" w:rsidRDefault="006509F0" w:rsidP="006509F0">
      <w:pPr>
        <w:ind w:firstLine="567"/>
        <w:rPr>
          <w:rFonts w:ascii="Arial" w:hAnsi="Arial" w:cs="Arial"/>
          <w:sz w:val="24"/>
          <w:szCs w:val="24"/>
        </w:rPr>
      </w:pPr>
      <w:r w:rsidRPr="006509F0">
        <w:rPr>
          <w:rFonts w:ascii="Arial" w:hAnsi="Arial" w:cs="Arial"/>
          <w:sz w:val="24"/>
          <w:szCs w:val="24"/>
        </w:rPr>
        <w:t>12:</w:t>
      </w:r>
      <w:r w:rsidR="0009015E">
        <w:rPr>
          <w:rFonts w:ascii="Arial" w:hAnsi="Arial" w:cs="Arial"/>
          <w:sz w:val="24"/>
          <w:szCs w:val="24"/>
        </w:rPr>
        <w:t>3</w:t>
      </w:r>
      <w:r w:rsidRPr="006509F0">
        <w:rPr>
          <w:rFonts w:ascii="Arial" w:hAnsi="Arial" w:cs="Arial"/>
          <w:sz w:val="24"/>
          <w:szCs w:val="24"/>
        </w:rPr>
        <w:t>0-13:</w:t>
      </w:r>
      <w:r w:rsidR="0009015E">
        <w:rPr>
          <w:rFonts w:ascii="Arial" w:hAnsi="Arial" w:cs="Arial"/>
          <w:sz w:val="24"/>
          <w:szCs w:val="24"/>
        </w:rPr>
        <w:t>3</w:t>
      </w:r>
      <w:r w:rsidRPr="006509F0">
        <w:rPr>
          <w:rFonts w:ascii="Arial" w:hAnsi="Arial" w:cs="Arial"/>
          <w:sz w:val="24"/>
          <w:szCs w:val="24"/>
        </w:rPr>
        <w:t>0</w:t>
      </w:r>
      <w:r w:rsidRPr="006509F0">
        <w:rPr>
          <w:rFonts w:ascii="Arial" w:hAnsi="Arial" w:cs="Arial"/>
          <w:sz w:val="24"/>
          <w:szCs w:val="24"/>
        </w:rPr>
        <w:tab/>
        <w:t>Working lunch</w:t>
      </w:r>
    </w:p>
    <w:p w14:paraId="7EAED94D" w14:textId="141E1497" w:rsidR="006509F0" w:rsidRPr="006509F0" w:rsidRDefault="006509F0" w:rsidP="006509F0">
      <w:pPr>
        <w:ind w:firstLine="567"/>
        <w:rPr>
          <w:rFonts w:ascii="Arial" w:hAnsi="Arial" w:cs="Arial"/>
          <w:sz w:val="24"/>
          <w:szCs w:val="24"/>
        </w:rPr>
      </w:pPr>
      <w:r w:rsidRPr="006509F0">
        <w:rPr>
          <w:rFonts w:ascii="Arial" w:hAnsi="Arial" w:cs="Arial"/>
          <w:sz w:val="24"/>
          <w:szCs w:val="24"/>
        </w:rPr>
        <w:t>13:</w:t>
      </w:r>
      <w:r w:rsidR="0009015E">
        <w:rPr>
          <w:rFonts w:ascii="Arial" w:hAnsi="Arial" w:cs="Arial"/>
          <w:sz w:val="24"/>
          <w:szCs w:val="24"/>
        </w:rPr>
        <w:t>3</w:t>
      </w:r>
      <w:r w:rsidRPr="006509F0">
        <w:rPr>
          <w:rFonts w:ascii="Arial" w:hAnsi="Arial" w:cs="Arial"/>
          <w:sz w:val="24"/>
          <w:szCs w:val="24"/>
        </w:rPr>
        <w:t>0-14:</w:t>
      </w:r>
      <w:r w:rsidR="0009015E">
        <w:rPr>
          <w:rFonts w:ascii="Arial" w:hAnsi="Arial" w:cs="Arial"/>
          <w:sz w:val="24"/>
          <w:szCs w:val="24"/>
        </w:rPr>
        <w:t>3</w:t>
      </w:r>
      <w:r w:rsidRPr="006509F0">
        <w:rPr>
          <w:rFonts w:ascii="Arial" w:hAnsi="Arial" w:cs="Arial"/>
          <w:sz w:val="24"/>
          <w:szCs w:val="24"/>
        </w:rPr>
        <w:t>0</w:t>
      </w:r>
      <w:r w:rsidRPr="006509F0">
        <w:rPr>
          <w:rFonts w:ascii="Arial" w:hAnsi="Arial" w:cs="Arial"/>
          <w:sz w:val="24"/>
          <w:szCs w:val="24"/>
        </w:rPr>
        <w:tab/>
        <w:t>Meeting with current undergraduate/postgraduate students</w:t>
      </w:r>
      <w:r w:rsidR="003B624E">
        <w:rPr>
          <w:rFonts w:ascii="Arial" w:hAnsi="Arial" w:cs="Arial"/>
          <w:sz w:val="24"/>
          <w:szCs w:val="24"/>
        </w:rPr>
        <w:t>*</w:t>
      </w:r>
    </w:p>
    <w:p w14:paraId="14D34E18" w14:textId="14E18ACC" w:rsidR="006509F0" w:rsidRPr="006509F0" w:rsidRDefault="006509F0" w:rsidP="006509F0">
      <w:pPr>
        <w:ind w:firstLine="567"/>
        <w:rPr>
          <w:rFonts w:ascii="Arial" w:hAnsi="Arial" w:cs="Arial"/>
          <w:sz w:val="24"/>
          <w:szCs w:val="24"/>
        </w:rPr>
      </w:pPr>
      <w:r w:rsidRPr="006509F0">
        <w:rPr>
          <w:rFonts w:ascii="Arial" w:hAnsi="Arial" w:cs="Arial"/>
          <w:sz w:val="24"/>
          <w:szCs w:val="24"/>
        </w:rPr>
        <w:t>14:</w:t>
      </w:r>
      <w:r w:rsidR="0009015E">
        <w:rPr>
          <w:rFonts w:ascii="Arial" w:hAnsi="Arial" w:cs="Arial"/>
          <w:sz w:val="24"/>
          <w:szCs w:val="24"/>
        </w:rPr>
        <w:t>3</w:t>
      </w:r>
      <w:r w:rsidRPr="006509F0">
        <w:rPr>
          <w:rFonts w:ascii="Arial" w:hAnsi="Arial" w:cs="Arial"/>
          <w:sz w:val="24"/>
          <w:szCs w:val="24"/>
        </w:rPr>
        <w:t>0-1</w:t>
      </w:r>
      <w:r w:rsidR="0009015E">
        <w:rPr>
          <w:rFonts w:ascii="Arial" w:hAnsi="Arial" w:cs="Arial"/>
          <w:sz w:val="24"/>
          <w:szCs w:val="24"/>
        </w:rPr>
        <w:t>5</w:t>
      </w:r>
      <w:r w:rsidRPr="006509F0">
        <w:rPr>
          <w:rFonts w:ascii="Arial" w:hAnsi="Arial" w:cs="Arial"/>
          <w:sz w:val="24"/>
          <w:szCs w:val="24"/>
        </w:rPr>
        <w:t>:</w:t>
      </w:r>
      <w:r w:rsidR="0009015E">
        <w:rPr>
          <w:rFonts w:ascii="Arial" w:hAnsi="Arial" w:cs="Arial"/>
          <w:sz w:val="24"/>
          <w:szCs w:val="24"/>
        </w:rPr>
        <w:t>0</w:t>
      </w:r>
      <w:r w:rsidRPr="006509F0">
        <w:rPr>
          <w:rFonts w:ascii="Arial" w:hAnsi="Arial" w:cs="Arial"/>
          <w:sz w:val="24"/>
          <w:szCs w:val="24"/>
        </w:rPr>
        <w:t>0</w:t>
      </w:r>
      <w:r w:rsidRPr="006509F0">
        <w:rPr>
          <w:rFonts w:ascii="Arial" w:hAnsi="Arial" w:cs="Arial"/>
          <w:sz w:val="24"/>
          <w:szCs w:val="24"/>
        </w:rPr>
        <w:tab/>
        <w:t>Private panel meeting</w:t>
      </w:r>
    </w:p>
    <w:p w14:paraId="0967B096" w14:textId="2A95A43B" w:rsidR="006509F0" w:rsidRPr="006509F0" w:rsidRDefault="006509F0" w:rsidP="006509F0">
      <w:pPr>
        <w:ind w:firstLine="567"/>
        <w:rPr>
          <w:rFonts w:ascii="Arial" w:hAnsi="Arial" w:cs="Arial"/>
          <w:sz w:val="24"/>
          <w:szCs w:val="24"/>
        </w:rPr>
      </w:pPr>
      <w:r w:rsidRPr="006509F0">
        <w:rPr>
          <w:rFonts w:ascii="Arial" w:hAnsi="Arial" w:cs="Arial"/>
          <w:sz w:val="24"/>
          <w:szCs w:val="24"/>
        </w:rPr>
        <w:t>1</w:t>
      </w:r>
      <w:r w:rsidR="0009015E">
        <w:rPr>
          <w:rFonts w:ascii="Arial" w:hAnsi="Arial" w:cs="Arial"/>
          <w:sz w:val="24"/>
          <w:szCs w:val="24"/>
        </w:rPr>
        <w:t>5</w:t>
      </w:r>
      <w:r w:rsidRPr="006509F0">
        <w:rPr>
          <w:rFonts w:ascii="Arial" w:hAnsi="Arial" w:cs="Arial"/>
          <w:sz w:val="24"/>
          <w:szCs w:val="24"/>
        </w:rPr>
        <w:t>:</w:t>
      </w:r>
      <w:r w:rsidR="0009015E">
        <w:rPr>
          <w:rFonts w:ascii="Arial" w:hAnsi="Arial" w:cs="Arial"/>
          <w:sz w:val="24"/>
          <w:szCs w:val="24"/>
        </w:rPr>
        <w:t>0</w:t>
      </w:r>
      <w:r w:rsidRPr="006509F0">
        <w:rPr>
          <w:rFonts w:ascii="Arial" w:hAnsi="Arial" w:cs="Arial"/>
          <w:sz w:val="24"/>
          <w:szCs w:val="24"/>
        </w:rPr>
        <w:t>0-1</w:t>
      </w:r>
      <w:r w:rsidR="00A24841">
        <w:rPr>
          <w:rFonts w:ascii="Arial" w:hAnsi="Arial" w:cs="Arial"/>
          <w:sz w:val="24"/>
          <w:szCs w:val="24"/>
        </w:rPr>
        <w:t>6</w:t>
      </w:r>
      <w:r w:rsidRPr="006509F0">
        <w:rPr>
          <w:rFonts w:ascii="Arial" w:hAnsi="Arial" w:cs="Arial"/>
          <w:sz w:val="24"/>
          <w:szCs w:val="24"/>
        </w:rPr>
        <w:t>:</w:t>
      </w:r>
      <w:r w:rsidR="00A24841">
        <w:rPr>
          <w:rFonts w:ascii="Arial" w:hAnsi="Arial" w:cs="Arial"/>
          <w:sz w:val="24"/>
          <w:szCs w:val="24"/>
        </w:rPr>
        <w:t>0</w:t>
      </w:r>
      <w:r w:rsidRPr="006509F0">
        <w:rPr>
          <w:rFonts w:ascii="Arial" w:hAnsi="Arial" w:cs="Arial"/>
          <w:sz w:val="24"/>
          <w:szCs w:val="24"/>
        </w:rPr>
        <w:t>0</w:t>
      </w:r>
      <w:r w:rsidRPr="006509F0">
        <w:rPr>
          <w:rFonts w:ascii="Arial" w:hAnsi="Arial" w:cs="Arial"/>
          <w:sz w:val="24"/>
          <w:szCs w:val="24"/>
        </w:rPr>
        <w:tab/>
        <w:t>Second meeting with subject team</w:t>
      </w:r>
    </w:p>
    <w:p w14:paraId="69EE1101" w14:textId="35334053" w:rsidR="006509F0" w:rsidRPr="006509F0" w:rsidRDefault="006509F0" w:rsidP="006509F0">
      <w:pPr>
        <w:ind w:left="2157" w:hanging="1590"/>
        <w:rPr>
          <w:rFonts w:ascii="Arial" w:hAnsi="Arial" w:cs="Arial"/>
          <w:i/>
          <w:iCs/>
          <w:sz w:val="24"/>
          <w:szCs w:val="24"/>
        </w:rPr>
      </w:pPr>
      <w:r w:rsidRPr="006509F0">
        <w:rPr>
          <w:rFonts w:ascii="Arial" w:hAnsi="Arial" w:cs="Arial"/>
          <w:sz w:val="24"/>
          <w:szCs w:val="24"/>
        </w:rPr>
        <w:lastRenderedPageBreak/>
        <w:t>1</w:t>
      </w:r>
      <w:r w:rsidR="00A24841">
        <w:rPr>
          <w:rFonts w:ascii="Arial" w:hAnsi="Arial" w:cs="Arial"/>
          <w:sz w:val="24"/>
          <w:szCs w:val="24"/>
        </w:rPr>
        <w:t>6</w:t>
      </w:r>
      <w:r w:rsidRPr="006509F0">
        <w:rPr>
          <w:rFonts w:ascii="Arial" w:hAnsi="Arial" w:cs="Arial"/>
          <w:sz w:val="24"/>
          <w:szCs w:val="24"/>
        </w:rPr>
        <w:t>:</w:t>
      </w:r>
      <w:r w:rsidR="00A24841">
        <w:rPr>
          <w:rFonts w:ascii="Arial" w:hAnsi="Arial" w:cs="Arial"/>
          <w:sz w:val="24"/>
          <w:szCs w:val="24"/>
        </w:rPr>
        <w:t>0</w:t>
      </w:r>
      <w:r w:rsidRPr="006509F0">
        <w:rPr>
          <w:rFonts w:ascii="Arial" w:hAnsi="Arial" w:cs="Arial"/>
          <w:sz w:val="24"/>
          <w:szCs w:val="24"/>
        </w:rPr>
        <w:t>0-1</w:t>
      </w:r>
      <w:r w:rsidR="00A24841">
        <w:rPr>
          <w:rFonts w:ascii="Arial" w:hAnsi="Arial" w:cs="Arial"/>
          <w:sz w:val="24"/>
          <w:szCs w:val="24"/>
        </w:rPr>
        <w:t>7</w:t>
      </w:r>
      <w:r w:rsidRPr="006509F0">
        <w:rPr>
          <w:rFonts w:ascii="Arial" w:hAnsi="Arial" w:cs="Arial"/>
          <w:sz w:val="24"/>
          <w:szCs w:val="24"/>
        </w:rPr>
        <w:t>:</w:t>
      </w:r>
      <w:r w:rsidR="00A24841">
        <w:rPr>
          <w:rFonts w:ascii="Arial" w:hAnsi="Arial" w:cs="Arial"/>
          <w:sz w:val="24"/>
          <w:szCs w:val="24"/>
        </w:rPr>
        <w:t>0</w:t>
      </w:r>
      <w:r w:rsidRPr="006509F0">
        <w:rPr>
          <w:rFonts w:ascii="Arial" w:hAnsi="Arial" w:cs="Arial"/>
          <w:sz w:val="24"/>
          <w:szCs w:val="24"/>
        </w:rPr>
        <w:t>0</w:t>
      </w:r>
      <w:r w:rsidRPr="006509F0">
        <w:rPr>
          <w:rFonts w:ascii="Arial" w:hAnsi="Arial" w:cs="Arial"/>
          <w:sz w:val="24"/>
          <w:szCs w:val="24"/>
        </w:rPr>
        <w:tab/>
        <w:t>Private panel meeting to agree final judgements and key matters of good practice/areas for further development to include in feedback</w:t>
      </w:r>
      <w:r w:rsidRPr="006509F0">
        <w:rPr>
          <w:rFonts w:ascii="Arial" w:hAnsi="Arial" w:cs="Arial"/>
          <w:i/>
          <w:iCs/>
          <w:sz w:val="24"/>
          <w:szCs w:val="24"/>
        </w:rPr>
        <w:t xml:space="preserve"> (note: it may be necessary to extend this meeting to </w:t>
      </w:r>
      <w:r w:rsidR="00AD197E">
        <w:rPr>
          <w:rFonts w:ascii="Arial" w:hAnsi="Arial" w:cs="Arial"/>
          <w:i/>
          <w:iCs/>
          <w:sz w:val="24"/>
          <w:szCs w:val="24"/>
        </w:rPr>
        <w:t xml:space="preserve">allow more time for discussion. The </w:t>
      </w:r>
      <w:r w:rsidR="00230F2A">
        <w:rPr>
          <w:rFonts w:ascii="Arial" w:hAnsi="Arial" w:cs="Arial"/>
          <w:i/>
          <w:iCs/>
          <w:sz w:val="24"/>
          <w:szCs w:val="24"/>
        </w:rPr>
        <w:t>feedback will then be given at</w:t>
      </w:r>
      <w:r w:rsidRPr="006509F0">
        <w:rPr>
          <w:rFonts w:ascii="Arial" w:hAnsi="Arial" w:cs="Arial"/>
          <w:i/>
          <w:iCs/>
          <w:sz w:val="24"/>
          <w:szCs w:val="24"/>
        </w:rPr>
        <w:t xml:space="preserve"> 17:</w:t>
      </w:r>
      <w:r w:rsidR="00230F2A">
        <w:rPr>
          <w:rFonts w:ascii="Arial" w:hAnsi="Arial" w:cs="Arial"/>
          <w:i/>
          <w:iCs/>
          <w:sz w:val="24"/>
          <w:szCs w:val="24"/>
        </w:rPr>
        <w:t>3</w:t>
      </w:r>
      <w:r w:rsidRPr="006509F0">
        <w:rPr>
          <w:rFonts w:ascii="Arial" w:hAnsi="Arial" w:cs="Arial"/>
          <w:i/>
          <w:iCs/>
          <w:sz w:val="24"/>
          <w:szCs w:val="24"/>
        </w:rPr>
        <w:t>0)</w:t>
      </w:r>
    </w:p>
    <w:p w14:paraId="6D0F3B23" w14:textId="713E20CD" w:rsidR="006509F0" w:rsidRDefault="006509F0" w:rsidP="006509F0">
      <w:pPr>
        <w:ind w:firstLine="567"/>
        <w:rPr>
          <w:rFonts w:ascii="Arial" w:hAnsi="Arial" w:cs="Arial"/>
          <w:sz w:val="24"/>
          <w:szCs w:val="24"/>
        </w:rPr>
      </w:pPr>
      <w:r w:rsidRPr="006509F0">
        <w:rPr>
          <w:rFonts w:ascii="Arial" w:hAnsi="Arial" w:cs="Arial"/>
          <w:sz w:val="24"/>
          <w:szCs w:val="24"/>
        </w:rPr>
        <w:t>1</w:t>
      </w:r>
      <w:r w:rsidR="00A24841">
        <w:rPr>
          <w:rFonts w:ascii="Arial" w:hAnsi="Arial" w:cs="Arial"/>
          <w:sz w:val="24"/>
          <w:szCs w:val="24"/>
        </w:rPr>
        <w:t>7</w:t>
      </w:r>
      <w:r w:rsidRPr="006509F0">
        <w:rPr>
          <w:rFonts w:ascii="Arial" w:hAnsi="Arial" w:cs="Arial"/>
          <w:sz w:val="24"/>
          <w:szCs w:val="24"/>
        </w:rPr>
        <w:t>:</w:t>
      </w:r>
      <w:r w:rsidR="00230F2A">
        <w:rPr>
          <w:rFonts w:ascii="Arial" w:hAnsi="Arial" w:cs="Arial"/>
          <w:sz w:val="24"/>
          <w:szCs w:val="24"/>
        </w:rPr>
        <w:t>0</w:t>
      </w:r>
      <w:r w:rsidRPr="006509F0">
        <w:rPr>
          <w:rFonts w:ascii="Arial" w:hAnsi="Arial" w:cs="Arial"/>
          <w:sz w:val="24"/>
          <w:szCs w:val="24"/>
        </w:rPr>
        <w:t>0</w:t>
      </w:r>
      <w:r w:rsidRPr="006509F0">
        <w:rPr>
          <w:rFonts w:ascii="Arial" w:hAnsi="Arial" w:cs="Arial"/>
          <w:sz w:val="24"/>
          <w:szCs w:val="24"/>
        </w:rPr>
        <w:tab/>
      </w:r>
      <w:r w:rsidRPr="006509F0">
        <w:rPr>
          <w:rFonts w:ascii="Arial" w:hAnsi="Arial" w:cs="Arial"/>
          <w:sz w:val="24"/>
          <w:szCs w:val="24"/>
        </w:rPr>
        <w:tab/>
        <w:t>Feedback</w:t>
      </w:r>
    </w:p>
    <w:p w14:paraId="457A31A1" w14:textId="519150AD" w:rsidR="00AF10FA" w:rsidRDefault="00A5183C" w:rsidP="006509F0">
      <w:pPr>
        <w:ind w:firstLine="567"/>
        <w:rPr>
          <w:rFonts w:ascii="Arial" w:hAnsi="Arial" w:cs="Arial"/>
          <w:sz w:val="24"/>
          <w:szCs w:val="24"/>
        </w:rPr>
      </w:pPr>
      <w:r>
        <w:rPr>
          <w:rFonts w:ascii="Arial" w:hAnsi="Arial" w:cs="Arial"/>
          <w:sz w:val="24"/>
          <w:szCs w:val="24"/>
        </w:rPr>
        <w:t>*</w:t>
      </w:r>
      <w:r w:rsidR="00F761D1">
        <w:rPr>
          <w:rFonts w:ascii="Arial" w:hAnsi="Arial" w:cs="Arial"/>
          <w:i/>
          <w:iCs/>
          <w:sz w:val="24"/>
          <w:szCs w:val="24"/>
        </w:rPr>
        <w:t>M</w:t>
      </w:r>
      <w:r w:rsidRPr="00F761D1">
        <w:rPr>
          <w:rFonts w:ascii="Arial" w:hAnsi="Arial" w:cs="Arial"/>
          <w:i/>
          <w:iCs/>
          <w:sz w:val="24"/>
          <w:szCs w:val="24"/>
        </w:rPr>
        <w:t xml:space="preserve">eeting </w:t>
      </w:r>
      <w:r w:rsidR="00F761D1" w:rsidRPr="00F761D1">
        <w:rPr>
          <w:rFonts w:ascii="Arial" w:hAnsi="Arial" w:cs="Arial"/>
          <w:i/>
          <w:iCs/>
          <w:sz w:val="24"/>
          <w:szCs w:val="24"/>
        </w:rPr>
        <w:t>can</w:t>
      </w:r>
      <w:r w:rsidRPr="00F761D1">
        <w:rPr>
          <w:rFonts w:ascii="Arial" w:hAnsi="Arial" w:cs="Arial"/>
          <w:i/>
          <w:iCs/>
          <w:sz w:val="24"/>
          <w:szCs w:val="24"/>
        </w:rPr>
        <w:t xml:space="preserve"> be held online </w:t>
      </w:r>
      <w:r w:rsidR="00083C6D">
        <w:rPr>
          <w:rFonts w:ascii="Arial" w:hAnsi="Arial" w:cs="Arial"/>
          <w:i/>
          <w:iCs/>
          <w:sz w:val="24"/>
          <w:szCs w:val="24"/>
        </w:rPr>
        <w:t>if required</w:t>
      </w:r>
    </w:p>
    <w:p w14:paraId="3F4A5DEA" w14:textId="20023259" w:rsidR="006D4ADA" w:rsidRDefault="00AF10FA" w:rsidP="00C235B2">
      <w:pPr>
        <w:ind w:left="567"/>
        <w:rPr>
          <w:rFonts w:ascii="Arial" w:hAnsi="Arial" w:cs="Arial"/>
          <w:sz w:val="24"/>
          <w:szCs w:val="24"/>
        </w:rPr>
      </w:pPr>
      <w:r>
        <w:rPr>
          <w:rFonts w:ascii="Arial" w:hAnsi="Arial" w:cs="Arial"/>
          <w:sz w:val="24"/>
          <w:szCs w:val="24"/>
        </w:rPr>
        <w:t>Tours of resources will not normally be part of a Substantive Review but may be included</w:t>
      </w:r>
      <w:r w:rsidR="002D3328">
        <w:rPr>
          <w:rFonts w:ascii="Arial" w:hAnsi="Arial" w:cs="Arial"/>
          <w:sz w:val="24"/>
          <w:szCs w:val="24"/>
        </w:rPr>
        <w:t xml:space="preserve"> during the event at the request of panel members if relevant to a particular agenda item</w:t>
      </w:r>
      <w:r w:rsidR="0030065D">
        <w:rPr>
          <w:rFonts w:ascii="Arial" w:hAnsi="Arial" w:cs="Arial"/>
          <w:sz w:val="24"/>
          <w:szCs w:val="24"/>
        </w:rPr>
        <w:t>.</w:t>
      </w:r>
    </w:p>
    <w:p w14:paraId="105DE00A" w14:textId="1A0FD32A" w:rsidR="006D4ADA" w:rsidRPr="006509F0" w:rsidRDefault="001F513A" w:rsidP="0038019A">
      <w:pPr>
        <w:ind w:left="567"/>
        <w:rPr>
          <w:rFonts w:ascii="Arial" w:hAnsi="Arial" w:cs="Arial"/>
          <w:sz w:val="24"/>
          <w:szCs w:val="24"/>
        </w:rPr>
      </w:pPr>
      <w:r>
        <w:rPr>
          <w:rFonts w:ascii="Arial" w:hAnsi="Arial" w:cs="Arial"/>
          <w:sz w:val="24"/>
          <w:szCs w:val="24"/>
        </w:rPr>
        <w:t>Where visits are required to partner</w:t>
      </w:r>
      <w:r w:rsidR="00054770">
        <w:rPr>
          <w:rFonts w:ascii="Arial" w:hAnsi="Arial" w:cs="Arial"/>
          <w:sz w:val="24"/>
          <w:szCs w:val="24"/>
        </w:rPr>
        <w:t xml:space="preserve"> sites as part of a Substantive Review (</w:t>
      </w:r>
      <w:proofErr w:type="gramStart"/>
      <w:r w:rsidR="00054770">
        <w:rPr>
          <w:rFonts w:ascii="Arial" w:hAnsi="Arial" w:cs="Arial"/>
          <w:sz w:val="24"/>
          <w:szCs w:val="24"/>
        </w:rPr>
        <w:t>i.e.</w:t>
      </w:r>
      <w:proofErr w:type="gramEnd"/>
      <w:r w:rsidR="00054770">
        <w:rPr>
          <w:rFonts w:ascii="Arial" w:hAnsi="Arial" w:cs="Arial"/>
          <w:sz w:val="24"/>
          <w:szCs w:val="24"/>
        </w:rPr>
        <w:t xml:space="preserve"> not Periodic Substantive Review</w:t>
      </w:r>
      <w:r w:rsidR="00B313A7">
        <w:rPr>
          <w:rFonts w:ascii="Arial" w:hAnsi="Arial" w:cs="Arial"/>
          <w:sz w:val="24"/>
          <w:szCs w:val="24"/>
        </w:rPr>
        <w:t xml:space="preserve"> of collaborative partner provision), the programme will be adapted appropriately</w:t>
      </w:r>
      <w:r w:rsidR="00963B06">
        <w:rPr>
          <w:rFonts w:ascii="Arial" w:hAnsi="Arial" w:cs="Arial"/>
          <w:sz w:val="24"/>
          <w:szCs w:val="24"/>
        </w:rPr>
        <w:t>.</w:t>
      </w:r>
    </w:p>
    <w:sectPr w:rsidR="006D4ADA" w:rsidRPr="006509F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1BBC7" w14:textId="77777777" w:rsidR="0045476E" w:rsidRDefault="0045476E" w:rsidP="00511B3B">
      <w:pPr>
        <w:spacing w:after="0" w:line="240" w:lineRule="auto"/>
      </w:pPr>
      <w:r>
        <w:separator/>
      </w:r>
    </w:p>
  </w:endnote>
  <w:endnote w:type="continuationSeparator" w:id="0">
    <w:p w14:paraId="5620F051" w14:textId="77777777" w:rsidR="0045476E" w:rsidRDefault="0045476E" w:rsidP="0051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D976B" w14:textId="5D31F884" w:rsidR="00511B3B" w:rsidRPr="0090086E" w:rsidRDefault="4DBB7C56" w:rsidP="4DBB7C56">
    <w:pPr>
      <w:rPr>
        <w:sz w:val="16"/>
        <w:szCs w:val="16"/>
      </w:rPr>
    </w:pPr>
    <w:r w:rsidRPr="0090086E">
      <w:rPr>
        <w:sz w:val="16"/>
        <w:szCs w:val="16"/>
      </w:rPr>
      <w:t>AQSH: Guidance EG (</w:t>
    </w:r>
    <w:proofErr w:type="spellStart"/>
    <w:r w:rsidRPr="0090086E">
      <w:rPr>
        <w:sz w:val="16"/>
        <w:szCs w:val="16"/>
      </w:rPr>
      <w:t>i</w:t>
    </w:r>
    <w:proofErr w:type="spellEnd"/>
    <w:r w:rsidRPr="0090086E">
      <w:rPr>
        <w:sz w:val="16"/>
        <w:szCs w:val="16"/>
      </w:rPr>
      <w:t xml:space="preserve">)                                                </w:t>
    </w:r>
    <w:r w:rsidR="00511B3B" w:rsidRPr="0090086E">
      <w:rPr>
        <w:sz w:val="16"/>
        <w:szCs w:val="16"/>
      </w:rPr>
      <w:ptab w:relativeTo="margin" w:alignment="center" w:leader="none"/>
    </w:r>
    <w:r w:rsidRPr="0090086E">
      <w:rPr>
        <w:sz w:val="16"/>
        <w:szCs w:val="16"/>
      </w:rPr>
      <w:t>202</w:t>
    </w:r>
    <w:r w:rsidR="0090086E" w:rsidRPr="0090086E">
      <w:rPr>
        <w:sz w:val="16"/>
        <w:szCs w:val="16"/>
      </w:rPr>
      <w:t>5</w:t>
    </w:r>
    <w:r w:rsidRPr="0090086E">
      <w:rPr>
        <w:sz w:val="16"/>
        <w:szCs w:val="16"/>
      </w:rPr>
      <w:t>-2</w:t>
    </w:r>
    <w:r w:rsidR="0090086E" w:rsidRPr="0090086E">
      <w:rPr>
        <w:sz w:val="16"/>
        <w:szCs w:val="16"/>
      </w:rPr>
      <w:t>6</w:t>
    </w:r>
    <w:r w:rsidRPr="0090086E">
      <w:rPr>
        <w:rFonts w:ascii="Calibri" w:eastAsia="Calibri" w:hAnsi="Calibri" w:cs="Calibri"/>
        <w:sz w:val="16"/>
        <w:szCs w:val="16"/>
      </w:rPr>
      <w:t xml:space="preserve">                                                </w:t>
    </w:r>
    <w:r w:rsidR="00511B3B" w:rsidRPr="0090086E">
      <w:rPr>
        <w:sz w:val="16"/>
        <w:szCs w:val="16"/>
      </w:rPr>
      <w:ptab w:relativeTo="margin" w:alignment="right" w:leader="none"/>
    </w:r>
    <w:r w:rsidRPr="0090086E">
      <w:rPr>
        <w:sz w:val="16"/>
        <w:szCs w:val="16"/>
      </w:rPr>
      <w:t xml:space="preserve">Page </w:t>
    </w:r>
    <w:r w:rsidR="0038019A" w:rsidRPr="0090086E">
      <w:rPr>
        <w:b/>
        <w:bCs/>
        <w:noProof/>
        <w:sz w:val="16"/>
        <w:szCs w:val="16"/>
        <w:shd w:val="clear" w:color="auto" w:fill="E6E6E6"/>
      </w:rPr>
      <w:fldChar w:fldCharType="begin"/>
    </w:r>
    <w:r w:rsidR="0038019A" w:rsidRPr="0090086E">
      <w:rPr>
        <w:b/>
        <w:bCs/>
        <w:sz w:val="16"/>
        <w:szCs w:val="16"/>
      </w:rPr>
      <w:instrText xml:space="preserve"> PAGE  \* Arabic  \* MERGEFORMAT </w:instrText>
    </w:r>
    <w:r w:rsidR="0038019A" w:rsidRPr="0090086E">
      <w:rPr>
        <w:b/>
        <w:bCs/>
        <w:color w:val="2B579A"/>
        <w:sz w:val="16"/>
        <w:szCs w:val="16"/>
        <w:shd w:val="clear" w:color="auto" w:fill="E6E6E6"/>
      </w:rPr>
      <w:fldChar w:fldCharType="separate"/>
    </w:r>
    <w:r w:rsidRPr="0090086E">
      <w:rPr>
        <w:b/>
        <w:bCs/>
        <w:noProof/>
        <w:sz w:val="16"/>
        <w:szCs w:val="16"/>
      </w:rPr>
      <w:t>1</w:t>
    </w:r>
    <w:r w:rsidR="0038019A" w:rsidRPr="0090086E">
      <w:rPr>
        <w:b/>
        <w:bCs/>
        <w:noProof/>
        <w:sz w:val="16"/>
        <w:szCs w:val="16"/>
        <w:shd w:val="clear" w:color="auto" w:fill="E6E6E6"/>
      </w:rPr>
      <w:fldChar w:fldCharType="end"/>
    </w:r>
    <w:r w:rsidRPr="0090086E">
      <w:rPr>
        <w:sz w:val="16"/>
        <w:szCs w:val="16"/>
      </w:rPr>
      <w:t xml:space="preserve"> of </w:t>
    </w:r>
    <w:r w:rsidRPr="0090086E">
      <w:rPr>
        <w:b/>
        <w:bCs/>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90821" w14:textId="77777777" w:rsidR="0045476E" w:rsidRDefault="0045476E" w:rsidP="00511B3B">
      <w:pPr>
        <w:spacing w:after="0" w:line="240" w:lineRule="auto"/>
      </w:pPr>
      <w:r>
        <w:separator/>
      </w:r>
    </w:p>
  </w:footnote>
  <w:footnote w:type="continuationSeparator" w:id="0">
    <w:p w14:paraId="0B06C705" w14:textId="77777777" w:rsidR="0045476E" w:rsidRDefault="0045476E" w:rsidP="00511B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76398"/>
    <w:multiLevelType w:val="hybridMultilevel"/>
    <w:tmpl w:val="1FE60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92E5840"/>
    <w:multiLevelType w:val="hybridMultilevel"/>
    <w:tmpl w:val="AD726D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A2F6E76"/>
    <w:multiLevelType w:val="hybridMultilevel"/>
    <w:tmpl w:val="ECA63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C7140B0"/>
    <w:multiLevelType w:val="hybridMultilevel"/>
    <w:tmpl w:val="C0D05F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F367D85"/>
    <w:multiLevelType w:val="hybridMultilevel"/>
    <w:tmpl w:val="326E07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9AE76A0"/>
    <w:multiLevelType w:val="hybridMultilevel"/>
    <w:tmpl w:val="363295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C45411E"/>
    <w:multiLevelType w:val="hybridMultilevel"/>
    <w:tmpl w:val="3B1E5D14"/>
    <w:lvl w:ilvl="0" w:tplc="51C2DB2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704155">
    <w:abstractNumId w:val="6"/>
  </w:num>
  <w:num w:numId="2" w16cid:durableId="1128858998">
    <w:abstractNumId w:val="3"/>
  </w:num>
  <w:num w:numId="3" w16cid:durableId="2014448910">
    <w:abstractNumId w:val="1"/>
  </w:num>
  <w:num w:numId="4" w16cid:durableId="757679845">
    <w:abstractNumId w:val="4"/>
  </w:num>
  <w:num w:numId="5" w16cid:durableId="2047217446">
    <w:abstractNumId w:val="0"/>
  </w:num>
  <w:num w:numId="6" w16cid:durableId="1015158689">
    <w:abstractNumId w:val="5"/>
  </w:num>
  <w:num w:numId="7" w16cid:durableId="29402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3B"/>
    <w:rsid w:val="00020063"/>
    <w:rsid w:val="000503BB"/>
    <w:rsid w:val="00053326"/>
    <w:rsid w:val="00054770"/>
    <w:rsid w:val="00083C6D"/>
    <w:rsid w:val="0009015E"/>
    <w:rsid w:val="000A4072"/>
    <w:rsid w:val="000B5F97"/>
    <w:rsid w:val="000B7A6F"/>
    <w:rsid w:val="000D43D7"/>
    <w:rsid w:val="00104B11"/>
    <w:rsid w:val="00113149"/>
    <w:rsid w:val="00165891"/>
    <w:rsid w:val="001877F2"/>
    <w:rsid w:val="00193F1C"/>
    <w:rsid w:val="001A61E1"/>
    <w:rsid w:val="001D065D"/>
    <w:rsid w:val="001F4CE1"/>
    <w:rsid w:val="001F513A"/>
    <w:rsid w:val="002200FD"/>
    <w:rsid w:val="00225A38"/>
    <w:rsid w:val="00230F2A"/>
    <w:rsid w:val="00235DC3"/>
    <w:rsid w:val="00236DD8"/>
    <w:rsid w:val="002526BB"/>
    <w:rsid w:val="00254AD9"/>
    <w:rsid w:val="00264630"/>
    <w:rsid w:val="002B1313"/>
    <w:rsid w:val="002C002B"/>
    <w:rsid w:val="002C1C9D"/>
    <w:rsid w:val="002C43A5"/>
    <w:rsid w:val="002D1E40"/>
    <w:rsid w:val="002D3328"/>
    <w:rsid w:val="0030065D"/>
    <w:rsid w:val="00310E8F"/>
    <w:rsid w:val="00310EDB"/>
    <w:rsid w:val="0033431E"/>
    <w:rsid w:val="00367103"/>
    <w:rsid w:val="00377F29"/>
    <w:rsid w:val="0038019A"/>
    <w:rsid w:val="00383040"/>
    <w:rsid w:val="00383746"/>
    <w:rsid w:val="00387893"/>
    <w:rsid w:val="00391159"/>
    <w:rsid w:val="0039474F"/>
    <w:rsid w:val="003B624E"/>
    <w:rsid w:val="003E1B74"/>
    <w:rsid w:val="003F0095"/>
    <w:rsid w:val="00417415"/>
    <w:rsid w:val="004212E3"/>
    <w:rsid w:val="00437A79"/>
    <w:rsid w:val="0045476E"/>
    <w:rsid w:val="00480CF3"/>
    <w:rsid w:val="004A3E16"/>
    <w:rsid w:val="004E2180"/>
    <w:rsid w:val="005065AA"/>
    <w:rsid w:val="00511B3B"/>
    <w:rsid w:val="0053144D"/>
    <w:rsid w:val="005439C9"/>
    <w:rsid w:val="00574778"/>
    <w:rsid w:val="00575908"/>
    <w:rsid w:val="005969DB"/>
    <w:rsid w:val="005A56DC"/>
    <w:rsid w:val="005C0087"/>
    <w:rsid w:val="005D044C"/>
    <w:rsid w:val="005D1628"/>
    <w:rsid w:val="00620102"/>
    <w:rsid w:val="006212FB"/>
    <w:rsid w:val="006509F0"/>
    <w:rsid w:val="006662B6"/>
    <w:rsid w:val="0067273D"/>
    <w:rsid w:val="00682E42"/>
    <w:rsid w:val="00684571"/>
    <w:rsid w:val="00685358"/>
    <w:rsid w:val="006960A8"/>
    <w:rsid w:val="006B29BE"/>
    <w:rsid w:val="006C38E8"/>
    <w:rsid w:val="006D4ADA"/>
    <w:rsid w:val="006D5A60"/>
    <w:rsid w:val="006F04E0"/>
    <w:rsid w:val="00710F2F"/>
    <w:rsid w:val="00750635"/>
    <w:rsid w:val="00751090"/>
    <w:rsid w:val="00764E38"/>
    <w:rsid w:val="00767185"/>
    <w:rsid w:val="007903ED"/>
    <w:rsid w:val="007B2793"/>
    <w:rsid w:val="007C2D05"/>
    <w:rsid w:val="008122F7"/>
    <w:rsid w:val="008179D7"/>
    <w:rsid w:val="0083118F"/>
    <w:rsid w:val="008714EA"/>
    <w:rsid w:val="00881500"/>
    <w:rsid w:val="00886BDB"/>
    <w:rsid w:val="008C04A6"/>
    <w:rsid w:val="008F6096"/>
    <w:rsid w:val="008F6417"/>
    <w:rsid w:val="0090086E"/>
    <w:rsid w:val="00915A75"/>
    <w:rsid w:val="0095095F"/>
    <w:rsid w:val="009525B4"/>
    <w:rsid w:val="00963B06"/>
    <w:rsid w:val="0097002D"/>
    <w:rsid w:val="009C76B4"/>
    <w:rsid w:val="009D22C6"/>
    <w:rsid w:val="00A05248"/>
    <w:rsid w:val="00A0610B"/>
    <w:rsid w:val="00A24841"/>
    <w:rsid w:val="00A3078D"/>
    <w:rsid w:val="00A31C4A"/>
    <w:rsid w:val="00A5183C"/>
    <w:rsid w:val="00A70984"/>
    <w:rsid w:val="00A826D1"/>
    <w:rsid w:val="00AA196F"/>
    <w:rsid w:val="00AA1B75"/>
    <w:rsid w:val="00AA4C4D"/>
    <w:rsid w:val="00AC725E"/>
    <w:rsid w:val="00AD197E"/>
    <w:rsid w:val="00AD75AC"/>
    <w:rsid w:val="00AF10FA"/>
    <w:rsid w:val="00AF7FE8"/>
    <w:rsid w:val="00B20086"/>
    <w:rsid w:val="00B313A7"/>
    <w:rsid w:val="00B35588"/>
    <w:rsid w:val="00B4096D"/>
    <w:rsid w:val="00B81051"/>
    <w:rsid w:val="00B86E08"/>
    <w:rsid w:val="00B95D22"/>
    <w:rsid w:val="00BB7C00"/>
    <w:rsid w:val="00BC6A24"/>
    <w:rsid w:val="00BD5242"/>
    <w:rsid w:val="00BE5A0F"/>
    <w:rsid w:val="00BE62EB"/>
    <w:rsid w:val="00C235B2"/>
    <w:rsid w:val="00C6124D"/>
    <w:rsid w:val="00C67D58"/>
    <w:rsid w:val="00C719B2"/>
    <w:rsid w:val="00C86860"/>
    <w:rsid w:val="00CB1AC3"/>
    <w:rsid w:val="00CE4748"/>
    <w:rsid w:val="00CE7936"/>
    <w:rsid w:val="00CF0427"/>
    <w:rsid w:val="00D25CAF"/>
    <w:rsid w:val="00D54253"/>
    <w:rsid w:val="00D72E9E"/>
    <w:rsid w:val="00DF0882"/>
    <w:rsid w:val="00E00CD3"/>
    <w:rsid w:val="00E0240A"/>
    <w:rsid w:val="00E11D68"/>
    <w:rsid w:val="00E41242"/>
    <w:rsid w:val="00E931AF"/>
    <w:rsid w:val="00ED18B4"/>
    <w:rsid w:val="00ED4715"/>
    <w:rsid w:val="00EE0664"/>
    <w:rsid w:val="00EE2FDF"/>
    <w:rsid w:val="00EF0DE3"/>
    <w:rsid w:val="00F013ED"/>
    <w:rsid w:val="00F24BCD"/>
    <w:rsid w:val="00F552F4"/>
    <w:rsid w:val="00F761D1"/>
    <w:rsid w:val="00F842CD"/>
    <w:rsid w:val="00FC0728"/>
    <w:rsid w:val="00FE0C3B"/>
    <w:rsid w:val="00FE103C"/>
    <w:rsid w:val="014A4445"/>
    <w:rsid w:val="015E2816"/>
    <w:rsid w:val="02513785"/>
    <w:rsid w:val="0264F586"/>
    <w:rsid w:val="03377143"/>
    <w:rsid w:val="03DD8EF6"/>
    <w:rsid w:val="078E9A3B"/>
    <w:rsid w:val="082D5079"/>
    <w:rsid w:val="08A1688C"/>
    <w:rsid w:val="08B6A506"/>
    <w:rsid w:val="0AF62135"/>
    <w:rsid w:val="0B752D0A"/>
    <w:rsid w:val="0C524BC8"/>
    <w:rsid w:val="0CAB831E"/>
    <w:rsid w:val="0CF5ABC3"/>
    <w:rsid w:val="0FBC5499"/>
    <w:rsid w:val="1027A19F"/>
    <w:rsid w:val="115FFFF2"/>
    <w:rsid w:val="137DED31"/>
    <w:rsid w:val="138C2583"/>
    <w:rsid w:val="14FC997E"/>
    <w:rsid w:val="1572CAEC"/>
    <w:rsid w:val="1600BB9F"/>
    <w:rsid w:val="18298125"/>
    <w:rsid w:val="1870A4FC"/>
    <w:rsid w:val="1B01FDAE"/>
    <w:rsid w:val="1DA33363"/>
    <w:rsid w:val="1E52572C"/>
    <w:rsid w:val="1E99C40F"/>
    <w:rsid w:val="1F021ECC"/>
    <w:rsid w:val="1F16DC6F"/>
    <w:rsid w:val="2094EC61"/>
    <w:rsid w:val="214BF085"/>
    <w:rsid w:val="21733174"/>
    <w:rsid w:val="21B90497"/>
    <w:rsid w:val="22A789A4"/>
    <w:rsid w:val="24078052"/>
    <w:rsid w:val="244B12FA"/>
    <w:rsid w:val="244CC8CE"/>
    <w:rsid w:val="255AACE9"/>
    <w:rsid w:val="255D5C6C"/>
    <w:rsid w:val="25F01DBF"/>
    <w:rsid w:val="2607F827"/>
    <w:rsid w:val="26EA42A2"/>
    <w:rsid w:val="2726EFB1"/>
    <w:rsid w:val="27C7CCDD"/>
    <w:rsid w:val="28697446"/>
    <w:rsid w:val="288FF82D"/>
    <w:rsid w:val="28C5648E"/>
    <w:rsid w:val="2A1E27D8"/>
    <w:rsid w:val="2A62EDC0"/>
    <w:rsid w:val="2A8ABE96"/>
    <w:rsid w:val="2A9D992E"/>
    <w:rsid w:val="2C317D98"/>
    <w:rsid w:val="2E046087"/>
    <w:rsid w:val="2FD41D7D"/>
    <w:rsid w:val="30DB94F8"/>
    <w:rsid w:val="32AEE35B"/>
    <w:rsid w:val="35CFB9D5"/>
    <w:rsid w:val="36B6636B"/>
    <w:rsid w:val="379BF20A"/>
    <w:rsid w:val="38CA9C33"/>
    <w:rsid w:val="38F66A95"/>
    <w:rsid w:val="39EC5438"/>
    <w:rsid w:val="3A1CFFF3"/>
    <w:rsid w:val="3BE80FBF"/>
    <w:rsid w:val="3D2C4E30"/>
    <w:rsid w:val="3D815B28"/>
    <w:rsid w:val="3E1B7332"/>
    <w:rsid w:val="3EE497D2"/>
    <w:rsid w:val="3FD02BC4"/>
    <w:rsid w:val="3FEB8C1D"/>
    <w:rsid w:val="40447114"/>
    <w:rsid w:val="42F6EE23"/>
    <w:rsid w:val="4310DBB5"/>
    <w:rsid w:val="433393BD"/>
    <w:rsid w:val="436635C4"/>
    <w:rsid w:val="437B843B"/>
    <w:rsid w:val="446743B6"/>
    <w:rsid w:val="4629C455"/>
    <w:rsid w:val="4702DDB5"/>
    <w:rsid w:val="47A5CFCE"/>
    <w:rsid w:val="483A0333"/>
    <w:rsid w:val="48831D58"/>
    <w:rsid w:val="4A0F1B33"/>
    <w:rsid w:val="4A6221CC"/>
    <w:rsid w:val="4ABC3576"/>
    <w:rsid w:val="4B4075A6"/>
    <w:rsid w:val="4CC92561"/>
    <w:rsid w:val="4DA82E9C"/>
    <w:rsid w:val="4DBB7C56"/>
    <w:rsid w:val="4E7429E6"/>
    <w:rsid w:val="4F60765F"/>
    <w:rsid w:val="4F92F756"/>
    <w:rsid w:val="511C6D19"/>
    <w:rsid w:val="51927E9D"/>
    <w:rsid w:val="51E971BD"/>
    <w:rsid w:val="51FD1E6A"/>
    <w:rsid w:val="52664317"/>
    <w:rsid w:val="52DBA119"/>
    <w:rsid w:val="54138AD0"/>
    <w:rsid w:val="566FA2F7"/>
    <w:rsid w:val="595C0CC5"/>
    <w:rsid w:val="5A948B58"/>
    <w:rsid w:val="5BE4F402"/>
    <w:rsid w:val="5C18F633"/>
    <w:rsid w:val="5E3C9EA0"/>
    <w:rsid w:val="5EE6F380"/>
    <w:rsid w:val="5F132B82"/>
    <w:rsid w:val="5FC420B5"/>
    <w:rsid w:val="60336AA2"/>
    <w:rsid w:val="60D54E16"/>
    <w:rsid w:val="6115D6EA"/>
    <w:rsid w:val="629E27F1"/>
    <w:rsid w:val="63AB41DD"/>
    <w:rsid w:val="6449EC4E"/>
    <w:rsid w:val="64ACE3C4"/>
    <w:rsid w:val="64D115D7"/>
    <w:rsid w:val="64F88092"/>
    <w:rsid w:val="677DEEDA"/>
    <w:rsid w:val="6810B8BA"/>
    <w:rsid w:val="68782C25"/>
    <w:rsid w:val="6923FD9C"/>
    <w:rsid w:val="695843E1"/>
    <w:rsid w:val="698B2297"/>
    <w:rsid w:val="6A7AF4C2"/>
    <w:rsid w:val="6C4F315C"/>
    <w:rsid w:val="6C65E89F"/>
    <w:rsid w:val="6EC69CE1"/>
    <w:rsid w:val="6F4B0761"/>
    <w:rsid w:val="7024DCE9"/>
    <w:rsid w:val="7688C4F8"/>
    <w:rsid w:val="773BC0F4"/>
    <w:rsid w:val="7A21625F"/>
    <w:rsid w:val="7C4EE949"/>
    <w:rsid w:val="7C5197BF"/>
    <w:rsid w:val="7DCF1E06"/>
    <w:rsid w:val="7E935D30"/>
    <w:rsid w:val="7EFC5120"/>
    <w:rsid w:val="7F59C94B"/>
    <w:rsid w:val="7F94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1B8B"/>
  <w15:chartTrackingRefBased/>
  <w15:docId w15:val="{37CC5FF4-6127-429B-9839-C867063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3B"/>
    <w:pPr>
      <w:ind w:left="720"/>
      <w:contextualSpacing/>
    </w:pPr>
  </w:style>
  <w:style w:type="paragraph" w:styleId="Header">
    <w:name w:val="header"/>
    <w:basedOn w:val="Normal"/>
    <w:link w:val="HeaderChar"/>
    <w:uiPriority w:val="99"/>
    <w:unhideWhenUsed/>
    <w:rsid w:val="00511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B3B"/>
  </w:style>
  <w:style w:type="paragraph" w:styleId="Footer">
    <w:name w:val="footer"/>
    <w:basedOn w:val="Normal"/>
    <w:link w:val="FooterChar"/>
    <w:uiPriority w:val="99"/>
    <w:unhideWhenUsed/>
    <w:rsid w:val="0051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B3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1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3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4C65BB2-28D0-4B04-8628-D19F30198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56A35-BB06-4D52-9B87-5E72F2767F62}">
  <ds:schemaRefs>
    <ds:schemaRef ds:uri="http://schemas.microsoft.com/sharepoint/v3/contenttype/forms"/>
  </ds:schemaRefs>
</ds:datastoreItem>
</file>

<file path=customXml/itemProps3.xml><?xml version="1.0" encoding="utf-8"?>
<ds:datastoreItem xmlns:ds="http://schemas.openxmlformats.org/officeDocument/2006/customXml" ds:itemID="{B1E1F662-BDC1-46AF-AEB5-4B6C2F9B41D3}">
  <ds:schemaRef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ca6b130-34ce-479a-80ad-5918b2c7d9b9"/>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Mansi, Dominic A</cp:lastModifiedBy>
  <cp:revision>164</cp:revision>
  <dcterms:created xsi:type="dcterms:W3CDTF">2023-06-21T06:34:00Z</dcterms:created>
  <dcterms:modified xsi:type="dcterms:W3CDTF">2025-07-29T11:09:00Z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bb33df66-56f3-4e40-865a-c6dfc77ed2ff_Enabled">
    <vt:lpwstr>true</vt:lpwstr>
  </property>
  <property fmtid="{D5CDD505-2E9C-101B-9397-08002B2CF9AE}" pid="5" name="MSIP_Label_bb33df66-56f3-4e40-865a-c6dfc77ed2ff_SetDate">
    <vt:lpwstr>2024-05-08T09:14:11Z</vt:lpwstr>
  </property>
  <property fmtid="{D5CDD505-2E9C-101B-9397-08002B2CF9AE}" pid="6" name="MSIP_Label_bb33df66-56f3-4e40-865a-c6dfc77ed2ff_Method">
    <vt:lpwstr>Privileged</vt:lpwstr>
  </property>
  <property fmtid="{D5CDD505-2E9C-101B-9397-08002B2CF9AE}" pid="7" name="MSIP_Label_bb33df66-56f3-4e40-865a-c6dfc77ed2ff_Name">
    <vt:lpwstr>KU Shared Document</vt:lpwstr>
  </property>
  <property fmtid="{D5CDD505-2E9C-101B-9397-08002B2CF9AE}" pid="8" name="MSIP_Label_bb33df66-56f3-4e40-865a-c6dfc77ed2ff_SiteId">
    <vt:lpwstr>c9ef029c-18cf-4016-86d3-93cf8e94ff94</vt:lpwstr>
  </property>
  <property fmtid="{D5CDD505-2E9C-101B-9397-08002B2CF9AE}" pid="9" name="MSIP_Label_bb33df66-56f3-4e40-865a-c6dfc77ed2ff_ActionId">
    <vt:lpwstr>989b8151-915b-4863-b4c5-a35c32201f67</vt:lpwstr>
  </property>
  <property fmtid="{D5CDD505-2E9C-101B-9397-08002B2CF9AE}" pid="10" name="MSIP_Label_bb33df66-56f3-4e40-865a-c6dfc77ed2ff_ContentBits">
    <vt:lpwstr>0</vt:lpwstr>
  </property>
</Properties>
</file>