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1F00D" w14:textId="77777777" w:rsidR="00B14B27" w:rsidRDefault="00196065" w:rsidP="006E0635">
      <w:pPr>
        <w:pStyle w:val="Title"/>
        <w:spacing w:before="0"/>
      </w:pPr>
      <w:bookmarkStart w:id="0" w:name="Section_L"/>
      <w:bookmarkEnd w:id="0"/>
      <w:r>
        <w:t xml:space="preserve">Section L </w:t>
      </w:r>
      <w:bookmarkStart w:id="1" w:name="Student_Voice"/>
      <w:bookmarkEnd w:id="1"/>
      <w:r>
        <w:t>Student</w:t>
      </w:r>
      <w:r>
        <w:rPr>
          <w:spacing w:val="-27"/>
        </w:rPr>
        <w:t xml:space="preserve"> </w:t>
      </w:r>
      <w:r>
        <w:t>Voice</w:t>
      </w:r>
    </w:p>
    <w:p w14:paraId="526C3110" w14:textId="77777777" w:rsidR="008E3437" w:rsidRDefault="008E3437" w:rsidP="006E0635">
      <w:pPr>
        <w:pStyle w:val="Title"/>
        <w:spacing w:before="0"/>
      </w:pPr>
    </w:p>
    <w:p w14:paraId="65920DF5" w14:textId="2F4E6546" w:rsidR="008041B6" w:rsidRPr="00EB752F" w:rsidRDefault="6E934ABF" w:rsidP="006E0635">
      <w:pPr>
        <w:ind w:right="1"/>
        <w:jc w:val="center"/>
        <w:rPr>
          <w:b/>
          <w:bCs/>
          <w:spacing w:val="-2"/>
          <w:sz w:val="28"/>
          <w:szCs w:val="28"/>
        </w:rPr>
      </w:pPr>
      <w:r w:rsidRPr="45C1E455">
        <w:rPr>
          <w:b/>
          <w:bCs/>
          <w:spacing w:val="-2"/>
          <w:sz w:val="28"/>
          <w:szCs w:val="28"/>
        </w:rPr>
        <w:t>Contents</w:t>
      </w:r>
    </w:p>
    <w:bookmarkStart w:id="2" w:name="Guidance_Notes_2" w:displacedByCustomXml="next"/>
    <w:bookmarkEnd w:id="2" w:displacedByCustomXml="next"/>
    <w:sdt>
      <w:sdtPr>
        <w:rPr>
          <w:rFonts w:asciiTheme="majorHAnsi" w:eastAsiaTheme="majorEastAsia" w:hAnsiTheme="majorHAnsi" w:cstheme="majorBidi"/>
          <w:color w:val="365F91" w:themeColor="accent1" w:themeShade="BF"/>
          <w:sz w:val="22"/>
          <w:szCs w:val="22"/>
          <w:lang w:val="en-US"/>
        </w:rPr>
        <w:id w:val="1487897604"/>
        <w:docPartObj>
          <w:docPartGallery w:val="Table of Contents"/>
          <w:docPartUnique/>
        </w:docPartObj>
      </w:sdtPr>
      <w:sdtEndPr>
        <w:rPr>
          <w:b/>
          <w:bCs/>
          <w:noProof/>
          <w:sz w:val="24"/>
          <w:szCs w:val="24"/>
        </w:rPr>
      </w:sdtEndPr>
      <w:sdtContent>
        <w:p w14:paraId="5E6D46BB" w14:textId="2F57EA2E" w:rsidR="00A76DA5" w:rsidRDefault="005779E0">
          <w:pPr>
            <w:pStyle w:val="TOC1"/>
            <w:tabs>
              <w:tab w:val="right" w:leader="dot" w:pos="9260"/>
            </w:tabs>
            <w:rPr>
              <w:rFonts w:asciiTheme="minorHAnsi" w:eastAsiaTheme="minorEastAsia" w:hAnsiTheme="minorHAnsi" w:cstheme="minorBidi"/>
              <w:noProof/>
              <w:kern w:val="2"/>
              <w:lang w:eastAsia="en-GB"/>
              <w14:ligatures w14:val="standardContextual"/>
            </w:rPr>
          </w:pPr>
          <w:r w:rsidRPr="007A58E6">
            <w:fldChar w:fldCharType="begin"/>
          </w:r>
          <w:r w:rsidRPr="007A58E6">
            <w:instrText xml:space="preserve"> TOC \o "1-3" \h \z \u </w:instrText>
          </w:r>
          <w:r w:rsidRPr="007A58E6">
            <w:fldChar w:fldCharType="separate"/>
          </w:r>
          <w:hyperlink w:anchor="_Toc172308494" w:history="1">
            <w:r w:rsidR="00A76DA5" w:rsidRPr="00524234">
              <w:rPr>
                <w:rStyle w:val="Hyperlink"/>
                <w:noProof/>
              </w:rPr>
              <w:t>Guidance</w:t>
            </w:r>
            <w:r w:rsidR="00A76DA5" w:rsidRPr="00524234">
              <w:rPr>
                <w:rStyle w:val="Hyperlink"/>
                <w:noProof/>
                <w:spacing w:val="-16"/>
              </w:rPr>
              <w:t xml:space="preserve"> </w:t>
            </w:r>
            <w:r w:rsidR="00A76DA5" w:rsidRPr="00524234">
              <w:rPr>
                <w:rStyle w:val="Hyperlink"/>
                <w:noProof/>
                <w:spacing w:val="-2"/>
              </w:rPr>
              <w:t>Notes</w:t>
            </w:r>
            <w:r w:rsidR="00A76DA5">
              <w:rPr>
                <w:noProof/>
                <w:webHidden/>
              </w:rPr>
              <w:tab/>
            </w:r>
            <w:r w:rsidR="00A76DA5">
              <w:rPr>
                <w:noProof/>
                <w:webHidden/>
              </w:rPr>
              <w:fldChar w:fldCharType="begin"/>
            </w:r>
            <w:r w:rsidR="00A76DA5">
              <w:rPr>
                <w:noProof/>
                <w:webHidden/>
              </w:rPr>
              <w:instrText xml:space="preserve"> PAGEREF _Toc172308494 \h </w:instrText>
            </w:r>
            <w:r w:rsidR="00A76DA5">
              <w:rPr>
                <w:noProof/>
                <w:webHidden/>
              </w:rPr>
            </w:r>
            <w:r w:rsidR="00A76DA5">
              <w:rPr>
                <w:noProof/>
                <w:webHidden/>
              </w:rPr>
              <w:fldChar w:fldCharType="separate"/>
            </w:r>
            <w:r w:rsidR="00954F50">
              <w:rPr>
                <w:noProof/>
                <w:webHidden/>
              </w:rPr>
              <w:t>3</w:t>
            </w:r>
            <w:r w:rsidR="00A76DA5">
              <w:rPr>
                <w:noProof/>
                <w:webHidden/>
              </w:rPr>
              <w:fldChar w:fldCharType="end"/>
            </w:r>
          </w:hyperlink>
        </w:p>
        <w:p w14:paraId="213F4E39" w14:textId="1674ECCA" w:rsidR="00A76DA5" w:rsidRDefault="00A76DA5">
          <w:pPr>
            <w:pStyle w:val="TOC1"/>
            <w:tabs>
              <w:tab w:val="right" w:leader="dot" w:pos="9260"/>
            </w:tabs>
            <w:rPr>
              <w:rFonts w:asciiTheme="minorHAnsi" w:eastAsiaTheme="minorEastAsia" w:hAnsiTheme="minorHAnsi" w:cstheme="minorBidi"/>
              <w:noProof/>
              <w:kern w:val="2"/>
              <w:lang w:eastAsia="en-GB"/>
              <w14:ligatures w14:val="standardContextual"/>
            </w:rPr>
          </w:pPr>
          <w:hyperlink w:anchor="_Toc172308495" w:history="1">
            <w:r w:rsidRPr="00524234">
              <w:rPr>
                <w:rStyle w:val="Hyperlink"/>
                <w:noProof/>
              </w:rPr>
              <w:t>Abbreviations</w:t>
            </w:r>
            <w:r w:rsidRPr="00524234">
              <w:rPr>
                <w:rStyle w:val="Hyperlink"/>
                <w:noProof/>
                <w:spacing w:val="-11"/>
              </w:rPr>
              <w:t xml:space="preserve"> </w:t>
            </w:r>
            <w:r w:rsidRPr="00524234">
              <w:rPr>
                <w:rStyle w:val="Hyperlink"/>
                <w:noProof/>
              </w:rPr>
              <w:t>in</w:t>
            </w:r>
            <w:r w:rsidRPr="00524234">
              <w:rPr>
                <w:rStyle w:val="Hyperlink"/>
                <w:noProof/>
                <w:spacing w:val="-12"/>
              </w:rPr>
              <w:t xml:space="preserve"> </w:t>
            </w:r>
            <w:r w:rsidRPr="00524234">
              <w:rPr>
                <w:rStyle w:val="Hyperlink"/>
                <w:noProof/>
              </w:rPr>
              <w:t>this</w:t>
            </w:r>
            <w:r w:rsidRPr="00524234">
              <w:rPr>
                <w:rStyle w:val="Hyperlink"/>
                <w:noProof/>
                <w:spacing w:val="-11"/>
              </w:rPr>
              <w:t xml:space="preserve"> </w:t>
            </w:r>
            <w:r w:rsidRPr="00524234">
              <w:rPr>
                <w:rStyle w:val="Hyperlink"/>
                <w:noProof/>
                <w:spacing w:val="-2"/>
              </w:rPr>
              <w:t>section</w:t>
            </w:r>
            <w:r>
              <w:rPr>
                <w:noProof/>
                <w:webHidden/>
              </w:rPr>
              <w:tab/>
            </w:r>
            <w:r>
              <w:rPr>
                <w:noProof/>
                <w:webHidden/>
              </w:rPr>
              <w:fldChar w:fldCharType="begin"/>
            </w:r>
            <w:r>
              <w:rPr>
                <w:noProof/>
                <w:webHidden/>
              </w:rPr>
              <w:instrText xml:space="preserve"> PAGEREF _Toc172308495 \h </w:instrText>
            </w:r>
            <w:r>
              <w:rPr>
                <w:noProof/>
                <w:webHidden/>
              </w:rPr>
            </w:r>
            <w:r>
              <w:rPr>
                <w:noProof/>
                <w:webHidden/>
              </w:rPr>
              <w:fldChar w:fldCharType="separate"/>
            </w:r>
            <w:r w:rsidR="00954F50">
              <w:rPr>
                <w:noProof/>
                <w:webHidden/>
              </w:rPr>
              <w:t>3</w:t>
            </w:r>
            <w:r>
              <w:rPr>
                <w:noProof/>
                <w:webHidden/>
              </w:rPr>
              <w:fldChar w:fldCharType="end"/>
            </w:r>
          </w:hyperlink>
        </w:p>
        <w:p w14:paraId="14A8B5D4" w14:textId="380902BD" w:rsidR="00A76DA5" w:rsidRDefault="00A76DA5">
          <w:pPr>
            <w:pStyle w:val="TOC1"/>
            <w:tabs>
              <w:tab w:val="right" w:leader="dot" w:pos="9260"/>
            </w:tabs>
            <w:rPr>
              <w:rFonts w:asciiTheme="minorHAnsi" w:eastAsiaTheme="minorEastAsia" w:hAnsiTheme="minorHAnsi" w:cstheme="minorBidi"/>
              <w:noProof/>
              <w:kern w:val="2"/>
              <w:lang w:eastAsia="en-GB"/>
              <w14:ligatures w14:val="standardContextual"/>
            </w:rPr>
          </w:pPr>
          <w:hyperlink w:anchor="_Toc172308496" w:history="1">
            <w:r w:rsidRPr="00524234">
              <w:rPr>
                <w:rStyle w:val="Hyperlink"/>
                <w:noProof/>
                <w:spacing w:val="-2"/>
              </w:rPr>
              <w:t>Definition</w:t>
            </w:r>
            <w:r>
              <w:rPr>
                <w:noProof/>
                <w:webHidden/>
              </w:rPr>
              <w:tab/>
            </w:r>
            <w:r>
              <w:rPr>
                <w:noProof/>
                <w:webHidden/>
              </w:rPr>
              <w:fldChar w:fldCharType="begin"/>
            </w:r>
            <w:r>
              <w:rPr>
                <w:noProof/>
                <w:webHidden/>
              </w:rPr>
              <w:instrText xml:space="preserve"> PAGEREF _Toc172308496 \h </w:instrText>
            </w:r>
            <w:r>
              <w:rPr>
                <w:noProof/>
                <w:webHidden/>
              </w:rPr>
            </w:r>
            <w:r>
              <w:rPr>
                <w:noProof/>
                <w:webHidden/>
              </w:rPr>
              <w:fldChar w:fldCharType="separate"/>
            </w:r>
            <w:r w:rsidR="00954F50">
              <w:rPr>
                <w:noProof/>
                <w:webHidden/>
              </w:rPr>
              <w:t>4</w:t>
            </w:r>
            <w:r>
              <w:rPr>
                <w:noProof/>
                <w:webHidden/>
              </w:rPr>
              <w:fldChar w:fldCharType="end"/>
            </w:r>
          </w:hyperlink>
        </w:p>
        <w:p w14:paraId="275446AE" w14:textId="0F0FF0B1" w:rsidR="00A76DA5" w:rsidRDefault="00A76DA5">
          <w:pPr>
            <w:pStyle w:val="TOC1"/>
            <w:tabs>
              <w:tab w:val="right" w:leader="dot" w:pos="9260"/>
            </w:tabs>
            <w:rPr>
              <w:rFonts w:asciiTheme="minorHAnsi" w:eastAsiaTheme="minorEastAsia" w:hAnsiTheme="minorHAnsi" w:cstheme="minorBidi"/>
              <w:noProof/>
              <w:kern w:val="2"/>
              <w:lang w:eastAsia="en-GB"/>
              <w14:ligatures w14:val="standardContextual"/>
            </w:rPr>
          </w:pPr>
          <w:hyperlink w:anchor="_Toc172308497" w:history="1">
            <w:r w:rsidRPr="00524234">
              <w:rPr>
                <w:rStyle w:val="Hyperlink"/>
                <w:noProof/>
                <w:spacing w:val="-2"/>
              </w:rPr>
              <w:t>Purpose</w:t>
            </w:r>
            <w:r>
              <w:rPr>
                <w:noProof/>
                <w:webHidden/>
              </w:rPr>
              <w:tab/>
            </w:r>
            <w:r>
              <w:rPr>
                <w:noProof/>
                <w:webHidden/>
              </w:rPr>
              <w:fldChar w:fldCharType="begin"/>
            </w:r>
            <w:r>
              <w:rPr>
                <w:noProof/>
                <w:webHidden/>
              </w:rPr>
              <w:instrText xml:space="preserve"> PAGEREF _Toc172308497 \h </w:instrText>
            </w:r>
            <w:r>
              <w:rPr>
                <w:noProof/>
                <w:webHidden/>
              </w:rPr>
            </w:r>
            <w:r>
              <w:rPr>
                <w:noProof/>
                <w:webHidden/>
              </w:rPr>
              <w:fldChar w:fldCharType="separate"/>
            </w:r>
            <w:r w:rsidR="00954F50">
              <w:rPr>
                <w:noProof/>
                <w:webHidden/>
              </w:rPr>
              <w:t>4</w:t>
            </w:r>
            <w:r>
              <w:rPr>
                <w:noProof/>
                <w:webHidden/>
              </w:rPr>
              <w:fldChar w:fldCharType="end"/>
            </w:r>
          </w:hyperlink>
        </w:p>
        <w:p w14:paraId="672851AF" w14:textId="29788B62" w:rsidR="00A76DA5" w:rsidRDefault="00A76DA5">
          <w:pPr>
            <w:pStyle w:val="TOC1"/>
            <w:tabs>
              <w:tab w:val="right" w:leader="dot" w:pos="9260"/>
            </w:tabs>
            <w:rPr>
              <w:rFonts w:asciiTheme="minorHAnsi" w:eastAsiaTheme="minorEastAsia" w:hAnsiTheme="minorHAnsi" w:cstheme="minorBidi"/>
              <w:noProof/>
              <w:kern w:val="2"/>
              <w:lang w:eastAsia="en-GB"/>
              <w14:ligatures w14:val="standardContextual"/>
            </w:rPr>
          </w:pPr>
          <w:hyperlink w:anchor="_Toc172308498" w:history="1">
            <w:r w:rsidRPr="00524234">
              <w:rPr>
                <w:rStyle w:val="Hyperlink"/>
                <w:noProof/>
                <w:spacing w:val="-2"/>
              </w:rPr>
              <w:t>Process</w:t>
            </w:r>
            <w:r>
              <w:rPr>
                <w:noProof/>
                <w:webHidden/>
              </w:rPr>
              <w:tab/>
            </w:r>
            <w:r>
              <w:rPr>
                <w:noProof/>
                <w:webHidden/>
              </w:rPr>
              <w:fldChar w:fldCharType="begin"/>
            </w:r>
            <w:r>
              <w:rPr>
                <w:noProof/>
                <w:webHidden/>
              </w:rPr>
              <w:instrText xml:space="preserve"> PAGEREF _Toc172308498 \h </w:instrText>
            </w:r>
            <w:r>
              <w:rPr>
                <w:noProof/>
                <w:webHidden/>
              </w:rPr>
            </w:r>
            <w:r>
              <w:rPr>
                <w:noProof/>
                <w:webHidden/>
              </w:rPr>
              <w:fldChar w:fldCharType="separate"/>
            </w:r>
            <w:r w:rsidR="00954F50">
              <w:rPr>
                <w:noProof/>
                <w:webHidden/>
              </w:rPr>
              <w:t>4</w:t>
            </w:r>
            <w:r>
              <w:rPr>
                <w:noProof/>
                <w:webHidden/>
              </w:rPr>
              <w:fldChar w:fldCharType="end"/>
            </w:r>
          </w:hyperlink>
        </w:p>
        <w:p w14:paraId="10D28390" w14:textId="11A16C2B" w:rsidR="00A76DA5" w:rsidRDefault="00A76DA5">
          <w:pPr>
            <w:pStyle w:val="TOC1"/>
            <w:tabs>
              <w:tab w:val="right" w:leader="dot" w:pos="9260"/>
            </w:tabs>
            <w:rPr>
              <w:rFonts w:asciiTheme="minorHAnsi" w:eastAsiaTheme="minorEastAsia" w:hAnsiTheme="minorHAnsi" w:cstheme="minorBidi"/>
              <w:noProof/>
              <w:kern w:val="2"/>
              <w:lang w:eastAsia="en-GB"/>
              <w14:ligatures w14:val="standardContextual"/>
            </w:rPr>
          </w:pPr>
          <w:hyperlink w:anchor="_Toc172308499" w:history="1">
            <w:r w:rsidRPr="00524234">
              <w:rPr>
                <w:rStyle w:val="Hyperlink"/>
                <w:noProof/>
              </w:rPr>
              <w:t>Formal</w:t>
            </w:r>
            <w:r w:rsidRPr="00524234">
              <w:rPr>
                <w:rStyle w:val="Hyperlink"/>
                <w:noProof/>
                <w:spacing w:val="-12"/>
              </w:rPr>
              <w:t xml:space="preserve"> </w:t>
            </w:r>
            <w:r w:rsidRPr="00524234">
              <w:rPr>
                <w:rStyle w:val="Hyperlink"/>
                <w:noProof/>
              </w:rPr>
              <w:t>opportunities</w:t>
            </w:r>
            <w:r w:rsidRPr="00524234">
              <w:rPr>
                <w:rStyle w:val="Hyperlink"/>
                <w:noProof/>
                <w:spacing w:val="-11"/>
              </w:rPr>
              <w:t xml:space="preserve"> </w:t>
            </w:r>
            <w:r w:rsidRPr="00524234">
              <w:rPr>
                <w:rStyle w:val="Hyperlink"/>
                <w:noProof/>
              </w:rPr>
              <w:t>for</w:t>
            </w:r>
            <w:r w:rsidRPr="00524234">
              <w:rPr>
                <w:rStyle w:val="Hyperlink"/>
                <w:noProof/>
                <w:spacing w:val="-12"/>
              </w:rPr>
              <w:t xml:space="preserve"> </w:t>
            </w:r>
            <w:r w:rsidRPr="00524234">
              <w:rPr>
                <w:rStyle w:val="Hyperlink"/>
                <w:noProof/>
              </w:rPr>
              <w:t>students</w:t>
            </w:r>
            <w:r w:rsidRPr="00524234">
              <w:rPr>
                <w:rStyle w:val="Hyperlink"/>
                <w:noProof/>
                <w:spacing w:val="-11"/>
              </w:rPr>
              <w:t xml:space="preserve"> </w:t>
            </w:r>
            <w:r w:rsidRPr="00524234">
              <w:rPr>
                <w:rStyle w:val="Hyperlink"/>
                <w:noProof/>
              </w:rPr>
              <w:t>to</w:t>
            </w:r>
            <w:r w:rsidRPr="00524234">
              <w:rPr>
                <w:rStyle w:val="Hyperlink"/>
                <w:noProof/>
                <w:spacing w:val="-12"/>
              </w:rPr>
              <w:t xml:space="preserve"> </w:t>
            </w:r>
            <w:r w:rsidRPr="00524234">
              <w:rPr>
                <w:rStyle w:val="Hyperlink"/>
                <w:noProof/>
              </w:rPr>
              <w:t>directly</w:t>
            </w:r>
            <w:r w:rsidRPr="00524234">
              <w:rPr>
                <w:rStyle w:val="Hyperlink"/>
                <w:noProof/>
                <w:spacing w:val="-12"/>
              </w:rPr>
              <w:t xml:space="preserve"> </w:t>
            </w:r>
            <w:r w:rsidRPr="00524234">
              <w:rPr>
                <w:rStyle w:val="Hyperlink"/>
                <w:noProof/>
                <w:spacing w:val="-2"/>
              </w:rPr>
              <w:t>feedback</w:t>
            </w:r>
            <w:r>
              <w:rPr>
                <w:noProof/>
                <w:webHidden/>
              </w:rPr>
              <w:tab/>
            </w:r>
            <w:r>
              <w:rPr>
                <w:noProof/>
                <w:webHidden/>
              </w:rPr>
              <w:fldChar w:fldCharType="begin"/>
            </w:r>
            <w:r>
              <w:rPr>
                <w:noProof/>
                <w:webHidden/>
              </w:rPr>
              <w:instrText xml:space="preserve"> PAGEREF _Toc172308499 \h </w:instrText>
            </w:r>
            <w:r>
              <w:rPr>
                <w:noProof/>
                <w:webHidden/>
              </w:rPr>
            </w:r>
            <w:r>
              <w:rPr>
                <w:noProof/>
                <w:webHidden/>
              </w:rPr>
              <w:fldChar w:fldCharType="separate"/>
            </w:r>
            <w:r w:rsidR="00954F50">
              <w:rPr>
                <w:noProof/>
                <w:webHidden/>
              </w:rPr>
              <w:t>5</w:t>
            </w:r>
            <w:r>
              <w:rPr>
                <w:noProof/>
                <w:webHidden/>
              </w:rPr>
              <w:fldChar w:fldCharType="end"/>
            </w:r>
          </w:hyperlink>
        </w:p>
        <w:p w14:paraId="770DEEBF" w14:textId="7EE2D93C" w:rsidR="00A76DA5" w:rsidRDefault="00A76DA5">
          <w:pPr>
            <w:pStyle w:val="TOC2"/>
            <w:tabs>
              <w:tab w:val="right" w:leader="dot" w:pos="9260"/>
            </w:tabs>
            <w:rPr>
              <w:rFonts w:asciiTheme="minorHAnsi" w:eastAsiaTheme="minorEastAsia" w:hAnsiTheme="minorHAnsi" w:cstheme="minorBidi"/>
              <w:noProof/>
              <w:kern w:val="2"/>
              <w:lang w:eastAsia="en-GB"/>
              <w14:ligatures w14:val="standardContextual"/>
            </w:rPr>
          </w:pPr>
          <w:hyperlink w:anchor="_Toc172308500" w:history="1">
            <w:r w:rsidRPr="00524234">
              <w:rPr>
                <w:rStyle w:val="Hyperlink"/>
                <w:noProof/>
              </w:rPr>
              <w:t>Module</w:t>
            </w:r>
            <w:r w:rsidRPr="00524234">
              <w:rPr>
                <w:rStyle w:val="Hyperlink"/>
                <w:noProof/>
                <w:spacing w:val="-12"/>
              </w:rPr>
              <w:t xml:space="preserve"> </w:t>
            </w:r>
            <w:r w:rsidRPr="00524234">
              <w:rPr>
                <w:rStyle w:val="Hyperlink"/>
                <w:noProof/>
              </w:rPr>
              <w:t>Evaluation</w:t>
            </w:r>
            <w:r w:rsidRPr="00524234">
              <w:rPr>
                <w:rStyle w:val="Hyperlink"/>
                <w:noProof/>
                <w:spacing w:val="-12"/>
              </w:rPr>
              <w:t xml:space="preserve"> </w:t>
            </w:r>
            <w:r w:rsidRPr="00524234">
              <w:rPr>
                <w:rStyle w:val="Hyperlink"/>
                <w:noProof/>
              </w:rPr>
              <w:t>Questionnaires</w:t>
            </w:r>
            <w:r w:rsidRPr="00524234">
              <w:rPr>
                <w:rStyle w:val="Hyperlink"/>
                <w:noProof/>
                <w:spacing w:val="-12"/>
              </w:rPr>
              <w:t xml:space="preserve"> </w:t>
            </w:r>
            <w:r w:rsidRPr="00524234">
              <w:rPr>
                <w:rStyle w:val="Hyperlink"/>
                <w:noProof/>
              </w:rPr>
              <w:t>(MEQs)</w:t>
            </w:r>
            <w:r>
              <w:rPr>
                <w:noProof/>
                <w:webHidden/>
              </w:rPr>
              <w:tab/>
            </w:r>
            <w:r>
              <w:rPr>
                <w:noProof/>
                <w:webHidden/>
              </w:rPr>
              <w:fldChar w:fldCharType="begin"/>
            </w:r>
            <w:r>
              <w:rPr>
                <w:noProof/>
                <w:webHidden/>
              </w:rPr>
              <w:instrText xml:space="preserve"> PAGEREF _Toc172308500 \h </w:instrText>
            </w:r>
            <w:r>
              <w:rPr>
                <w:noProof/>
                <w:webHidden/>
              </w:rPr>
            </w:r>
            <w:r>
              <w:rPr>
                <w:noProof/>
                <w:webHidden/>
              </w:rPr>
              <w:fldChar w:fldCharType="separate"/>
            </w:r>
            <w:r w:rsidR="00954F50">
              <w:rPr>
                <w:noProof/>
                <w:webHidden/>
              </w:rPr>
              <w:t>5</w:t>
            </w:r>
            <w:r>
              <w:rPr>
                <w:noProof/>
                <w:webHidden/>
              </w:rPr>
              <w:fldChar w:fldCharType="end"/>
            </w:r>
          </w:hyperlink>
        </w:p>
        <w:p w14:paraId="6C8D0181" w14:textId="072FA8E2" w:rsidR="00A76DA5" w:rsidRDefault="00A76DA5">
          <w:pPr>
            <w:pStyle w:val="TOC3"/>
            <w:rPr>
              <w:rFonts w:asciiTheme="minorHAnsi" w:eastAsiaTheme="minorEastAsia" w:hAnsiTheme="minorHAnsi" w:cstheme="minorBidi"/>
              <w:kern w:val="2"/>
              <w:lang w:eastAsia="en-GB"/>
              <w14:ligatures w14:val="standardContextual"/>
            </w:rPr>
          </w:pPr>
          <w:hyperlink w:anchor="_Toc172308501" w:history="1">
            <w:r w:rsidRPr="00524234">
              <w:rPr>
                <w:rStyle w:val="Hyperlink"/>
              </w:rPr>
              <w:t>Scope</w:t>
            </w:r>
            <w:r>
              <w:rPr>
                <w:webHidden/>
              </w:rPr>
              <w:tab/>
            </w:r>
            <w:r>
              <w:rPr>
                <w:webHidden/>
              </w:rPr>
              <w:fldChar w:fldCharType="begin"/>
            </w:r>
            <w:r>
              <w:rPr>
                <w:webHidden/>
              </w:rPr>
              <w:instrText xml:space="preserve"> PAGEREF _Toc172308501 \h </w:instrText>
            </w:r>
            <w:r>
              <w:rPr>
                <w:webHidden/>
              </w:rPr>
            </w:r>
            <w:r>
              <w:rPr>
                <w:webHidden/>
              </w:rPr>
              <w:fldChar w:fldCharType="separate"/>
            </w:r>
            <w:r w:rsidR="00954F50">
              <w:rPr>
                <w:webHidden/>
              </w:rPr>
              <w:t>5</w:t>
            </w:r>
            <w:r>
              <w:rPr>
                <w:webHidden/>
              </w:rPr>
              <w:fldChar w:fldCharType="end"/>
            </w:r>
          </w:hyperlink>
        </w:p>
        <w:p w14:paraId="787FB642" w14:textId="47F6A52B" w:rsidR="00A76DA5" w:rsidRDefault="00A76DA5">
          <w:pPr>
            <w:pStyle w:val="TOC3"/>
            <w:rPr>
              <w:rFonts w:asciiTheme="minorHAnsi" w:eastAsiaTheme="minorEastAsia" w:hAnsiTheme="minorHAnsi" w:cstheme="minorBidi"/>
              <w:kern w:val="2"/>
              <w:lang w:eastAsia="en-GB"/>
              <w14:ligatures w14:val="standardContextual"/>
            </w:rPr>
          </w:pPr>
          <w:hyperlink w:anchor="_Toc172308502" w:history="1">
            <w:r w:rsidRPr="00524234">
              <w:rPr>
                <w:rStyle w:val="Hyperlink"/>
              </w:rPr>
              <w:t>Process</w:t>
            </w:r>
            <w:r>
              <w:rPr>
                <w:webHidden/>
              </w:rPr>
              <w:tab/>
            </w:r>
            <w:r>
              <w:rPr>
                <w:webHidden/>
              </w:rPr>
              <w:fldChar w:fldCharType="begin"/>
            </w:r>
            <w:r>
              <w:rPr>
                <w:webHidden/>
              </w:rPr>
              <w:instrText xml:space="preserve"> PAGEREF _Toc172308502 \h </w:instrText>
            </w:r>
            <w:r>
              <w:rPr>
                <w:webHidden/>
              </w:rPr>
            </w:r>
            <w:r>
              <w:rPr>
                <w:webHidden/>
              </w:rPr>
              <w:fldChar w:fldCharType="separate"/>
            </w:r>
            <w:r w:rsidR="00954F50">
              <w:rPr>
                <w:webHidden/>
              </w:rPr>
              <w:t>5</w:t>
            </w:r>
            <w:r>
              <w:rPr>
                <w:webHidden/>
              </w:rPr>
              <w:fldChar w:fldCharType="end"/>
            </w:r>
          </w:hyperlink>
        </w:p>
        <w:p w14:paraId="568000AE" w14:textId="2D211849" w:rsidR="00A76DA5" w:rsidRDefault="00A76DA5">
          <w:pPr>
            <w:pStyle w:val="TOC3"/>
            <w:rPr>
              <w:rFonts w:asciiTheme="minorHAnsi" w:eastAsiaTheme="minorEastAsia" w:hAnsiTheme="minorHAnsi" w:cstheme="minorBidi"/>
              <w:kern w:val="2"/>
              <w:lang w:eastAsia="en-GB"/>
              <w14:ligatures w14:val="standardContextual"/>
            </w:rPr>
          </w:pPr>
          <w:hyperlink w:anchor="_Toc172308503" w:history="1">
            <w:r w:rsidRPr="00524234">
              <w:rPr>
                <w:rStyle w:val="Hyperlink"/>
              </w:rPr>
              <w:t>Analysis</w:t>
            </w:r>
            <w:r w:rsidRPr="00524234">
              <w:rPr>
                <w:rStyle w:val="Hyperlink"/>
                <w:spacing w:val="-3"/>
              </w:rPr>
              <w:t xml:space="preserve"> </w:t>
            </w:r>
            <w:r w:rsidRPr="00524234">
              <w:rPr>
                <w:rStyle w:val="Hyperlink"/>
              </w:rPr>
              <w:t>of</w:t>
            </w:r>
            <w:r w:rsidRPr="00524234">
              <w:rPr>
                <w:rStyle w:val="Hyperlink"/>
                <w:spacing w:val="-2"/>
              </w:rPr>
              <w:t xml:space="preserve"> results</w:t>
            </w:r>
            <w:r>
              <w:rPr>
                <w:webHidden/>
              </w:rPr>
              <w:tab/>
            </w:r>
            <w:r>
              <w:rPr>
                <w:webHidden/>
              </w:rPr>
              <w:fldChar w:fldCharType="begin"/>
            </w:r>
            <w:r>
              <w:rPr>
                <w:webHidden/>
              </w:rPr>
              <w:instrText xml:space="preserve"> PAGEREF _Toc172308503 \h </w:instrText>
            </w:r>
            <w:r>
              <w:rPr>
                <w:webHidden/>
              </w:rPr>
            </w:r>
            <w:r>
              <w:rPr>
                <w:webHidden/>
              </w:rPr>
              <w:fldChar w:fldCharType="separate"/>
            </w:r>
            <w:r w:rsidR="00954F50">
              <w:rPr>
                <w:webHidden/>
              </w:rPr>
              <w:t>5</w:t>
            </w:r>
            <w:r>
              <w:rPr>
                <w:webHidden/>
              </w:rPr>
              <w:fldChar w:fldCharType="end"/>
            </w:r>
          </w:hyperlink>
        </w:p>
        <w:p w14:paraId="07A6F30C" w14:textId="43E7CCE4" w:rsidR="00A76DA5" w:rsidRDefault="00A76DA5">
          <w:pPr>
            <w:pStyle w:val="TOC3"/>
            <w:rPr>
              <w:rFonts w:asciiTheme="minorHAnsi" w:eastAsiaTheme="minorEastAsia" w:hAnsiTheme="minorHAnsi" w:cstheme="minorBidi"/>
              <w:kern w:val="2"/>
              <w:lang w:eastAsia="en-GB"/>
              <w14:ligatures w14:val="standardContextual"/>
            </w:rPr>
          </w:pPr>
          <w:hyperlink w:anchor="_Toc172308504" w:history="1">
            <w:r w:rsidRPr="00524234">
              <w:rPr>
                <w:rStyle w:val="Hyperlink"/>
              </w:rPr>
              <w:t>Feedback</w:t>
            </w:r>
            <w:r w:rsidRPr="00524234">
              <w:rPr>
                <w:rStyle w:val="Hyperlink"/>
                <w:spacing w:val="-3"/>
              </w:rPr>
              <w:t xml:space="preserve"> </w:t>
            </w:r>
            <w:r w:rsidRPr="00524234">
              <w:rPr>
                <w:rStyle w:val="Hyperlink"/>
              </w:rPr>
              <w:t>to</w:t>
            </w:r>
            <w:r w:rsidRPr="00524234">
              <w:rPr>
                <w:rStyle w:val="Hyperlink"/>
                <w:spacing w:val="-2"/>
              </w:rPr>
              <w:t xml:space="preserve"> students</w:t>
            </w:r>
            <w:r>
              <w:rPr>
                <w:webHidden/>
              </w:rPr>
              <w:tab/>
            </w:r>
            <w:r>
              <w:rPr>
                <w:webHidden/>
              </w:rPr>
              <w:fldChar w:fldCharType="begin"/>
            </w:r>
            <w:r>
              <w:rPr>
                <w:webHidden/>
              </w:rPr>
              <w:instrText xml:space="preserve"> PAGEREF _Toc172308504 \h </w:instrText>
            </w:r>
            <w:r>
              <w:rPr>
                <w:webHidden/>
              </w:rPr>
            </w:r>
            <w:r>
              <w:rPr>
                <w:webHidden/>
              </w:rPr>
              <w:fldChar w:fldCharType="separate"/>
            </w:r>
            <w:r w:rsidR="00954F50">
              <w:rPr>
                <w:webHidden/>
              </w:rPr>
              <w:t>6</w:t>
            </w:r>
            <w:r>
              <w:rPr>
                <w:webHidden/>
              </w:rPr>
              <w:fldChar w:fldCharType="end"/>
            </w:r>
          </w:hyperlink>
        </w:p>
        <w:p w14:paraId="2AC6D30D" w14:textId="22FCE3C4" w:rsidR="00A76DA5" w:rsidRDefault="00A76DA5">
          <w:pPr>
            <w:pStyle w:val="TOC2"/>
            <w:tabs>
              <w:tab w:val="right" w:leader="dot" w:pos="9260"/>
            </w:tabs>
            <w:rPr>
              <w:rFonts w:asciiTheme="minorHAnsi" w:eastAsiaTheme="minorEastAsia" w:hAnsiTheme="minorHAnsi" w:cstheme="minorBidi"/>
              <w:noProof/>
              <w:kern w:val="2"/>
              <w:lang w:eastAsia="en-GB"/>
              <w14:ligatures w14:val="standardContextual"/>
            </w:rPr>
          </w:pPr>
          <w:hyperlink w:anchor="_Toc172308505" w:history="1">
            <w:r w:rsidRPr="00524234">
              <w:rPr>
                <w:rStyle w:val="Hyperlink"/>
                <w:noProof/>
              </w:rPr>
              <w:t>National</w:t>
            </w:r>
            <w:r w:rsidRPr="00524234">
              <w:rPr>
                <w:rStyle w:val="Hyperlink"/>
                <w:noProof/>
                <w:spacing w:val="-12"/>
              </w:rPr>
              <w:t xml:space="preserve"> </w:t>
            </w:r>
            <w:r w:rsidRPr="00524234">
              <w:rPr>
                <w:rStyle w:val="Hyperlink"/>
                <w:noProof/>
              </w:rPr>
              <w:t>Student</w:t>
            </w:r>
            <w:r w:rsidRPr="00524234">
              <w:rPr>
                <w:rStyle w:val="Hyperlink"/>
                <w:noProof/>
                <w:spacing w:val="-12"/>
              </w:rPr>
              <w:t xml:space="preserve"> </w:t>
            </w:r>
            <w:r w:rsidRPr="00524234">
              <w:rPr>
                <w:rStyle w:val="Hyperlink"/>
                <w:noProof/>
              </w:rPr>
              <w:t>Survey</w:t>
            </w:r>
            <w:r w:rsidRPr="00524234">
              <w:rPr>
                <w:rStyle w:val="Hyperlink"/>
                <w:noProof/>
                <w:spacing w:val="-14"/>
              </w:rPr>
              <w:t xml:space="preserve"> </w:t>
            </w:r>
            <w:r w:rsidRPr="00524234">
              <w:rPr>
                <w:rStyle w:val="Hyperlink"/>
                <w:noProof/>
              </w:rPr>
              <w:t>(NSS)</w:t>
            </w:r>
            <w:r>
              <w:rPr>
                <w:noProof/>
                <w:webHidden/>
              </w:rPr>
              <w:tab/>
            </w:r>
            <w:r>
              <w:rPr>
                <w:noProof/>
                <w:webHidden/>
              </w:rPr>
              <w:fldChar w:fldCharType="begin"/>
            </w:r>
            <w:r>
              <w:rPr>
                <w:noProof/>
                <w:webHidden/>
              </w:rPr>
              <w:instrText xml:space="preserve"> PAGEREF _Toc172308505 \h </w:instrText>
            </w:r>
            <w:r>
              <w:rPr>
                <w:noProof/>
                <w:webHidden/>
              </w:rPr>
            </w:r>
            <w:r>
              <w:rPr>
                <w:noProof/>
                <w:webHidden/>
              </w:rPr>
              <w:fldChar w:fldCharType="separate"/>
            </w:r>
            <w:r w:rsidR="00954F50">
              <w:rPr>
                <w:noProof/>
                <w:webHidden/>
              </w:rPr>
              <w:t>7</w:t>
            </w:r>
            <w:r>
              <w:rPr>
                <w:noProof/>
                <w:webHidden/>
              </w:rPr>
              <w:fldChar w:fldCharType="end"/>
            </w:r>
          </w:hyperlink>
        </w:p>
        <w:p w14:paraId="289B5C56" w14:textId="5ABA88A1" w:rsidR="00A76DA5" w:rsidRDefault="00A76DA5">
          <w:pPr>
            <w:pStyle w:val="TOC3"/>
            <w:rPr>
              <w:rFonts w:asciiTheme="minorHAnsi" w:eastAsiaTheme="minorEastAsia" w:hAnsiTheme="minorHAnsi" w:cstheme="minorBidi"/>
              <w:kern w:val="2"/>
              <w:lang w:eastAsia="en-GB"/>
              <w14:ligatures w14:val="standardContextual"/>
            </w:rPr>
          </w:pPr>
          <w:hyperlink w:anchor="_Toc172308506" w:history="1">
            <w:r w:rsidRPr="00524234">
              <w:rPr>
                <w:rStyle w:val="Hyperlink"/>
              </w:rPr>
              <w:t>Scope</w:t>
            </w:r>
            <w:r>
              <w:rPr>
                <w:webHidden/>
              </w:rPr>
              <w:tab/>
            </w:r>
            <w:r>
              <w:rPr>
                <w:webHidden/>
              </w:rPr>
              <w:fldChar w:fldCharType="begin"/>
            </w:r>
            <w:r>
              <w:rPr>
                <w:webHidden/>
              </w:rPr>
              <w:instrText xml:space="preserve"> PAGEREF _Toc172308506 \h </w:instrText>
            </w:r>
            <w:r>
              <w:rPr>
                <w:webHidden/>
              </w:rPr>
            </w:r>
            <w:r>
              <w:rPr>
                <w:webHidden/>
              </w:rPr>
              <w:fldChar w:fldCharType="separate"/>
            </w:r>
            <w:r w:rsidR="00954F50">
              <w:rPr>
                <w:webHidden/>
              </w:rPr>
              <w:t>7</w:t>
            </w:r>
            <w:r>
              <w:rPr>
                <w:webHidden/>
              </w:rPr>
              <w:fldChar w:fldCharType="end"/>
            </w:r>
          </w:hyperlink>
        </w:p>
        <w:p w14:paraId="6B321513" w14:textId="41186BB2" w:rsidR="00A76DA5" w:rsidRDefault="00A76DA5">
          <w:pPr>
            <w:pStyle w:val="TOC3"/>
            <w:rPr>
              <w:rFonts w:asciiTheme="minorHAnsi" w:eastAsiaTheme="minorEastAsia" w:hAnsiTheme="minorHAnsi" w:cstheme="minorBidi"/>
              <w:kern w:val="2"/>
              <w:lang w:eastAsia="en-GB"/>
              <w14:ligatures w14:val="standardContextual"/>
            </w:rPr>
          </w:pPr>
          <w:hyperlink w:anchor="_Toc172308507" w:history="1">
            <w:r w:rsidRPr="00524234">
              <w:rPr>
                <w:rStyle w:val="Hyperlink"/>
              </w:rPr>
              <w:t>Process</w:t>
            </w:r>
            <w:r>
              <w:rPr>
                <w:webHidden/>
              </w:rPr>
              <w:tab/>
            </w:r>
            <w:r>
              <w:rPr>
                <w:webHidden/>
              </w:rPr>
              <w:fldChar w:fldCharType="begin"/>
            </w:r>
            <w:r>
              <w:rPr>
                <w:webHidden/>
              </w:rPr>
              <w:instrText xml:space="preserve"> PAGEREF _Toc172308507 \h </w:instrText>
            </w:r>
            <w:r>
              <w:rPr>
                <w:webHidden/>
              </w:rPr>
            </w:r>
            <w:r>
              <w:rPr>
                <w:webHidden/>
              </w:rPr>
              <w:fldChar w:fldCharType="separate"/>
            </w:r>
            <w:r w:rsidR="00954F50">
              <w:rPr>
                <w:webHidden/>
              </w:rPr>
              <w:t>7</w:t>
            </w:r>
            <w:r>
              <w:rPr>
                <w:webHidden/>
              </w:rPr>
              <w:fldChar w:fldCharType="end"/>
            </w:r>
          </w:hyperlink>
        </w:p>
        <w:p w14:paraId="7B5F5ED4" w14:textId="60E85205" w:rsidR="00A76DA5" w:rsidRDefault="00A76DA5">
          <w:pPr>
            <w:pStyle w:val="TOC3"/>
            <w:rPr>
              <w:rFonts w:asciiTheme="minorHAnsi" w:eastAsiaTheme="minorEastAsia" w:hAnsiTheme="minorHAnsi" w:cstheme="minorBidi"/>
              <w:kern w:val="2"/>
              <w:lang w:eastAsia="en-GB"/>
              <w14:ligatures w14:val="standardContextual"/>
            </w:rPr>
          </w:pPr>
          <w:hyperlink w:anchor="_Toc172308508" w:history="1">
            <w:r w:rsidRPr="00524234">
              <w:rPr>
                <w:rStyle w:val="Hyperlink"/>
              </w:rPr>
              <w:t>Analysis</w:t>
            </w:r>
            <w:r w:rsidRPr="00524234">
              <w:rPr>
                <w:rStyle w:val="Hyperlink"/>
                <w:spacing w:val="-3"/>
              </w:rPr>
              <w:t xml:space="preserve"> </w:t>
            </w:r>
            <w:r w:rsidRPr="00524234">
              <w:rPr>
                <w:rStyle w:val="Hyperlink"/>
              </w:rPr>
              <w:t>of</w:t>
            </w:r>
            <w:r w:rsidRPr="00524234">
              <w:rPr>
                <w:rStyle w:val="Hyperlink"/>
                <w:spacing w:val="-2"/>
              </w:rPr>
              <w:t xml:space="preserve"> results</w:t>
            </w:r>
            <w:r>
              <w:rPr>
                <w:webHidden/>
              </w:rPr>
              <w:tab/>
            </w:r>
            <w:r>
              <w:rPr>
                <w:webHidden/>
              </w:rPr>
              <w:fldChar w:fldCharType="begin"/>
            </w:r>
            <w:r>
              <w:rPr>
                <w:webHidden/>
              </w:rPr>
              <w:instrText xml:space="preserve"> PAGEREF _Toc172308508 \h </w:instrText>
            </w:r>
            <w:r>
              <w:rPr>
                <w:webHidden/>
              </w:rPr>
            </w:r>
            <w:r>
              <w:rPr>
                <w:webHidden/>
              </w:rPr>
              <w:fldChar w:fldCharType="separate"/>
            </w:r>
            <w:r w:rsidR="00954F50">
              <w:rPr>
                <w:webHidden/>
              </w:rPr>
              <w:t>7</w:t>
            </w:r>
            <w:r>
              <w:rPr>
                <w:webHidden/>
              </w:rPr>
              <w:fldChar w:fldCharType="end"/>
            </w:r>
          </w:hyperlink>
        </w:p>
        <w:p w14:paraId="14C5DEA2" w14:textId="4B9F7929" w:rsidR="00A76DA5" w:rsidRDefault="00A76DA5">
          <w:pPr>
            <w:pStyle w:val="TOC3"/>
            <w:rPr>
              <w:rFonts w:asciiTheme="minorHAnsi" w:eastAsiaTheme="minorEastAsia" w:hAnsiTheme="minorHAnsi" w:cstheme="minorBidi"/>
              <w:kern w:val="2"/>
              <w:lang w:eastAsia="en-GB"/>
              <w14:ligatures w14:val="standardContextual"/>
            </w:rPr>
          </w:pPr>
          <w:hyperlink w:anchor="_Toc172308509" w:history="1">
            <w:r w:rsidRPr="00524234">
              <w:rPr>
                <w:rStyle w:val="Hyperlink"/>
              </w:rPr>
              <w:t>Feedback</w:t>
            </w:r>
            <w:r w:rsidRPr="00524234">
              <w:rPr>
                <w:rStyle w:val="Hyperlink"/>
                <w:spacing w:val="-3"/>
              </w:rPr>
              <w:t xml:space="preserve"> </w:t>
            </w:r>
            <w:r w:rsidRPr="00524234">
              <w:rPr>
                <w:rStyle w:val="Hyperlink"/>
              </w:rPr>
              <w:t>to</w:t>
            </w:r>
            <w:r w:rsidRPr="00524234">
              <w:rPr>
                <w:rStyle w:val="Hyperlink"/>
                <w:spacing w:val="-2"/>
              </w:rPr>
              <w:t xml:space="preserve"> students</w:t>
            </w:r>
            <w:r>
              <w:rPr>
                <w:webHidden/>
              </w:rPr>
              <w:tab/>
            </w:r>
            <w:r>
              <w:rPr>
                <w:webHidden/>
              </w:rPr>
              <w:fldChar w:fldCharType="begin"/>
            </w:r>
            <w:r>
              <w:rPr>
                <w:webHidden/>
              </w:rPr>
              <w:instrText xml:space="preserve"> PAGEREF _Toc172308509 \h </w:instrText>
            </w:r>
            <w:r>
              <w:rPr>
                <w:webHidden/>
              </w:rPr>
            </w:r>
            <w:r>
              <w:rPr>
                <w:webHidden/>
              </w:rPr>
              <w:fldChar w:fldCharType="separate"/>
            </w:r>
            <w:r w:rsidR="00954F50">
              <w:rPr>
                <w:webHidden/>
              </w:rPr>
              <w:t>7</w:t>
            </w:r>
            <w:r>
              <w:rPr>
                <w:webHidden/>
              </w:rPr>
              <w:fldChar w:fldCharType="end"/>
            </w:r>
          </w:hyperlink>
        </w:p>
        <w:p w14:paraId="05FAAAD2" w14:textId="3FF7F096" w:rsidR="00A76DA5" w:rsidRDefault="00A76DA5">
          <w:pPr>
            <w:pStyle w:val="TOC2"/>
            <w:tabs>
              <w:tab w:val="right" w:leader="dot" w:pos="9260"/>
            </w:tabs>
            <w:rPr>
              <w:rFonts w:asciiTheme="minorHAnsi" w:eastAsiaTheme="minorEastAsia" w:hAnsiTheme="minorHAnsi" w:cstheme="minorBidi"/>
              <w:noProof/>
              <w:kern w:val="2"/>
              <w:lang w:eastAsia="en-GB"/>
              <w14:ligatures w14:val="standardContextual"/>
            </w:rPr>
          </w:pPr>
          <w:hyperlink w:anchor="_Toc172308510" w:history="1">
            <w:r w:rsidRPr="00524234">
              <w:rPr>
                <w:rStyle w:val="Hyperlink"/>
                <w:noProof/>
              </w:rPr>
              <w:t>Other</w:t>
            </w:r>
            <w:r w:rsidRPr="00524234">
              <w:rPr>
                <w:rStyle w:val="Hyperlink"/>
                <w:noProof/>
                <w:spacing w:val="-7"/>
              </w:rPr>
              <w:t xml:space="preserve"> </w:t>
            </w:r>
            <w:r w:rsidRPr="00524234">
              <w:rPr>
                <w:rStyle w:val="Hyperlink"/>
                <w:noProof/>
              </w:rPr>
              <w:t>Kingston</w:t>
            </w:r>
            <w:r w:rsidRPr="00524234">
              <w:rPr>
                <w:rStyle w:val="Hyperlink"/>
                <w:noProof/>
                <w:spacing w:val="-4"/>
              </w:rPr>
              <w:t xml:space="preserve"> </w:t>
            </w:r>
            <w:r w:rsidRPr="00524234">
              <w:rPr>
                <w:rStyle w:val="Hyperlink"/>
                <w:noProof/>
              </w:rPr>
              <w:t>University</w:t>
            </w:r>
            <w:r w:rsidRPr="00524234">
              <w:rPr>
                <w:rStyle w:val="Hyperlink"/>
                <w:noProof/>
                <w:spacing w:val="-4"/>
              </w:rPr>
              <w:t xml:space="preserve"> </w:t>
            </w:r>
            <w:r w:rsidRPr="00524234">
              <w:rPr>
                <w:rStyle w:val="Hyperlink"/>
                <w:noProof/>
                <w:spacing w:val="-2"/>
              </w:rPr>
              <w:t>Surveys</w:t>
            </w:r>
            <w:r>
              <w:rPr>
                <w:noProof/>
                <w:webHidden/>
              </w:rPr>
              <w:tab/>
            </w:r>
            <w:r>
              <w:rPr>
                <w:noProof/>
                <w:webHidden/>
              </w:rPr>
              <w:fldChar w:fldCharType="begin"/>
            </w:r>
            <w:r>
              <w:rPr>
                <w:noProof/>
                <w:webHidden/>
              </w:rPr>
              <w:instrText xml:space="preserve"> PAGEREF _Toc172308510 \h </w:instrText>
            </w:r>
            <w:r>
              <w:rPr>
                <w:noProof/>
                <w:webHidden/>
              </w:rPr>
            </w:r>
            <w:r>
              <w:rPr>
                <w:noProof/>
                <w:webHidden/>
              </w:rPr>
              <w:fldChar w:fldCharType="separate"/>
            </w:r>
            <w:r w:rsidR="00954F50">
              <w:rPr>
                <w:noProof/>
                <w:webHidden/>
              </w:rPr>
              <w:t>8</w:t>
            </w:r>
            <w:r>
              <w:rPr>
                <w:noProof/>
                <w:webHidden/>
              </w:rPr>
              <w:fldChar w:fldCharType="end"/>
            </w:r>
          </w:hyperlink>
        </w:p>
        <w:p w14:paraId="7C77F614" w14:textId="25D58A67" w:rsidR="00A76DA5" w:rsidRDefault="00A76DA5">
          <w:pPr>
            <w:pStyle w:val="TOC1"/>
            <w:tabs>
              <w:tab w:val="right" w:leader="dot" w:pos="9260"/>
            </w:tabs>
            <w:rPr>
              <w:rFonts w:asciiTheme="minorHAnsi" w:eastAsiaTheme="minorEastAsia" w:hAnsiTheme="minorHAnsi" w:cstheme="minorBidi"/>
              <w:noProof/>
              <w:kern w:val="2"/>
              <w:lang w:eastAsia="en-GB"/>
              <w14:ligatures w14:val="standardContextual"/>
            </w:rPr>
          </w:pPr>
          <w:hyperlink w:anchor="_Toc172308511" w:history="1">
            <w:r w:rsidRPr="00524234">
              <w:rPr>
                <w:rStyle w:val="Hyperlink"/>
                <w:noProof/>
              </w:rPr>
              <w:t>Formal student</w:t>
            </w:r>
            <w:r w:rsidRPr="00524234">
              <w:rPr>
                <w:rStyle w:val="Hyperlink"/>
                <w:noProof/>
                <w:spacing w:val="-19"/>
              </w:rPr>
              <w:t xml:space="preserve"> </w:t>
            </w:r>
            <w:r w:rsidRPr="00524234">
              <w:rPr>
                <w:rStyle w:val="Hyperlink"/>
                <w:noProof/>
              </w:rPr>
              <w:t>representation</w:t>
            </w:r>
            <w:r w:rsidRPr="00524234">
              <w:rPr>
                <w:rStyle w:val="Hyperlink"/>
                <w:noProof/>
                <w:spacing w:val="-18"/>
              </w:rPr>
              <w:t xml:space="preserve"> </w:t>
            </w:r>
            <w:r w:rsidRPr="00524234">
              <w:rPr>
                <w:rStyle w:val="Hyperlink"/>
                <w:noProof/>
                <w:spacing w:val="-5"/>
              </w:rPr>
              <w:t>at meetings/committees</w:t>
            </w:r>
            <w:r>
              <w:rPr>
                <w:noProof/>
                <w:webHidden/>
              </w:rPr>
              <w:tab/>
            </w:r>
            <w:r>
              <w:rPr>
                <w:noProof/>
                <w:webHidden/>
              </w:rPr>
              <w:fldChar w:fldCharType="begin"/>
            </w:r>
            <w:r>
              <w:rPr>
                <w:noProof/>
                <w:webHidden/>
              </w:rPr>
              <w:instrText xml:space="preserve"> PAGEREF _Toc172308511 \h </w:instrText>
            </w:r>
            <w:r>
              <w:rPr>
                <w:noProof/>
                <w:webHidden/>
              </w:rPr>
            </w:r>
            <w:r>
              <w:rPr>
                <w:noProof/>
                <w:webHidden/>
              </w:rPr>
              <w:fldChar w:fldCharType="separate"/>
            </w:r>
            <w:r w:rsidR="00954F50">
              <w:rPr>
                <w:noProof/>
                <w:webHidden/>
              </w:rPr>
              <w:t>9</w:t>
            </w:r>
            <w:r>
              <w:rPr>
                <w:noProof/>
                <w:webHidden/>
              </w:rPr>
              <w:fldChar w:fldCharType="end"/>
            </w:r>
          </w:hyperlink>
        </w:p>
        <w:p w14:paraId="21285B86" w14:textId="0C2B5814" w:rsidR="00A76DA5" w:rsidRDefault="00A76DA5">
          <w:pPr>
            <w:pStyle w:val="TOC2"/>
            <w:tabs>
              <w:tab w:val="right" w:leader="dot" w:pos="9260"/>
            </w:tabs>
            <w:rPr>
              <w:rFonts w:asciiTheme="minorHAnsi" w:eastAsiaTheme="minorEastAsia" w:hAnsiTheme="minorHAnsi" w:cstheme="minorBidi"/>
              <w:noProof/>
              <w:kern w:val="2"/>
              <w:lang w:eastAsia="en-GB"/>
              <w14:ligatures w14:val="standardContextual"/>
            </w:rPr>
          </w:pPr>
          <w:hyperlink w:anchor="_Toc172308512" w:history="1">
            <w:r w:rsidRPr="00524234">
              <w:rPr>
                <w:rStyle w:val="Hyperlink"/>
                <w:noProof/>
              </w:rPr>
              <w:t>Student</w:t>
            </w:r>
            <w:r w:rsidRPr="00524234">
              <w:rPr>
                <w:rStyle w:val="Hyperlink"/>
                <w:noProof/>
                <w:spacing w:val="-9"/>
              </w:rPr>
              <w:t xml:space="preserve"> </w:t>
            </w:r>
            <w:r w:rsidRPr="00524234">
              <w:rPr>
                <w:rStyle w:val="Hyperlink"/>
                <w:noProof/>
              </w:rPr>
              <w:t>Voice</w:t>
            </w:r>
            <w:r w:rsidRPr="00524234">
              <w:rPr>
                <w:rStyle w:val="Hyperlink"/>
                <w:noProof/>
                <w:spacing w:val="-9"/>
              </w:rPr>
              <w:t xml:space="preserve"> </w:t>
            </w:r>
            <w:r w:rsidRPr="00524234">
              <w:rPr>
                <w:rStyle w:val="Hyperlink"/>
                <w:noProof/>
              </w:rPr>
              <w:t>Committee</w:t>
            </w:r>
            <w:r w:rsidRPr="00524234">
              <w:rPr>
                <w:rStyle w:val="Hyperlink"/>
                <w:noProof/>
                <w:spacing w:val="-9"/>
              </w:rPr>
              <w:t xml:space="preserve"> </w:t>
            </w:r>
            <w:r w:rsidRPr="00524234">
              <w:rPr>
                <w:rStyle w:val="Hyperlink"/>
                <w:noProof/>
              </w:rPr>
              <w:t>(SVC)</w:t>
            </w:r>
            <w:r>
              <w:rPr>
                <w:noProof/>
                <w:webHidden/>
              </w:rPr>
              <w:tab/>
            </w:r>
            <w:r>
              <w:rPr>
                <w:noProof/>
                <w:webHidden/>
              </w:rPr>
              <w:fldChar w:fldCharType="begin"/>
            </w:r>
            <w:r>
              <w:rPr>
                <w:noProof/>
                <w:webHidden/>
              </w:rPr>
              <w:instrText xml:space="preserve"> PAGEREF _Toc172308512 \h </w:instrText>
            </w:r>
            <w:r>
              <w:rPr>
                <w:noProof/>
                <w:webHidden/>
              </w:rPr>
            </w:r>
            <w:r>
              <w:rPr>
                <w:noProof/>
                <w:webHidden/>
              </w:rPr>
              <w:fldChar w:fldCharType="separate"/>
            </w:r>
            <w:r w:rsidR="00954F50">
              <w:rPr>
                <w:noProof/>
                <w:webHidden/>
              </w:rPr>
              <w:t>9</w:t>
            </w:r>
            <w:r>
              <w:rPr>
                <w:noProof/>
                <w:webHidden/>
              </w:rPr>
              <w:fldChar w:fldCharType="end"/>
            </w:r>
          </w:hyperlink>
        </w:p>
        <w:p w14:paraId="244BD9B4" w14:textId="75DEB5C1" w:rsidR="00A76DA5" w:rsidRDefault="00A76DA5">
          <w:pPr>
            <w:pStyle w:val="TOC3"/>
            <w:rPr>
              <w:rFonts w:asciiTheme="minorHAnsi" w:eastAsiaTheme="minorEastAsia" w:hAnsiTheme="minorHAnsi" w:cstheme="minorBidi"/>
              <w:kern w:val="2"/>
              <w:lang w:eastAsia="en-GB"/>
              <w14:ligatures w14:val="standardContextual"/>
            </w:rPr>
          </w:pPr>
          <w:hyperlink w:anchor="_Toc172308513" w:history="1">
            <w:r w:rsidRPr="00524234">
              <w:rPr>
                <w:rStyle w:val="Hyperlink"/>
              </w:rPr>
              <w:t>Scope</w:t>
            </w:r>
            <w:r>
              <w:rPr>
                <w:webHidden/>
              </w:rPr>
              <w:tab/>
            </w:r>
            <w:r>
              <w:rPr>
                <w:webHidden/>
              </w:rPr>
              <w:fldChar w:fldCharType="begin"/>
            </w:r>
            <w:r>
              <w:rPr>
                <w:webHidden/>
              </w:rPr>
              <w:instrText xml:space="preserve"> PAGEREF _Toc172308513 \h </w:instrText>
            </w:r>
            <w:r>
              <w:rPr>
                <w:webHidden/>
              </w:rPr>
            </w:r>
            <w:r>
              <w:rPr>
                <w:webHidden/>
              </w:rPr>
              <w:fldChar w:fldCharType="separate"/>
            </w:r>
            <w:r w:rsidR="00954F50">
              <w:rPr>
                <w:webHidden/>
              </w:rPr>
              <w:t>9</w:t>
            </w:r>
            <w:r>
              <w:rPr>
                <w:webHidden/>
              </w:rPr>
              <w:fldChar w:fldCharType="end"/>
            </w:r>
          </w:hyperlink>
        </w:p>
        <w:p w14:paraId="0CEBA6CF" w14:textId="7BEF99AE" w:rsidR="00A76DA5" w:rsidRDefault="00A76DA5">
          <w:pPr>
            <w:pStyle w:val="TOC3"/>
            <w:rPr>
              <w:rFonts w:asciiTheme="minorHAnsi" w:eastAsiaTheme="minorEastAsia" w:hAnsiTheme="minorHAnsi" w:cstheme="minorBidi"/>
              <w:kern w:val="2"/>
              <w:lang w:eastAsia="en-GB"/>
              <w14:ligatures w14:val="standardContextual"/>
            </w:rPr>
          </w:pPr>
          <w:hyperlink w:anchor="_Toc172308514" w:history="1">
            <w:r w:rsidRPr="00524234">
              <w:rPr>
                <w:rStyle w:val="Hyperlink"/>
              </w:rPr>
              <w:t>Process</w:t>
            </w:r>
            <w:r>
              <w:rPr>
                <w:webHidden/>
              </w:rPr>
              <w:tab/>
            </w:r>
            <w:r>
              <w:rPr>
                <w:webHidden/>
              </w:rPr>
              <w:fldChar w:fldCharType="begin"/>
            </w:r>
            <w:r>
              <w:rPr>
                <w:webHidden/>
              </w:rPr>
              <w:instrText xml:space="preserve"> PAGEREF _Toc172308514 \h </w:instrText>
            </w:r>
            <w:r>
              <w:rPr>
                <w:webHidden/>
              </w:rPr>
            </w:r>
            <w:r>
              <w:rPr>
                <w:webHidden/>
              </w:rPr>
              <w:fldChar w:fldCharType="separate"/>
            </w:r>
            <w:r w:rsidR="00954F50">
              <w:rPr>
                <w:webHidden/>
              </w:rPr>
              <w:t>9</w:t>
            </w:r>
            <w:r>
              <w:rPr>
                <w:webHidden/>
              </w:rPr>
              <w:fldChar w:fldCharType="end"/>
            </w:r>
          </w:hyperlink>
        </w:p>
        <w:p w14:paraId="476B1390" w14:textId="31E7B00F" w:rsidR="00A76DA5" w:rsidRDefault="00A76DA5">
          <w:pPr>
            <w:pStyle w:val="TOC3"/>
            <w:rPr>
              <w:rFonts w:asciiTheme="minorHAnsi" w:eastAsiaTheme="minorEastAsia" w:hAnsiTheme="minorHAnsi" w:cstheme="minorBidi"/>
              <w:kern w:val="2"/>
              <w:lang w:eastAsia="en-GB"/>
              <w14:ligatures w14:val="standardContextual"/>
            </w:rPr>
          </w:pPr>
          <w:hyperlink w:anchor="_Toc172308515" w:history="1">
            <w:r w:rsidRPr="00524234">
              <w:rPr>
                <w:rStyle w:val="Hyperlink"/>
              </w:rPr>
              <w:t>Student representation - SVC membership:</w:t>
            </w:r>
            <w:r>
              <w:rPr>
                <w:webHidden/>
              </w:rPr>
              <w:tab/>
            </w:r>
            <w:r>
              <w:rPr>
                <w:webHidden/>
              </w:rPr>
              <w:fldChar w:fldCharType="begin"/>
            </w:r>
            <w:r>
              <w:rPr>
                <w:webHidden/>
              </w:rPr>
              <w:instrText xml:space="preserve"> PAGEREF _Toc172308515 \h </w:instrText>
            </w:r>
            <w:r>
              <w:rPr>
                <w:webHidden/>
              </w:rPr>
            </w:r>
            <w:r>
              <w:rPr>
                <w:webHidden/>
              </w:rPr>
              <w:fldChar w:fldCharType="separate"/>
            </w:r>
            <w:r w:rsidR="00954F50">
              <w:rPr>
                <w:webHidden/>
              </w:rPr>
              <w:t>9</w:t>
            </w:r>
            <w:r>
              <w:rPr>
                <w:webHidden/>
              </w:rPr>
              <w:fldChar w:fldCharType="end"/>
            </w:r>
          </w:hyperlink>
        </w:p>
        <w:p w14:paraId="71DA5646" w14:textId="2059EF11" w:rsidR="00A76DA5" w:rsidRDefault="00A76DA5">
          <w:pPr>
            <w:pStyle w:val="TOC3"/>
            <w:rPr>
              <w:rFonts w:asciiTheme="minorHAnsi" w:eastAsiaTheme="minorEastAsia" w:hAnsiTheme="minorHAnsi" w:cstheme="minorBidi"/>
              <w:kern w:val="2"/>
              <w:lang w:eastAsia="en-GB"/>
              <w14:ligatures w14:val="standardContextual"/>
            </w:rPr>
          </w:pPr>
          <w:hyperlink w:anchor="_Toc172308516" w:history="1">
            <w:r w:rsidRPr="00524234">
              <w:rPr>
                <w:rStyle w:val="Hyperlink"/>
              </w:rPr>
              <w:t>Follow-up</w:t>
            </w:r>
            <w:r w:rsidRPr="00524234">
              <w:rPr>
                <w:rStyle w:val="Hyperlink"/>
                <w:spacing w:val="-4"/>
              </w:rPr>
              <w:t xml:space="preserve"> </w:t>
            </w:r>
            <w:r w:rsidRPr="00524234">
              <w:rPr>
                <w:rStyle w:val="Hyperlink"/>
              </w:rPr>
              <w:t>of</w:t>
            </w:r>
            <w:r w:rsidRPr="00524234">
              <w:rPr>
                <w:rStyle w:val="Hyperlink"/>
                <w:spacing w:val="-2"/>
              </w:rPr>
              <w:t xml:space="preserve"> </w:t>
            </w:r>
            <w:r w:rsidRPr="00524234">
              <w:rPr>
                <w:rStyle w:val="Hyperlink"/>
              </w:rPr>
              <w:t>SVC</w:t>
            </w:r>
            <w:r w:rsidRPr="00524234">
              <w:rPr>
                <w:rStyle w:val="Hyperlink"/>
                <w:spacing w:val="-3"/>
              </w:rPr>
              <w:t xml:space="preserve"> </w:t>
            </w:r>
            <w:r w:rsidRPr="00524234">
              <w:rPr>
                <w:rStyle w:val="Hyperlink"/>
                <w:spacing w:val="-2"/>
              </w:rPr>
              <w:t>outcomes</w:t>
            </w:r>
            <w:r>
              <w:rPr>
                <w:webHidden/>
              </w:rPr>
              <w:tab/>
            </w:r>
            <w:r>
              <w:rPr>
                <w:webHidden/>
              </w:rPr>
              <w:fldChar w:fldCharType="begin"/>
            </w:r>
            <w:r>
              <w:rPr>
                <w:webHidden/>
              </w:rPr>
              <w:instrText xml:space="preserve"> PAGEREF _Toc172308516 \h </w:instrText>
            </w:r>
            <w:r>
              <w:rPr>
                <w:webHidden/>
              </w:rPr>
            </w:r>
            <w:r>
              <w:rPr>
                <w:webHidden/>
              </w:rPr>
              <w:fldChar w:fldCharType="separate"/>
            </w:r>
            <w:r w:rsidR="00954F50">
              <w:rPr>
                <w:webHidden/>
              </w:rPr>
              <w:t>10</w:t>
            </w:r>
            <w:r>
              <w:rPr>
                <w:webHidden/>
              </w:rPr>
              <w:fldChar w:fldCharType="end"/>
            </w:r>
          </w:hyperlink>
        </w:p>
        <w:p w14:paraId="602CA8E6" w14:textId="35351AD2" w:rsidR="00A76DA5" w:rsidRDefault="00A76DA5">
          <w:pPr>
            <w:pStyle w:val="TOC3"/>
            <w:rPr>
              <w:rFonts w:asciiTheme="minorHAnsi" w:eastAsiaTheme="minorEastAsia" w:hAnsiTheme="minorHAnsi" w:cstheme="minorBidi"/>
              <w:kern w:val="2"/>
              <w:lang w:eastAsia="en-GB"/>
              <w14:ligatures w14:val="standardContextual"/>
            </w:rPr>
          </w:pPr>
          <w:hyperlink w:anchor="_Toc172308517" w:history="1">
            <w:r w:rsidRPr="00524234">
              <w:rPr>
                <w:rStyle w:val="Hyperlink"/>
              </w:rPr>
              <w:t>Feedback</w:t>
            </w:r>
            <w:r w:rsidRPr="00524234">
              <w:rPr>
                <w:rStyle w:val="Hyperlink"/>
                <w:spacing w:val="-3"/>
              </w:rPr>
              <w:t xml:space="preserve"> </w:t>
            </w:r>
            <w:r w:rsidRPr="00524234">
              <w:rPr>
                <w:rStyle w:val="Hyperlink"/>
              </w:rPr>
              <w:t>to</w:t>
            </w:r>
            <w:r w:rsidRPr="00524234">
              <w:rPr>
                <w:rStyle w:val="Hyperlink"/>
                <w:spacing w:val="-2"/>
              </w:rPr>
              <w:t xml:space="preserve"> students</w:t>
            </w:r>
            <w:r>
              <w:rPr>
                <w:webHidden/>
              </w:rPr>
              <w:tab/>
            </w:r>
            <w:r>
              <w:rPr>
                <w:webHidden/>
              </w:rPr>
              <w:fldChar w:fldCharType="begin"/>
            </w:r>
            <w:r>
              <w:rPr>
                <w:webHidden/>
              </w:rPr>
              <w:instrText xml:space="preserve"> PAGEREF _Toc172308517 \h </w:instrText>
            </w:r>
            <w:r>
              <w:rPr>
                <w:webHidden/>
              </w:rPr>
            </w:r>
            <w:r>
              <w:rPr>
                <w:webHidden/>
              </w:rPr>
              <w:fldChar w:fldCharType="separate"/>
            </w:r>
            <w:r w:rsidR="00954F50">
              <w:rPr>
                <w:webHidden/>
              </w:rPr>
              <w:t>10</w:t>
            </w:r>
            <w:r>
              <w:rPr>
                <w:webHidden/>
              </w:rPr>
              <w:fldChar w:fldCharType="end"/>
            </w:r>
          </w:hyperlink>
        </w:p>
        <w:p w14:paraId="2C5867EE" w14:textId="5152B43E" w:rsidR="00A76DA5" w:rsidRDefault="00A76DA5">
          <w:pPr>
            <w:pStyle w:val="TOC2"/>
            <w:tabs>
              <w:tab w:val="right" w:leader="dot" w:pos="9260"/>
            </w:tabs>
            <w:rPr>
              <w:rFonts w:asciiTheme="minorHAnsi" w:eastAsiaTheme="minorEastAsia" w:hAnsiTheme="minorHAnsi" w:cstheme="minorBidi"/>
              <w:noProof/>
              <w:kern w:val="2"/>
              <w:lang w:eastAsia="en-GB"/>
              <w14:ligatures w14:val="standardContextual"/>
            </w:rPr>
          </w:pPr>
          <w:hyperlink w:anchor="_Toc172308518" w:history="1">
            <w:r w:rsidRPr="00524234">
              <w:rPr>
                <w:rStyle w:val="Hyperlink"/>
                <w:noProof/>
              </w:rPr>
              <w:t>Faculty</w:t>
            </w:r>
            <w:r w:rsidRPr="00524234">
              <w:rPr>
                <w:rStyle w:val="Hyperlink"/>
                <w:noProof/>
                <w:spacing w:val="-9"/>
              </w:rPr>
              <w:t xml:space="preserve"> </w:t>
            </w:r>
            <w:r w:rsidRPr="00524234">
              <w:rPr>
                <w:rStyle w:val="Hyperlink"/>
                <w:noProof/>
              </w:rPr>
              <w:t>Forum</w:t>
            </w:r>
            <w:r>
              <w:rPr>
                <w:noProof/>
                <w:webHidden/>
              </w:rPr>
              <w:tab/>
            </w:r>
            <w:r>
              <w:rPr>
                <w:noProof/>
                <w:webHidden/>
              </w:rPr>
              <w:fldChar w:fldCharType="begin"/>
            </w:r>
            <w:r>
              <w:rPr>
                <w:noProof/>
                <w:webHidden/>
              </w:rPr>
              <w:instrText xml:space="preserve"> PAGEREF _Toc172308518 \h </w:instrText>
            </w:r>
            <w:r>
              <w:rPr>
                <w:noProof/>
                <w:webHidden/>
              </w:rPr>
            </w:r>
            <w:r>
              <w:rPr>
                <w:noProof/>
                <w:webHidden/>
              </w:rPr>
              <w:fldChar w:fldCharType="separate"/>
            </w:r>
            <w:r w:rsidR="00954F50">
              <w:rPr>
                <w:noProof/>
                <w:webHidden/>
              </w:rPr>
              <w:t>10</w:t>
            </w:r>
            <w:r>
              <w:rPr>
                <w:noProof/>
                <w:webHidden/>
              </w:rPr>
              <w:fldChar w:fldCharType="end"/>
            </w:r>
          </w:hyperlink>
        </w:p>
        <w:p w14:paraId="5697F046" w14:textId="6CD99313" w:rsidR="00A76DA5" w:rsidRDefault="00A76DA5">
          <w:pPr>
            <w:pStyle w:val="TOC3"/>
            <w:rPr>
              <w:rFonts w:asciiTheme="minorHAnsi" w:eastAsiaTheme="minorEastAsia" w:hAnsiTheme="minorHAnsi" w:cstheme="minorBidi"/>
              <w:kern w:val="2"/>
              <w:lang w:eastAsia="en-GB"/>
              <w14:ligatures w14:val="standardContextual"/>
            </w:rPr>
          </w:pPr>
          <w:hyperlink w:anchor="_Toc172308519" w:history="1">
            <w:r w:rsidRPr="00524234">
              <w:rPr>
                <w:rStyle w:val="Hyperlink"/>
              </w:rPr>
              <w:t>Scope</w:t>
            </w:r>
            <w:r>
              <w:rPr>
                <w:webHidden/>
              </w:rPr>
              <w:tab/>
            </w:r>
            <w:r>
              <w:rPr>
                <w:webHidden/>
              </w:rPr>
              <w:fldChar w:fldCharType="begin"/>
            </w:r>
            <w:r>
              <w:rPr>
                <w:webHidden/>
              </w:rPr>
              <w:instrText xml:space="preserve"> PAGEREF _Toc172308519 \h </w:instrText>
            </w:r>
            <w:r>
              <w:rPr>
                <w:webHidden/>
              </w:rPr>
            </w:r>
            <w:r>
              <w:rPr>
                <w:webHidden/>
              </w:rPr>
              <w:fldChar w:fldCharType="separate"/>
            </w:r>
            <w:r w:rsidR="00954F50">
              <w:rPr>
                <w:webHidden/>
              </w:rPr>
              <w:t>10</w:t>
            </w:r>
            <w:r>
              <w:rPr>
                <w:webHidden/>
              </w:rPr>
              <w:fldChar w:fldCharType="end"/>
            </w:r>
          </w:hyperlink>
        </w:p>
        <w:p w14:paraId="1DE98CF7" w14:textId="71EC36F6" w:rsidR="00A76DA5" w:rsidRDefault="00A76DA5">
          <w:pPr>
            <w:pStyle w:val="TOC3"/>
            <w:rPr>
              <w:rFonts w:asciiTheme="minorHAnsi" w:eastAsiaTheme="minorEastAsia" w:hAnsiTheme="minorHAnsi" w:cstheme="minorBidi"/>
              <w:kern w:val="2"/>
              <w:lang w:eastAsia="en-GB"/>
              <w14:ligatures w14:val="standardContextual"/>
            </w:rPr>
          </w:pPr>
          <w:hyperlink w:anchor="_Toc172308520" w:history="1">
            <w:r w:rsidRPr="00524234">
              <w:rPr>
                <w:rStyle w:val="Hyperlink"/>
              </w:rPr>
              <w:t>Student representation at Faculty Forums</w:t>
            </w:r>
            <w:r>
              <w:rPr>
                <w:webHidden/>
              </w:rPr>
              <w:tab/>
            </w:r>
            <w:r>
              <w:rPr>
                <w:webHidden/>
              </w:rPr>
              <w:fldChar w:fldCharType="begin"/>
            </w:r>
            <w:r>
              <w:rPr>
                <w:webHidden/>
              </w:rPr>
              <w:instrText xml:space="preserve"> PAGEREF _Toc172308520 \h </w:instrText>
            </w:r>
            <w:r>
              <w:rPr>
                <w:webHidden/>
              </w:rPr>
            </w:r>
            <w:r>
              <w:rPr>
                <w:webHidden/>
              </w:rPr>
              <w:fldChar w:fldCharType="separate"/>
            </w:r>
            <w:r w:rsidR="00954F50">
              <w:rPr>
                <w:webHidden/>
              </w:rPr>
              <w:t>10</w:t>
            </w:r>
            <w:r>
              <w:rPr>
                <w:webHidden/>
              </w:rPr>
              <w:fldChar w:fldCharType="end"/>
            </w:r>
          </w:hyperlink>
        </w:p>
        <w:p w14:paraId="23D1A9E9" w14:textId="0E056D56" w:rsidR="00A76DA5" w:rsidRDefault="00A76DA5">
          <w:pPr>
            <w:pStyle w:val="TOC3"/>
            <w:rPr>
              <w:rFonts w:asciiTheme="minorHAnsi" w:eastAsiaTheme="minorEastAsia" w:hAnsiTheme="minorHAnsi" w:cstheme="minorBidi"/>
              <w:kern w:val="2"/>
              <w:lang w:eastAsia="en-GB"/>
              <w14:ligatures w14:val="standardContextual"/>
            </w:rPr>
          </w:pPr>
          <w:hyperlink w:anchor="_Toc172308521" w:history="1">
            <w:r w:rsidRPr="00524234">
              <w:rPr>
                <w:rStyle w:val="Hyperlink"/>
              </w:rPr>
              <w:t>Process</w:t>
            </w:r>
            <w:r>
              <w:rPr>
                <w:webHidden/>
              </w:rPr>
              <w:tab/>
            </w:r>
            <w:r>
              <w:rPr>
                <w:webHidden/>
              </w:rPr>
              <w:fldChar w:fldCharType="begin"/>
            </w:r>
            <w:r>
              <w:rPr>
                <w:webHidden/>
              </w:rPr>
              <w:instrText xml:space="preserve"> PAGEREF _Toc172308521 \h </w:instrText>
            </w:r>
            <w:r>
              <w:rPr>
                <w:webHidden/>
              </w:rPr>
            </w:r>
            <w:r>
              <w:rPr>
                <w:webHidden/>
              </w:rPr>
              <w:fldChar w:fldCharType="separate"/>
            </w:r>
            <w:r w:rsidR="00954F50">
              <w:rPr>
                <w:webHidden/>
              </w:rPr>
              <w:t>10</w:t>
            </w:r>
            <w:r>
              <w:rPr>
                <w:webHidden/>
              </w:rPr>
              <w:fldChar w:fldCharType="end"/>
            </w:r>
          </w:hyperlink>
        </w:p>
        <w:p w14:paraId="3D7022BE" w14:textId="01403A5D" w:rsidR="00A76DA5" w:rsidRDefault="00A76DA5">
          <w:pPr>
            <w:pStyle w:val="TOC2"/>
            <w:tabs>
              <w:tab w:val="right" w:leader="dot" w:pos="9260"/>
            </w:tabs>
            <w:rPr>
              <w:rFonts w:asciiTheme="minorHAnsi" w:eastAsiaTheme="minorEastAsia" w:hAnsiTheme="minorHAnsi" w:cstheme="minorBidi"/>
              <w:noProof/>
              <w:kern w:val="2"/>
              <w:lang w:eastAsia="en-GB"/>
              <w14:ligatures w14:val="standardContextual"/>
            </w:rPr>
          </w:pPr>
          <w:hyperlink w:anchor="_Toc172308522" w:history="1">
            <w:r w:rsidRPr="00524234">
              <w:rPr>
                <w:rStyle w:val="Hyperlink"/>
                <w:noProof/>
              </w:rPr>
              <w:t>Substantive Review (part of KCEP process)</w:t>
            </w:r>
            <w:r>
              <w:rPr>
                <w:noProof/>
                <w:webHidden/>
              </w:rPr>
              <w:tab/>
            </w:r>
            <w:r>
              <w:rPr>
                <w:noProof/>
                <w:webHidden/>
              </w:rPr>
              <w:fldChar w:fldCharType="begin"/>
            </w:r>
            <w:r>
              <w:rPr>
                <w:noProof/>
                <w:webHidden/>
              </w:rPr>
              <w:instrText xml:space="preserve"> PAGEREF _Toc172308522 \h </w:instrText>
            </w:r>
            <w:r>
              <w:rPr>
                <w:noProof/>
                <w:webHidden/>
              </w:rPr>
            </w:r>
            <w:r>
              <w:rPr>
                <w:noProof/>
                <w:webHidden/>
              </w:rPr>
              <w:fldChar w:fldCharType="separate"/>
            </w:r>
            <w:r w:rsidR="00954F50">
              <w:rPr>
                <w:noProof/>
                <w:webHidden/>
              </w:rPr>
              <w:t>11</w:t>
            </w:r>
            <w:r>
              <w:rPr>
                <w:noProof/>
                <w:webHidden/>
              </w:rPr>
              <w:fldChar w:fldCharType="end"/>
            </w:r>
          </w:hyperlink>
        </w:p>
        <w:p w14:paraId="11F1975C" w14:textId="180BA527" w:rsidR="00A76DA5" w:rsidRDefault="00A76DA5">
          <w:pPr>
            <w:pStyle w:val="TOC3"/>
            <w:rPr>
              <w:rFonts w:asciiTheme="minorHAnsi" w:eastAsiaTheme="minorEastAsia" w:hAnsiTheme="minorHAnsi" w:cstheme="minorBidi"/>
              <w:kern w:val="2"/>
              <w:lang w:eastAsia="en-GB"/>
              <w14:ligatures w14:val="standardContextual"/>
            </w:rPr>
          </w:pPr>
          <w:hyperlink w:anchor="_Toc172308523" w:history="1">
            <w:r w:rsidRPr="00524234">
              <w:rPr>
                <w:rStyle w:val="Hyperlink"/>
              </w:rPr>
              <w:t>Student representation - Substantive Review membership</w:t>
            </w:r>
            <w:r>
              <w:rPr>
                <w:webHidden/>
              </w:rPr>
              <w:tab/>
            </w:r>
            <w:r>
              <w:rPr>
                <w:webHidden/>
              </w:rPr>
              <w:fldChar w:fldCharType="begin"/>
            </w:r>
            <w:r>
              <w:rPr>
                <w:webHidden/>
              </w:rPr>
              <w:instrText xml:space="preserve"> PAGEREF _Toc172308523 \h </w:instrText>
            </w:r>
            <w:r>
              <w:rPr>
                <w:webHidden/>
              </w:rPr>
            </w:r>
            <w:r>
              <w:rPr>
                <w:webHidden/>
              </w:rPr>
              <w:fldChar w:fldCharType="separate"/>
            </w:r>
            <w:r w:rsidR="00954F50">
              <w:rPr>
                <w:webHidden/>
              </w:rPr>
              <w:t>11</w:t>
            </w:r>
            <w:r>
              <w:rPr>
                <w:webHidden/>
              </w:rPr>
              <w:fldChar w:fldCharType="end"/>
            </w:r>
          </w:hyperlink>
        </w:p>
        <w:p w14:paraId="7C487112" w14:textId="11CB98D2" w:rsidR="00A76DA5" w:rsidRDefault="00A76DA5">
          <w:pPr>
            <w:pStyle w:val="TOC2"/>
            <w:tabs>
              <w:tab w:val="right" w:leader="dot" w:pos="9260"/>
            </w:tabs>
            <w:rPr>
              <w:rFonts w:asciiTheme="minorHAnsi" w:eastAsiaTheme="minorEastAsia" w:hAnsiTheme="minorHAnsi" w:cstheme="minorBidi"/>
              <w:noProof/>
              <w:kern w:val="2"/>
              <w:lang w:eastAsia="en-GB"/>
              <w14:ligatures w14:val="standardContextual"/>
            </w:rPr>
          </w:pPr>
          <w:hyperlink w:anchor="_Toc172308524" w:history="1">
            <w:r w:rsidRPr="00524234">
              <w:rPr>
                <w:rStyle w:val="Hyperlink"/>
                <w:noProof/>
                <w:spacing w:val="-2"/>
              </w:rPr>
              <w:t>Validation Panel</w:t>
            </w:r>
            <w:r>
              <w:rPr>
                <w:noProof/>
                <w:webHidden/>
              </w:rPr>
              <w:tab/>
            </w:r>
            <w:r>
              <w:rPr>
                <w:noProof/>
                <w:webHidden/>
              </w:rPr>
              <w:fldChar w:fldCharType="begin"/>
            </w:r>
            <w:r>
              <w:rPr>
                <w:noProof/>
                <w:webHidden/>
              </w:rPr>
              <w:instrText xml:space="preserve"> PAGEREF _Toc172308524 \h </w:instrText>
            </w:r>
            <w:r>
              <w:rPr>
                <w:noProof/>
                <w:webHidden/>
              </w:rPr>
            </w:r>
            <w:r>
              <w:rPr>
                <w:noProof/>
                <w:webHidden/>
              </w:rPr>
              <w:fldChar w:fldCharType="separate"/>
            </w:r>
            <w:r w:rsidR="00954F50">
              <w:rPr>
                <w:noProof/>
                <w:webHidden/>
              </w:rPr>
              <w:t>11</w:t>
            </w:r>
            <w:r>
              <w:rPr>
                <w:noProof/>
                <w:webHidden/>
              </w:rPr>
              <w:fldChar w:fldCharType="end"/>
            </w:r>
          </w:hyperlink>
        </w:p>
        <w:p w14:paraId="0226B8C7" w14:textId="4AB2727D" w:rsidR="00A76DA5" w:rsidRDefault="00A76DA5">
          <w:pPr>
            <w:pStyle w:val="TOC3"/>
            <w:rPr>
              <w:rFonts w:asciiTheme="minorHAnsi" w:eastAsiaTheme="minorEastAsia" w:hAnsiTheme="minorHAnsi" w:cstheme="minorBidi"/>
              <w:kern w:val="2"/>
              <w:lang w:eastAsia="en-GB"/>
              <w14:ligatures w14:val="standardContextual"/>
            </w:rPr>
          </w:pPr>
          <w:hyperlink w:anchor="_Toc172308525" w:history="1">
            <w:r w:rsidRPr="00524234">
              <w:rPr>
                <w:rStyle w:val="Hyperlink"/>
              </w:rPr>
              <w:t>Student representation - Validation Panel membership:</w:t>
            </w:r>
            <w:r>
              <w:rPr>
                <w:webHidden/>
              </w:rPr>
              <w:tab/>
            </w:r>
            <w:r>
              <w:rPr>
                <w:webHidden/>
              </w:rPr>
              <w:fldChar w:fldCharType="begin"/>
            </w:r>
            <w:r>
              <w:rPr>
                <w:webHidden/>
              </w:rPr>
              <w:instrText xml:space="preserve"> PAGEREF _Toc172308525 \h </w:instrText>
            </w:r>
            <w:r>
              <w:rPr>
                <w:webHidden/>
              </w:rPr>
            </w:r>
            <w:r>
              <w:rPr>
                <w:webHidden/>
              </w:rPr>
              <w:fldChar w:fldCharType="separate"/>
            </w:r>
            <w:r w:rsidR="00954F50">
              <w:rPr>
                <w:webHidden/>
              </w:rPr>
              <w:t>11</w:t>
            </w:r>
            <w:r>
              <w:rPr>
                <w:webHidden/>
              </w:rPr>
              <w:fldChar w:fldCharType="end"/>
            </w:r>
          </w:hyperlink>
        </w:p>
        <w:p w14:paraId="228B59E0" w14:textId="3ADEFE77" w:rsidR="00A76DA5" w:rsidRDefault="00A76DA5">
          <w:pPr>
            <w:pStyle w:val="TOC2"/>
            <w:tabs>
              <w:tab w:val="right" w:leader="dot" w:pos="9260"/>
            </w:tabs>
            <w:rPr>
              <w:rFonts w:asciiTheme="minorHAnsi" w:eastAsiaTheme="minorEastAsia" w:hAnsiTheme="minorHAnsi" w:cstheme="minorBidi"/>
              <w:noProof/>
              <w:kern w:val="2"/>
              <w:lang w:eastAsia="en-GB"/>
              <w14:ligatures w14:val="standardContextual"/>
            </w:rPr>
          </w:pPr>
          <w:hyperlink w:anchor="_Toc172308526" w:history="1">
            <w:r w:rsidRPr="00524234">
              <w:rPr>
                <w:rStyle w:val="Hyperlink"/>
                <w:noProof/>
              </w:rPr>
              <w:t>Course and module modifications panel (CMMP)</w:t>
            </w:r>
            <w:r>
              <w:rPr>
                <w:noProof/>
                <w:webHidden/>
              </w:rPr>
              <w:tab/>
            </w:r>
            <w:r>
              <w:rPr>
                <w:noProof/>
                <w:webHidden/>
              </w:rPr>
              <w:fldChar w:fldCharType="begin"/>
            </w:r>
            <w:r>
              <w:rPr>
                <w:noProof/>
                <w:webHidden/>
              </w:rPr>
              <w:instrText xml:space="preserve"> PAGEREF _Toc172308526 \h </w:instrText>
            </w:r>
            <w:r>
              <w:rPr>
                <w:noProof/>
                <w:webHidden/>
              </w:rPr>
            </w:r>
            <w:r>
              <w:rPr>
                <w:noProof/>
                <w:webHidden/>
              </w:rPr>
              <w:fldChar w:fldCharType="separate"/>
            </w:r>
            <w:r w:rsidR="00954F50">
              <w:rPr>
                <w:noProof/>
                <w:webHidden/>
              </w:rPr>
              <w:t>11</w:t>
            </w:r>
            <w:r>
              <w:rPr>
                <w:noProof/>
                <w:webHidden/>
              </w:rPr>
              <w:fldChar w:fldCharType="end"/>
            </w:r>
          </w:hyperlink>
        </w:p>
        <w:p w14:paraId="5703A6F7" w14:textId="17D4DD52" w:rsidR="00A76DA5" w:rsidRDefault="00A76DA5">
          <w:pPr>
            <w:pStyle w:val="TOC1"/>
            <w:tabs>
              <w:tab w:val="right" w:leader="dot" w:pos="9260"/>
            </w:tabs>
            <w:rPr>
              <w:rFonts w:asciiTheme="minorHAnsi" w:eastAsiaTheme="minorEastAsia" w:hAnsiTheme="minorHAnsi" w:cstheme="minorBidi"/>
              <w:noProof/>
              <w:kern w:val="2"/>
              <w:lang w:eastAsia="en-GB"/>
              <w14:ligatures w14:val="standardContextual"/>
            </w:rPr>
          </w:pPr>
          <w:hyperlink w:anchor="_Toc172308527" w:history="1">
            <w:r w:rsidRPr="00524234">
              <w:rPr>
                <w:rStyle w:val="Hyperlink"/>
                <w:noProof/>
              </w:rPr>
              <w:t>Other</w:t>
            </w:r>
            <w:r w:rsidRPr="00524234">
              <w:rPr>
                <w:rStyle w:val="Hyperlink"/>
                <w:noProof/>
                <w:spacing w:val="-12"/>
              </w:rPr>
              <w:t xml:space="preserve"> </w:t>
            </w:r>
            <w:r w:rsidRPr="00524234">
              <w:rPr>
                <w:rStyle w:val="Hyperlink"/>
                <w:noProof/>
              </w:rPr>
              <w:t>opportunities</w:t>
            </w:r>
            <w:r w:rsidRPr="00524234">
              <w:rPr>
                <w:rStyle w:val="Hyperlink"/>
                <w:noProof/>
                <w:spacing w:val="-11"/>
              </w:rPr>
              <w:t xml:space="preserve"> for students </w:t>
            </w:r>
            <w:r w:rsidRPr="00524234">
              <w:rPr>
                <w:rStyle w:val="Hyperlink"/>
                <w:noProof/>
              </w:rPr>
              <w:t>to</w:t>
            </w:r>
            <w:r w:rsidRPr="00524234">
              <w:rPr>
                <w:rStyle w:val="Hyperlink"/>
                <w:noProof/>
                <w:spacing w:val="-12"/>
              </w:rPr>
              <w:t xml:space="preserve"> </w:t>
            </w:r>
            <w:r w:rsidRPr="00524234">
              <w:rPr>
                <w:rStyle w:val="Hyperlink"/>
                <w:noProof/>
                <w:spacing w:val="-2"/>
              </w:rPr>
              <w:t>feedback:</w:t>
            </w:r>
            <w:r>
              <w:rPr>
                <w:noProof/>
                <w:webHidden/>
              </w:rPr>
              <w:tab/>
            </w:r>
            <w:r>
              <w:rPr>
                <w:noProof/>
                <w:webHidden/>
              </w:rPr>
              <w:fldChar w:fldCharType="begin"/>
            </w:r>
            <w:r>
              <w:rPr>
                <w:noProof/>
                <w:webHidden/>
              </w:rPr>
              <w:instrText xml:space="preserve"> PAGEREF _Toc172308527 \h </w:instrText>
            </w:r>
            <w:r>
              <w:rPr>
                <w:noProof/>
                <w:webHidden/>
              </w:rPr>
            </w:r>
            <w:r>
              <w:rPr>
                <w:noProof/>
                <w:webHidden/>
              </w:rPr>
              <w:fldChar w:fldCharType="separate"/>
            </w:r>
            <w:r w:rsidR="00954F50">
              <w:rPr>
                <w:noProof/>
                <w:webHidden/>
              </w:rPr>
              <w:t>12</w:t>
            </w:r>
            <w:r>
              <w:rPr>
                <w:noProof/>
                <w:webHidden/>
              </w:rPr>
              <w:fldChar w:fldCharType="end"/>
            </w:r>
          </w:hyperlink>
        </w:p>
        <w:p w14:paraId="4229323D" w14:textId="5C3B4E35" w:rsidR="00A76DA5" w:rsidRDefault="00A76DA5">
          <w:pPr>
            <w:pStyle w:val="TOC2"/>
            <w:tabs>
              <w:tab w:val="right" w:leader="dot" w:pos="9260"/>
            </w:tabs>
            <w:rPr>
              <w:rFonts w:asciiTheme="minorHAnsi" w:eastAsiaTheme="minorEastAsia" w:hAnsiTheme="minorHAnsi" w:cstheme="minorBidi"/>
              <w:noProof/>
              <w:kern w:val="2"/>
              <w:lang w:eastAsia="en-GB"/>
              <w14:ligatures w14:val="standardContextual"/>
            </w:rPr>
          </w:pPr>
          <w:hyperlink w:anchor="_Toc172308528" w:history="1">
            <w:r w:rsidRPr="00524234">
              <w:rPr>
                <w:rStyle w:val="Hyperlink"/>
                <w:noProof/>
              </w:rPr>
              <w:t>Early Module Review</w:t>
            </w:r>
            <w:r>
              <w:rPr>
                <w:noProof/>
                <w:webHidden/>
              </w:rPr>
              <w:tab/>
            </w:r>
            <w:r>
              <w:rPr>
                <w:noProof/>
                <w:webHidden/>
              </w:rPr>
              <w:fldChar w:fldCharType="begin"/>
            </w:r>
            <w:r>
              <w:rPr>
                <w:noProof/>
                <w:webHidden/>
              </w:rPr>
              <w:instrText xml:space="preserve"> PAGEREF _Toc172308528 \h </w:instrText>
            </w:r>
            <w:r>
              <w:rPr>
                <w:noProof/>
                <w:webHidden/>
              </w:rPr>
            </w:r>
            <w:r>
              <w:rPr>
                <w:noProof/>
                <w:webHidden/>
              </w:rPr>
              <w:fldChar w:fldCharType="separate"/>
            </w:r>
            <w:r w:rsidR="00954F50">
              <w:rPr>
                <w:noProof/>
                <w:webHidden/>
              </w:rPr>
              <w:t>12</w:t>
            </w:r>
            <w:r>
              <w:rPr>
                <w:noProof/>
                <w:webHidden/>
              </w:rPr>
              <w:fldChar w:fldCharType="end"/>
            </w:r>
          </w:hyperlink>
        </w:p>
        <w:p w14:paraId="41792633" w14:textId="6A3422AA" w:rsidR="00A76DA5" w:rsidRDefault="00A76DA5">
          <w:pPr>
            <w:pStyle w:val="TOC3"/>
            <w:rPr>
              <w:rFonts w:asciiTheme="minorHAnsi" w:eastAsiaTheme="minorEastAsia" w:hAnsiTheme="minorHAnsi" w:cstheme="minorBidi"/>
              <w:kern w:val="2"/>
              <w:lang w:eastAsia="en-GB"/>
              <w14:ligatures w14:val="standardContextual"/>
            </w:rPr>
          </w:pPr>
          <w:hyperlink w:anchor="_Toc172308529" w:history="1">
            <w:r w:rsidRPr="00524234">
              <w:rPr>
                <w:rStyle w:val="Hyperlink"/>
              </w:rPr>
              <w:t>Scope</w:t>
            </w:r>
            <w:r>
              <w:rPr>
                <w:webHidden/>
              </w:rPr>
              <w:tab/>
            </w:r>
            <w:r>
              <w:rPr>
                <w:webHidden/>
              </w:rPr>
              <w:fldChar w:fldCharType="begin"/>
            </w:r>
            <w:r>
              <w:rPr>
                <w:webHidden/>
              </w:rPr>
              <w:instrText xml:space="preserve"> PAGEREF _Toc172308529 \h </w:instrText>
            </w:r>
            <w:r>
              <w:rPr>
                <w:webHidden/>
              </w:rPr>
            </w:r>
            <w:r>
              <w:rPr>
                <w:webHidden/>
              </w:rPr>
              <w:fldChar w:fldCharType="separate"/>
            </w:r>
            <w:r w:rsidR="00954F50">
              <w:rPr>
                <w:webHidden/>
              </w:rPr>
              <w:t>12</w:t>
            </w:r>
            <w:r>
              <w:rPr>
                <w:webHidden/>
              </w:rPr>
              <w:fldChar w:fldCharType="end"/>
            </w:r>
          </w:hyperlink>
        </w:p>
        <w:p w14:paraId="5FBB5CC6" w14:textId="6D22C4AC" w:rsidR="00A76DA5" w:rsidRDefault="00A76DA5">
          <w:pPr>
            <w:pStyle w:val="TOC3"/>
            <w:rPr>
              <w:rFonts w:asciiTheme="minorHAnsi" w:eastAsiaTheme="minorEastAsia" w:hAnsiTheme="minorHAnsi" w:cstheme="minorBidi"/>
              <w:kern w:val="2"/>
              <w:lang w:eastAsia="en-GB"/>
              <w14:ligatures w14:val="standardContextual"/>
            </w:rPr>
          </w:pPr>
          <w:hyperlink w:anchor="_Toc172308530" w:history="1">
            <w:r w:rsidRPr="00524234">
              <w:rPr>
                <w:rStyle w:val="Hyperlink"/>
              </w:rPr>
              <w:t>Process – Guidance for Module Leaders (ML)</w:t>
            </w:r>
            <w:r>
              <w:rPr>
                <w:webHidden/>
              </w:rPr>
              <w:tab/>
            </w:r>
            <w:r>
              <w:rPr>
                <w:webHidden/>
              </w:rPr>
              <w:fldChar w:fldCharType="begin"/>
            </w:r>
            <w:r>
              <w:rPr>
                <w:webHidden/>
              </w:rPr>
              <w:instrText xml:space="preserve"> PAGEREF _Toc172308530 \h </w:instrText>
            </w:r>
            <w:r>
              <w:rPr>
                <w:webHidden/>
              </w:rPr>
            </w:r>
            <w:r>
              <w:rPr>
                <w:webHidden/>
              </w:rPr>
              <w:fldChar w:fldCharType="separate"/>
            </w:r>
            <w:r w:rsidR="00954F50">
              <w:rPr>
                <w:webHidden/>
              </w:rPr>
              <w:t>12</w:t>
            </w:r>
            <w:r>
              <w:rPr>
                <w:webHidden/>
              </w:rPr>
              <w:fldChar w:fldCharType="end"/>
            </w:r>
          </w:hyperlink>
        </w:p>
        <w:p w14:paraId="31E30780" w14:textId="69DFF06B" w:rsidR="00A76DA5" w:rsidRDefault="00A76DA5">
          <w:pPr>
            <w:pStyle w:val="TOC3"/>
            <w:rPr>
              <w:rFonts w:asciiTheme="minorHAnsi" w:eastAsiaTheme="minorEastAsia" w:hAnsiTheme="minorHAnsi" w:cstheme="minorBidi"/>
              <w:kern w:val="2"/>
              <w:lang w:eastAsia="en-GB"/>
              <w14:ligatures w14:val="standardContextual"/>
            </w:rPr>
          </w:pPr>
          <w:hyperlink w:anchor="_Toc172308531" w:history="1">
            <w:r w:rsidRPr="00524234">
              <w:rPr>
                <w:rStyle w:val="Hyperlink"/>
              </w:rPr>
              <w:t>Feedback to students</w:t>
            </w:r>
            <w:r>
              <w:rPr>
                <w:webHidden/>
              </w:rPr>
              <w:tab/>
            </w:r>
            <w:r>
              <w:rPr>
                <w:webHidden/>
              </w:rPr>
              <w:fldChar w:fldCharType="begin"/>
            </w:r>
            <w:r>
              <w:rPr>
                <w:webHidden/>
              </w:rPr>
              <w:instrText xml:space="preserve"> PAGEREF _Toc172308531 \h </w:instrText>
            </w:r>
            <w:r>
              <w:rPr>
                <w:webHidden/>
              </w:rPr>
            </w:r>
            <w:r>
              <w:rPr>
                <w:webHidden/>
              </w:rPr>
              <w:fldChar w:fldCharType="separate"/>
            </w:r>
            <w:r w:rsidR="00954F50">
              <w:rPr>
                <w:webHidden/>
              </w:rPr>
              <w:t>13</w:t>
            </w:r>
            <w:r>
              <w:rPr>
                <w:webHidden/>
              </w:rPr>
              <w:fldChar w:fldCharType="end"/>
            </w:r>
          </w:hyperlink>
        </w:p>
        <w:p w14:paraId="6DA37EBB" w14:textId="4F17357A" w:rsidR="00A76DA5" w:rsidRDefault="00A76DA5">
          <w:pPr>
            <w:pStyle w:val="TOC3"/>
            <w:rPr>
              <w:rFonts w:asciiTheme="minorHAnsi" w:eastAsiaTheme="minorEastAsia" w:hAnsiTheme="minorHAnsi" w:cstheme="minorBidi"/>
              <w:kern w:val="2"/>
              <w:lang w:eastAsia="en-GB"/>
              <w14:ligatures w14:val="standardContextual"/>
            </w:rPr>
          </w:pPr>
          <w:hyperlink w:anchor="_Toc172308532" w:history="1">
            <w:r w:rsidRPr="00524234">
              <w:rPr>
                <w:rStyle w:val="Hyperlink"/>
              </w:rPr>
              <w:t>Taking action</w:t>
            </w:r>
            <w:r>
              <w:rPr>
                <w:webHidden/>
              </w:rPr>
              <w:tab/>
            </w:r>
            <w:r>
              <w:rPr>
                <w:webHidden/>
              </w:rPr>
              <w:fldChar w:fldCharType="begin"/>
            </w:r>
            <w:r>
              <w:rPr>
                <w:webHidden/>
              </w:rPr>
              <w:instrText xml:space="preserve"> PAGEREF _Toc172308532 \h </w:instrText>
            </w:r>
            <w:r>
              <w:rPr>
                <w:webHidden/>
              </w:rPr>
            </w:r>
            <w:r>
              <w:rPr>
                <w:webHidden/>
              </w:rPr>
              <w:fldChar w:fldCharType="separate"/>
            </w:r>
            <w:r w:rsidR="00954F50">
              <w:rPr>
                <w:webHidden/>
              </w:rPr>
              <w:t>13</w:t>
            </w:r>
            <w:r>
              <w:rPr>
                <w:webHidden/>
              </w:rPr>
              <w:fldChar w:fldCharType="end"/>
            </w:r>
          </w:hyperlink>
        </w:p>
        <w:p w14:paraId="3441C5D8" w14:textId="486B65C8" w:rsidR="00A76DA5" w:rsidRDefault="00A76DA5">
          <w:pPr>
            <w:pStyle w:val="TOC2"/>
            <w:tabs>
              <w:tab w:val="right" w:leader="dot" w:pos="9260"/>
            </w:tabs>
            <w:rPr>
              <w:rFonts w:asciiTheme="minorHAnsi" w:eastAsiaTheme="minorEastAsia" w:hAnsiTheme="minorHAnsi" w:cstheme="minorBidi"/>
              <w:noProof/>
              <w:kern w:val="2"/>
              <w:lang w:eastAsia="en-GB"/>
              <w14:ligatures w14:val="standardContextual"/>
            </w:rPr>
          </w:pPr>
          <w:hyperlink w:anchor="_Toc172308533" w:history="1">
            <w:r w:rsidRPr="00524234">
              <w:rPr>
                <w:rStyle w:val="Hyperlink"/>
                <w:noProof/>
              </w:rPr>
              <w:t>Course</w:t>
            </w:r>
            <w:r w:rsidRPr="00524234">
              <w:rPr>
                <w:rStyle w:val="Hyperlink"/>
                <w:noProof/>
                <w:spacing w:val="-17"/>
              </w:rPr>
              <w:t xml:space="preserve"> </w:t>
            </w:r>
            <w:r w:rsidRPr="00524234">
              <w:rPr>
                <w:rStyle w:val="Hyperlink"/>
                <w:noProof/>
              </w:rPr>
              <w:t>Representative</w:t>
            </w:r>
            <w:r w:rsidRPr="00524234">
              <w:rPr>
                <w:rStyle w:val="Hyperlink"/>
                <w:noProof/>
                <w:spacing w:val="-17"/>
              </w:rPr>
              <w:t>s</w:t>
            </w:r>
            <w:r>
              <w:rPr>
                <w:noProof/>
                <w:webHidden/>
              </w:rPr>
              <w:tab/>
            </w:r>
            <w:r>
              <w:rPr>
                <w:noProof/>
                <w:webHidden/>
              </w:rPr>
              <w:fldChar w:fldCharType="begin"/>
            </w:r>
            <w:r>
              <w:rPr>
                <w:noProof/>
                <w:webHidden/>
              </w:rPr>
              <w:instrText xml:space="preserve"> PAGEREF _Toc172308533 \h </w:instrText>
            </w:r>
            <w:r>
              <w:rPr>
                <w:noProof/>
                <w:webHidden/>
              </w:rPr>
            </w:r>
            <w:r>
              <w:rPr>
                <w:noProof/>
                <w:webHidden/>
              </w:rPr>
              <w:fldChar w:fldCharType="separate"/>
            </w:r>
            <w:r w:rsidR="00954F50">
              <w:rPr>
                <w:noProof/>
                <w:webHidden/>
              </w:rPr>
              <w:t>13</w:t>
            </w:r>
            <w:r>
              <w:rPr>
                <w:noProof/>
                <w:webHidden/>
              </w:rPr>
              <w:fldChar w:fldCharType="end"/>
            </w:r>
          </w:hyperlink>
        </w:p>
        <w:p w14:paraId="5A4FB753" w14:textId="5B2C890A" w:rsidR="00A76DA5" w:rsidRDefault="00A76DA5">
          <w:pPr>
            <w:pStyle w:val="TOC2"/>
            <w:tabs>
              <w:tab w:val="right" w:leader="dot" w:pos="9260"/>
            </w:tabs>
            <w:rPr>
              <w:rFonts w:asciiTheme="minorHAnsi" w:eastAsiaTheme="minorEastAsia" w:hAnsiTheme="minorHAnsi" w:cstheme="minorBidi"/>
              <w:noProof/>
              <w:kern w:val="2"/>
              <w:lang w:eastAsia="en-GB"/>
              <w14:ligatures w14:val="standardContextual"/>
            </w:rPr>
          </w:pPr>
          <w:hyperlink w:anchor="_Toc172308534" w:history="1">
            <w:r w:rsidRPr="00524234">
              <w:rPr>
                <w:rStyle w:val="Hyperlink"/>
                <w:noProof/>
              </w:rPr>
              <w:t>Student</w:t>
            </w:r>
            <w:r w:rsidRPr="00524234">
              <w:rPr>
                <w:rStyle w:val="Hyperlink"/>
                <w:noProof/>
                <w:spacing w:val="-7"/>
              </w:rPr>
              <w:t xml:space="preserve"> </w:t>
            </w:r>
            <w:r w:rsidRPr="00524234">
              <w:rPr>
                <w:rStyle w:val="Hyperlink"/>
                <w:noProof/>
              </w:rPr>
              <w:t>Academic</w:t>
            </w:r>
            <w:r w:rsidRPr="00524234">
              <w:rPr>
                <w:rStyle w:val="Hyperlink"/>
                <w:noProof/>
                <w:spacing w:val="-5"/>
              </w:rPr>
              <w:t xml:space="preserve"> </w:t>
            </w:r>
            <w:r w:rsidRPr="00524234">
              <w:rPr>
                <w:rStyle w:val="Hyperlink"/>
                <w:noProof/>
              </w:rPr>
              <w:t>Development</w:t>
            </w:r>
            <w:r w:rsidRPr="00524234">
              <w:rPr>
                <w:rStyle w:val="Hyperlink"/>
                <w:noProof/>
                <w:spacing w:val="-5"/>
              </w:rPr>
              <w:t xml:space="preserve"> </w:t>
            </w:r>
            <w:r w:rsidRPr="00524234">
              <w:rPr>
                <w:rStyle w:val="Hyperlink"/>
                <w:noProof/>
              </w:rPr>
              <w:t>Research</w:t>
            </w:r>
            <w:r w:rsidRPr="00524234">
              <w:rPr>
                <w:rStyle w:val="Hyperlink"/>
                <w:noProof/>
                <w:spacing w:val="-5"/>
              </w:rPr>
              <w:t xml:space="preserve"> </w:t>
            </w:r>
            <w:r w:rsidRPr="00524234">
              <w:rPr>
                <w:rStyle w:val="Hyperlink"/>
                <w:noProof/>
              </w:rPr>
              <w:t>Associate</w:t>
            </w:r>
            <w:r w:rsidRPr="00524234">
              <w:rPr>
                <w:rStyle w:val="Hyperlink"/>
                <w:noProof/>
                <w:spacing w:val="-5"/>
              </w:rPr>
              <w:t xml:space="preserve"> </w:t>
            </w:r>
            <w:r w:rsidRPr="00524234">
              <w:rPr>
                <w:rStyle w:val="Hyperlink"/>
                <w:noProof/>
              </w:rPr>
              <w:t>Scheme</w:t>
            </w:r>
            <w:r w:rsidRPr="00524234">
              <w:rPr>
                <w:rStyle w:val="Hyperlink"/>
                <w:noProof/>
                <w:spacing w:val="-5"/>
              </w:rPr>
              <w:t xml:space="preserve"> </w:t>
            </w:r>
            <w:r w:rsidRPr="00524234">
              <w:rPr>
                <w:rStyle w:val="Hyperlink"/>
                <w:noProof/>
                <w:spacing w:val="-2"/>
              </w:rPr>
              <w:t>(SADRAS)</w:t>
            </w:r>
            <w:r>
              <w:rPr>
                <w:noProof/>
                <w:webHidden/>
              </w:rPr>
              <w:tab/>
            </w:r>
            <w:r>
              <w:rPr>
                <w:noProof/>
                <w:webHidden/>
              </w:rPr>
              <w:fldChar w:fldCharType="begin"/>
            </w:r>
            <w:r>
              <w:rPr>
                <w:noProof/>
                <w:webHidden/>
              </w:rPr>
              <w:instrText xml:space="preserve"> PAGEREF _Toc172308534 \h </w:instrText>
            </w:r>
            <w:r>
              <w:rPr>
                <w:noProof/>
                <w:webHidden/>
              </w:rPr>
            </w:r>
            <w:r>
              <w:rPr>
                <w:noProof/>
                <w:webHidden/>
              </w:rPr>
              <w:fldChar w:fldCharType="separate"/>
            </w:r>
            <w:r w:rsidR="00954F50">
              <w:rPr>
                <w:noProof/>
                <w:webHidden/>
              </w:rPr>
              <w:t>16</w:t>
            </w:r>
            <w:r>
              <w:rPr>
                <w:noProof/>
                <w:webHidden/>
              </w:rPr>
              <w:fldChar w:fldCharType="end"/>
            </w:r>
          </w:hyperlink>
        </w:p>
        <w:p w14:paraId="3F38CC69" w14:textId="5692273D" w:rsidR="00A76DA5" w:rsidRDefault="00A76DA5">
          <w:pPr>
            <w:pStyle w:val="TOC2"/>
            <w:tabs>
              <w:tab w:val="right" w:leader="dot" w:pos="9260"/>
            </w:tabs>
            <w:rPr>
              <w:rFonts w:asciiTheme="minorHAnsi" w:eastAsiaTheme="minorEastAsia" w:hAnsiTheme="minorHAnsi" w:cstheme="minorBidi"/>
              <w:noProof/>
              <w:kern w:val="2"/>
              <w:lang w:eastAsia="en-GB"/>
              <w14:ligatures w14:val="standardContextual"/>
            </w:rPr>
          </w:pPr>
          <w:hyperlink w:anchor="_Toc172308535" w:history="1">
            <w:r w:rsidRPr="00524234">
              <w:rPr>
                <w:rStyle w:val="Hyperlink"/>
                <w:noProof/>
              </w:rPr>
              <w:t>Student Voice and Collaborative Provision/Partnerships</w:t>
            </w:r>
            <w:r>
              <w:rPr>
                <w:noProof/>
                <w:webHidden/>
              </w:rPr>
              <w:tab/>
            </w:r>
            <w:r>
              <w:rPr>
                <w:noProof/>
                <w:webHidden/>
              </w:rPr>
              <w:fldChar w:fldCharType="begin"/>
            </w:r>
            <w:r>
              <w:rPr>
                <w:noProof/>
                <w:webHidden/>
              </w:rPr>
              <w:instrText xml:space="preserve"> PAGEREF _Toc172308535 \h </w:instrText>
            </w:r>
            <w:r>
              <w:rPr>
                <w:noProof/>
                <w:webHidden/>
              </w:rPr>
            </w:r>
            <w:r>
              <w:rPr>
                <w:noProof/>
                <w:webHidden/>
              </w:rPr>
              <w:fldChar w:fldCharType="separate"/>
            </w:r>
            <w:r w:rsidR="00954F50">
              <w:rPr>
                <w:noProof/>
                <w:webHidden/>
              </w:rPr>
              <w:t>16</w:t>
            </w:r>
            <w:r>
              <w:rPr>
                <w:noProof/>
                <w:webHidden/>
              </w:rPr>
              <w:fldChar w:fldCharType="end"/>
            </w:r>
          </w:hyperlink>
        </w:p>
        <w:p w14:paraId="35CB02DF" w14:textId="0106A925" w:rsidR="000D5D8D" w:rsidRPr="007A58E6" w:rsidRDefault="005779E0" w:rsidP="007A58E6">
          <w:pPr>
            <w:pStyle w:val="TOCHeading"/>
            <w:spacing w:before="0" w:line="240" w:lineRule="auto"/>
            <w:rPr>
              <w:rFonts w:ascii="Arial" w:hAnsi="Arial" w:cs="Arial"/>
              <w:sz w:val="24"/>
              <w:szCs w:val="24"/>
            </w:rPr>
          </w:pPr>
          <w:r w:rsidRPr="007A58E6">
            <w:rPr>
              <w:rFonts w:ascii="Arial" w:hAnsi="Arial" w:cs="Arial"/>
              <w:b/>
              <w:bCs/>
              <w:noProof/>
              <w:sz w:val="24"/>
              <w:szCs w:val="24"/>
            </w:rPr>
            <w:fldChar w:fldCharType="end"/>
          </w:r>
        </w:p>
      </w:sdtContent>
    </w:sdt>
    <w:p w14:paraId="3239F716" w14:textId="77777777" w:rsidR="00EB752F" w:rsidRDefault="00EB752F" w:rsidP="006E0635">
      <w:pPr>
        <w:pStyle w:val="Heading1"/>
      </w:pPr>
      <w:bookmarkStart w:id="3" w:name="_Toc109384595"/>
    </w:p>
    <w:p w14:paraId="5CD9637E" w14:textId="77777777" w:rsidR="008E3437" w:rsidRDefault="008E3437" w:rsidP="006E0635">
      <w:pPr>
        <w:pStyle w:val="Heading1"/>
        <w:sectPr w:rsidR="008E3437">
          <w:footerReference w:type="default" r:id="rId11"/>
          <w:pgSz w:w="11910" w:h="16840"/>
          <w:pgMar w:top="1340" w:right="1320" w:bottom="1285" w:left="1320" w:header="0" w:footer="812" w:gutter="0"/>
          <w:cols w:space="720"/>
        </w:sectPr>
      </w:pPr>
    </w:p>
    <w:p w14:paraId="1902692C" w14:textId="46B14067" w:rsidR="00B14B27" w:rsidRDefault="00196065" w:rsidP="006E0635">
      <w:pPr>
        <w:pStyle w:val="Heading1"/>
      </w:pPr>
      <w:bookmarkStart w:id="4" w:name="_Toc172308494"/>
      <w:r>
        <w:lastRenderedPageBreak/>
        <w:t>Guidance</w:t>
      </w:r>
      <w:r>
        <w:rPr>
          <w:spacing w:val="-16"/>
        </w:rPr>
        <w:t xml:space="preserve"> </w:t>
      </w:r>
      <w:r>
        <w:rPr>
          <w:spacing w:val="-2"/>
        </w:rPr>
        <w:t>Notes</w:t>
      </w:r>
      <w:bookmarkEnd w:id="3"/>
      <w:bookmarkEnd w:id="4"/>
    </w:p>
    <w:p w14:paraId="0C897FC0" w14:textId="77777777" w:rsidR="00B14B27" w:rsidRDefault="00B14B27" w:rsidP="006E0635">
      <w:pPr>
        <w:pStyle w:val="BodyText"/>
        <w:ind w:left="0"/>
        <w:rPr>
          <w:b/>
        </w:rPr>
      </w:pPr>
    </w:p>
    <w:tbl>
      <w:tblPr>
        <w:tblStyle w:val="TableGrid"/>
        <w:tblW w:w="0" w:type="auto"/>
        <w:tblLayout w:type="fixed"/>
        <w:tblLook w:val="01E0" w:firstRow="1" w:lastRow="1" w:firstColumn="1" w:lastColumn="1" w:noHBand="0" w:noVBand="0"/>
      </w:tblPr>
      <w:tblGrid>
        <w:gridCol w:w="2548"/>
        <w:gridCol w:w="6470"/>
      </w:tblGrid>
      <w:tr w:rsidR="00B14B27" w14:paraId="1A760348" w14:textId="77777777" w:rsidTr="001506A9">
        <w:trPr>
          <w:trHeight w:val="653"/>
        </w:trPr>
        <w:tc>
          <w:tcPr>
            <w:tcW w:w="2548" w:type="dxa"/>
          </w:tcPr>
          <w:p w14:paraId="4AB4384F" w14:textId="27E3C253" w:rsidR="00B14B27" w:rsidRDefault="008B7D24" w:rsidP="006E0635">
            <w:pPr>
              <w:pStyle w:val="TableParagraph"/>
              <w:spacing w:before="0"/>
              <w:rPr>
                <w:sz w:val="24"/>
              </w:rPr>
            </w:pPr>
            <w:r>
              <w:rPr>
                <w:spacing w:val="-2"/>
                <w:sz w:val="24"/>
              </w:rPr>
              <w:t>LG (</w:t>
            </w:r>
            <w:r w:rsidR="00196065">
              <w:rPr>
                <w:spacing w:val="-2"/>
                <w:sz w:val="24"/>
              </w:rPr>
              <w:t>i)</w:t>
            </w:r>
          </w:p>
        </w:tc>
        <w:tc>
          <w:tcPr>
            <w:tcW w:w="6470" w:type="dxa"/>
          </w:tcPr>
          <w:p w14:paraId="7EE10B28" w14:textId="77777777" w:rsidR="00B14B27" w:rsidRDefault="00196065" w:rsidP="006E0635">
            <w:pPr>
              <w:pStyle w:val="TableParagraph"/>
              <w:spacing w:before="0"/>
              <w:rPr>
                <w:sz w:val="24"/>
              </w:rPr>
            </w:pPr>
            <w:r>
              <w:rPr>
                <w:sz w:val="24"/>
              </w:rPr>
              <w:t>Roles</w:t>
            </w:r>
            <w:r>
              <w:rPr>
                <w:spacing w:val="-6"/>
                <w:sz w:val="24"/>
              </w:rPr>
              <w:t xml:space="preserve"> </w:t>
            </w:r>
            <w:r>
              <w:rPr>
                <w:sz w:val="24"/>
              </w:rPr>
              <w:t>and</w:t>
            </w:r>
            <w:r>
              <w:rPr>
                <w:spacing w:val="-4"/>
                <w:sz w:val="24"/>
              </w:rPr>
              <w:t xml:space="preserve"> </w:t>
            </w:r>
            <w:r>
              <w:rPr>
                <w:sz w:val="24"/>
              </w:rPr>
              <w:t>responsibilities</w:t>
            </w:r>
            <w:r>
              <w:rPr>
                <w:spacing w:val="-3"/>
                <w:sz w:val="24"/>
              </w:rPr>
              <w:t xml:space="preserve"> </w:t>
            </w:r>
            <w:r>
              <w:rPr>
                <w:sz w:val="24"/>
              </w:rPr>
              <w:t>in</w:t>
            </w:r>
            <w:r>
              <w:rPr>
                <w:spacing w:val="-4"/>
                <w:sz w:val="24"/>
              </w:rPr>
              <w:t xml:space="preserve"> </w:t>
            </w:r>
            <w:r>
              <w:rPr>
                <w:sz w:val="24"/>
              </w:rPr>
              <w:t>the</w:t>
            </w:r>
            <w:r>
              <w:rPr>
                <w:spacing w:val="-3"/>
                <w:sz w:val="24"/>
              </w:rPr>
              <w:t xml:space="preserve"> </w:t>
            </w:r>
            <w:r>
              <w:rPr>
                <w:sz w:val="24"/>
              </w:rPr>
              <w:t>Student</w:t>
            </w:r>
            <w:r>
              <w:rPr>
                <w:spacing w:val="-4"/>
                <w:sz w:val="24"/>
              </w:rPr>
              <w:t xml:space="preserve"> </w:t>
            </w:r>
            <w:r>
              <w:rPr>
                <w:sz w:val="24"/>
              </w:rPr>
              <w:t>Voice</w:t>
            </w:r>
            <w:r>
              <w:rPr>
                <w:spacing w:val="-3"/>
                <w:sz w:val="24"/>
              </w:rPr>
              <w:t xml:space="preserve"> </w:t>
            </w:r>
            <w:r>
              <w:rPr>
                <w:spacing w:val="-2"/>
                <w:sz w:val="24"/>
              </w:rPr>
              <w:t>Cycle</w:t>
            </w:r>
          </w:p>
        </w:tc>
      </w:tr>
    </w:tbl>
    <w:p w14:paraId="7A4CE084" w14:textId="77777777" w:rsidR="00704128" w:rsidRDefault="00704128" w:rsidP="006E0635">
      <w:pPr>
        <w:pStyle w:val="Heading1"/>
      </w:pPr>
      <w:bookmarkStart w:id="5" w:name="Abbreviations_in_this_section"/>
      <w:bookmarkStart w:id="6" w:name="_Toc109384596"/>
      <w:bookmarkEnd w:id="5"/>
    </w:p>
    <w:p w14:paraId="5709AAB1" w14:textId="1244F3E2" w:rsidR="00B14B27" w:rsidRDefault="00196065" w:rsidP="006E0635">
      <w:pPr>
        <w:pStyle w:val="Heading1"/>
      </w:pPr>
      <w:bookmarkStart w:id="7" w:name="_Toc172308495"/>
      <w:r>
        <w:t>Abbreviations</w:t>
      </w:r>
      <w:r>
        <w:rPr>
          <w:spacing w:val="-11"/>
        </w:rPr>
        <w:t xml:space="preserve"> </w:t>
      </w:r>
      <w:r>
        <w:t>in</w:t>
      </w:r>
      <w:r>
        <w:rPr>
          <w:spacing w:val="-12"/>
        </w:rPr>
        <w:t xml:space="preserve"> </w:t>
      </w:r>
      <w:r>
        <w:t>this</w:t>
      </w:r>
      <w:r>
        <w:rPr>
          <w:spacing w:val="-11"/>
        </w:rPr>
        <w:t xml:space="preserve"> </w:t>
      </w:r>
      <w:r>
        <w:rPr>
          <w:spacing w:val="-2"/>
        </w:rPr>
        <w:t>section</w:t>
      </w:r>
      <w:bookmarkEnd w:id="6"/>
      <w:bookmarkEnd w:id="7"/>
    </w:p>
    <w:p w14:paraId="28E61A80" w14:textId="77777777" w:rsidR="00B14B27" w:rsidRDefault="00B14B27" w:rsidP="006E0635">
      <w:pPr>
        <w:pStyle w:val="BodyText"/>
        <w:ind w:left="0"/>
        <w:rPr>
          <w:b/>
        </w:rPr>
      </w:pPr>
    </w:p>
    <w:tbl>
      <w:tblPr>
        <w:tblStyle w:val="TableGrid"/>
        <w:tblW w:w="0" w:type="auto"/>
        <w:tblLayout w:type="fixed"/>
        <w:tblLook w:val="01E0" w:firstRow="1" w:lastRow="1" w:firstColumn="1" w:lastColumn="1" w:noHBand="0" w:noVBand="0"/>
      </w:tblPr>
      <w:tblGrid>
        <w:gridCol w:w="2604"/>
        <w:gridCol w:w="6413"/>
      </w:tblGrid>
      <w:tr w:rsidR="00B14B27" w14:paraId="1E5BBF22" w14:textId="77777777" w:rsidTr="001506A9">
        <w:trPr>
          <w:trHeight w:val="654"/>
        </w:trPr>
        <w:tc>
          <w:tcPr>
            <w:tcW w:w="2604" w:type="dxa"/>
          </w:tcPr>
          <w:p w14:paraId="15619A19" w14:textId="77777777" w:rsidR="00B14B27" w:rsidRDefault="00196065" w:rsidP="006E0635">
            <w:pPr>
              <w:pStyle w:val="TableParagraph"/>
              <w:spacing w:before="0"/>
              <w:rPr>
                <w:sz w:val="24"/>
              </w:rPr>
            </w:pPr>
            <w:r>
              <w:rPr>
                <w:spacing w:val="-5"/>
                <w:sz w:val="24"/>
              </w:rPr>
              <w:t>CEP</w:t>
            </w:r>
          </w:p>
        </w:tc>
        <w:tc>
          <w:tcPr>
            <w:tcW w:w="6413" w:type="dxa"/>
          </w:tcPr>
          <w:p w14:paraId="5C615DE3" w14:textId="77777777" w:rsidR="00B14B27" w:rsidRDefault="00196065" w:rsidP="006E0635">
            <w:pPr>
              <w:pStyle w:val="TableParagraph"/>
              <w:spacing w:before="0"/>
              <w:rPr>
                <w:sz w:val="24"/>
              </w:rPr>
            </w:pPr>
            <w:r>
              <w:rPr>
                <w:sz w:val="24"/>
              </w:rPr>
              <w:t>Course</w:t>
            </w:r>
            <w:r>
              <w:rPr>
                <w:spacing w:val="-6"/>
                <w:sz w:val="24"/>
              </w:rPr>
              <w:t xml:space="preserve"> </w:t>
            </w:r>
            <w:r>
              <w:rPr>
                <w:sz w:val="24"/>
              </w:rPr>
              <w:t>Enhancement</w:t>
            </w:r>
            <w:r>
              <w:rPr>
                <w:spacing w:val="-3"/>
                <w:sz w:val="24"/>
              </w:rPr>
              <w:t xml:space="preserve"> </w:t>
            </w:r>
            <w:r>
              <w:rPr>
                <w:spacing w:val="-4"/>
                <w:sz w:val="24"/>
              </w:rPr>
              <w:t>Plan</w:t>
            </w:r>
          </w:p>
        </w:tc>
      </w:tr>
      <w:tr w:rsidR="00B14B27" w14:paraId="2EC2109B" w14:textId="77777777" w:rsidTr="001506A9">
        <w:trPr>
          <w:trHeight w:val="653"/>
        </w:trPr>
        <w:tc>
          <w:tcPr>
            <w:tcW w:w="2604" w:type="dxa"/>
          </w:tcPr>
          <w:p w14:paraId="40C043E2" w14:textId="77777777" w:rsidR="00B14B27" w:rsidRDefault="00196065" w:rsidP="006E0635">
            <w:pPr>
              <w:pStyle w:val="TableParagraph"/>
              <w:spacing w:before="0"/>
              <w:rPr>
                <w:sz w:val="24"/>
              </w:rPr>
            </w:pPr>
            <w:r>
              <w:rPr>
                <w:spacing w:val="-5"/>
                <w:sz w:val="24"/>
              </w:rPr>
              <w:t>EC</w:t>
            </w:r>
          </w:p>
        </w:tc>
        <w:tc>
          <w:tcPr>
            <w:tcW w:w="6413" w:type="dxa"/>
          </w:tcPr>
          <w:p w14:paraId="2AF90859" w14:textId="77777777" w:rsidR="00B14B27" w:rsidRDefault="00196065" w:rsidP="006E0635">
            <w:pPr>
              <w:pStyle w:val="TableParagraph"/>
              <w:spacing w:before="0"/>
              <w:rPr>
                <w:sz w:val="24"/>
              </w:rPr>
            </w:pPr>
            <w:r>
              <w:rPr>
                <w:sz w:val="24"/>
              </w:rPr>
              <w:t>Education</w:t>
            </w:r>
            <w:r>
              <w:rPr>
                <w:spacing w:val="-6"/>
                <w:sz w:val="24"/>
              </w:rPr>
              <w:t xml:space="preserve"> </w:t>
            </w:r>
            <w:r>
              <w:rPr>
                <w:spacing w:val="-2"/>
                <w:sz w:val="24"/>
              </w:rPr>
              <w:t>Committee</w:t>
            </w:r>
          </w:p>
        </w:tc>
      </w:tr>
      <w:tr w:rsidR="00B14B27" w14:paraId="12026FFC" w14:textId="77777777" w:rsidTr="001506A9">
        <w:trPr>
          <w:trHeight w:val="653"/>
        </w:trPr>
        <w:tc>
          <w:tcPr>
            <w:tcW w:w="2604" w:type="dxa"/>
          </w:tcPr>
          <w:p w14:paraId="6603CEB7" w14:textId="77777777" w:rsidR="00B14B27" w:rsidRDefault="00196065" w:rsidP="006E0635">
            <w:pPr>
              <w:pStyle w:val="TableParagraph"/>
              <w:spacing w:before="0"/>
              <w:rPr>
                <w:sz w:val="24"/>
              </w:rPr>
            </w:pPr>
            <w:r>
              <w:rPr>
                <w:spacing w:val="-5"/>
                <w:sz w:val="24"/>
              </w:rPr>
              <w:t>EMR</w:t>
            </w:r>
          </w:p>
        </w:tc>
        <w:tc>
          <w:tcPr>
            <w:tcW w:w="6413" w:type="dxa"/>
          </w:tcPr>
          <w:p w14:paraId="3B1E3C77" w14:textId="77777777" w:rsidR="00B14B27" w:rsidRDefault="00196065" w:rsidP="006E0635">
            <w:pPr>
              <w:pStyle w:val="TableParagraph"/>
              <w:spacing w:before="0"/>
              <w:rPr>
                <w:sz w:val="24"/>
              </w:rPr>
            </w:pPr>
            <w:r>
              <w:rPr>
                <w:sz w:val="24"/>
              </w:rPr>
              <w:t>Early</w:t>
            </w:r>
            <w:r>
              <w:rPr>
                <w:spacing w:val="-4"/>
                <w:sz w:val="24"/>
              </w:rPr>
              <w:t xml:space="preserve"> </w:t>
            </w:r>
            <w:r>
              <w:rPr>
                <w:sz w:val="24"/>
              </w:rPr>
              <w:t>Module</w:t>
            </w:r>
            <w:r>
              <w:rPr>
                <w:spacing w:val="-3"/>
                <w:sz w:val="24"/>
              </w:rPr>
              <w:t xml:space="preserve"> </w:t>
            </w:r>
            <w:r>
              <w:rPr>
                <w:spacing w:val="-2"/>
                <w:sz w:val="24"/>
              </w:rPr>
              <w:t>Review</w:t>
            </w:r>
          </w:p>
        </w:tc>
      </w:tr>
      <w:tr w:rsidR="00B14B27" w14:paraId="001754F3" w14:textId="77777777" w:rsidTr="001506A9">
        <w:trPr>
          <w:trHeight w:val="653"/>
        </w:trPr>
        <w:tc>
          <w:tcPr>
            <w:tcW w:w="2604" w:type="dxa"/>
          </w:tcPr>
          <w:p w14:paraId="028EC65B" w14:textId="77777777" w:rsidR="00B14B27" w:rsidRDefault="00196065" w:rsidP="006E0635">
            <w:pPr>
              <w:pStyle w:val="TableParagraph"/>
              <w:spacing w:before="0"/>
              <w:rPr>
                <w:sz w:val="24"/>
              </w:rPr>
            </w:pPr>
            <w:r>
              <w:rPr>
                <w:spacing w:val="-5"/>
                <w:sz w:val="24"/>
              </w:rPr>
              <w:t>FEC</w:t>
            </w:r>
          </w:p>
        </w:tc>
        <w:tc>
          <w:tcPr>
            <w:tcW w:w="6413" w:type="dxa"/>
          </w:tcPr>
          <w:p w14:paraId="3A5C4030" w14:textId="77777777" w:rsidR="00B14B27" w:rsidRDefault="00196065" w:rsidP="006E0635">
            <w:pPr>
              <w:pStyle w:val="TableParagraph"/>
              <w:spacing w:before="0"/>
              <w:rPr>
                <w:sz w:val="24"/>
              </w:rPr>
            </w:pPr>
            <w:r>
              <w:rPr>
                <w:sz w:val="24"/>
              </w:rPr>
              <w:t>Faculty</w:t>
            </w:r>
            <w:r>
              <w:rPr>
                <w:spacing w:val="-5"/>
                <w:sz w:val="24"/>
              </w:rPr>
              <w:t xml:space="preserve"> </w:t>
            </w:r>
            <w:r>
              <w:rPr>
                <w:sz w:val="24"/>
              </w:rPr>
              <w:t>Education</w:t>
            </w:r>
            <w:r>
              <w:rPr>
                <w:spacing w:val="-5"/>
                <w:sz w:val="24"/>
              </w:rPr>
              <w:t xml:space="preserve"> </w:t>
            </w:r>
            <w:r>
              <w:rPr>
                <w:spacing w:val="-2"/>
                <w:sz w:val="24"/>
              </w:rPr>
              <w:t>Committee</w:t>
            </w:r>
          </w:p>
        </w:tc>
      </w:tr>
      <w:tr w:rsidR="00B14B27" w14:paraId="50DBA03B" w14:textId="77777777" w:rsidTr="00EC6AD4">
        <w:trPr>
          <w:trHeight w:val="593"/>
        </w:trPr>
        <w:tc>
          <w:tcPr>
            <w:tcW w:w="2604" w:type="dxa"/>
          </w:tcPr>
          <w:p w14:paraId="1A229ACA" w14:textId="19A31293" w:rsidR="00B14B27" w:rsidRDefault="00196065" w:rsidP="006E0635">
            <w:pPr>
              <w:pStyle w:val="TableParagraph"/>
              <w:spacing w:before="0"/>
              <w:rPr>
                <w:sz w:val="24"/>
              </w:rPr>
            </w:pPr>
            <w:r>
              <w:rPr>
                <w:spacing w:val="-2"/>
                <w:sz w:val="24"/>
              </w:rPr>
              <w:t>KCEP</w:t>
            </w:r>
          </w:p>
        </w:tc>
        <w:tc>
          <w:tcPr>
            <w:tcW w:w="6413" w:type="dxa"/>
          </w:tcPr>
          <w:p w14:paraId="3C98E6D0" w14:textId="380C974D" w:rsidR="00B14B27" w:rsidRDefault="00196065" w:rsidP="006E0635">
            <w:pPr>
              <w:pStyle w:val="TableParagraph"/>
              <w:spacing w:before="0"/>
              <w:rPr>
                <w:sz w:val="24"/>
              </w:rPr>
            </w:pPr>
            <w:r>
              <w:rPr>
                <w:sz w:val="24"/>
              </w:rPr>
              <w:t>Kingston</w:t>
            </w:r>
            <w:r>
              <w:rPr>
                <w:spacing w:val="-13"/>
                <w:sz w:val="24"/>
              </w:rPr>
              <w:t xml:space="preserve"> </w:t>
            </w:r>
            <w:r>
              <w:rPr>
                <w:sz w:val="24"/>
              </w:rPr>
              <w:t>Continuous</w:t>
            </w:r>
            <w:r>
              <w:rPr>
                <w:spacing w:val="-13"/>
                <w:sz w:val="24"/>
              </w:rPr>
              <w:t xml:space="preserve"> </w:t>
            </w:r>
            <w:r>
              <w:rPr>
                <w:sz w:val="24"/>
              </w:rPr>
              <w:t>Enhancement</w:t>
            </w:r>
            <w:r>
              <w:rPr>
                <w:spacing w:val="-13"/>
                <w:sz w:val="24"/>
              </w:rPr>
              <w:t xml:space="preserve"> </w:t>
            </w:r>
            <w:r>
              <w:rPr>
                <w:sz w:val="24"/>
              </w:rPr>
              <w:t>Process</w:t>
            </w:r>
          </w:p>
        </w:tc>
      </w:tr>
      <w:tr w:rsidR="00B14B27" w14:paraId="2513227F" w14:textId="77777777" w:rsidTr="001506A9">
        <w:trPr>
          <w:trHeight w:val="653"/>
        </w:trPr>
        <w:tc>
          <w:tcPr>
            <w:tcW w:w="2604" w:type="dxa"/>
          </w:tcPr>
          <w:p w14:paraId="528B14AD" w14:textId="77777777" w:rsidR="00B14B27" w:rsidRDefault="00196065" w:rsidP="006E0635">
            <w:pPr>
              <w:pStyle w:val="TableParagraph"/>
              <w:spacing w:before="0"/>
              <w:rPr>
                <w:sz w:val="24"/>
              </w:rPr>
            </w:pPr>
            <w:r>
              <w:rPr>
                <w:spacing w:val="-4"/>
                <w:sz w:val="24"/>
              </w:rPr>
              <w:t>LTEC</w:t>
            </w:r>
          </w:p>
        </w:tc>
        <w:tc>
          <w:tcPr>
            <w:tcW w:w="6413" w:type="dxa"/>
          </w:tcPr>
          <w:p w14:paraId="3CA51B3F" w14:textId="77777777" w:rsidR="00B14B27" w:rsidRDefault="00196065" w:rsidP="006E0635">
            <w:pPr>
              <w:pStyle w:val="TableParagraph"/>
              <w:spacing w:before="0"/>
              <w:rPr>
                <w:sz w:val="24"/>
              </w:rPr>
            </w:pPr>
            <w:r>
              <w:rPr>
                <w:sz w:val="24"/>
              </w:rPr>
              <w:t>Learning</w:t>
            </w:r>
            <w:r>
              <w:rPr>
                <w:spacing w:val="-5"/>
                <w:sz w:val="24"/>
              </w:rPr>
              <w:t xml:space="preserve"> </w:t>
            </w:r>
            <w:r>
              <w:rPr>
                <w:sz w:val="24"/>
              </w:rPr>
              <w:t>and</w:t>
            </w:r>
            <w:r>
              <w:rPr>
                <w:spacing w:val="-5"/>
                <w:sz w:val="24"/>
              </w:rPr>
              <w:t xml:space="preserve"> </w:t>
            </w:r>
            <w:r>
              <w:rPr>
                <w:sz w:val="24"/>
              </w:rPr>
              <w:t>Teaching</w:t>
            </w:r>
            <w:r>
              <w:rPr>
                <w:spacing w:val="-5"/>
                <w:sz w:val="24"/>
              </w:rPr>
              <w:t xml:space="preserve"> </w:t>
            </w:r>
            <w:r>
              <w:rPr>
                <w:sz w:val="24"/>
              </w:rPr>
              <w:t>Enhancement</w:t>
            </w:r>
            <w:r>
              <w:rPr>
                <w:spacing w:val="-4"/>
                <w:sz w:val="24"/>
              </w:rPr>
              <w:t xml:space="preserve"> </w:t>
            </w:r>
            <w:r>
              <w:rPr>
                <w:spacing w:val="-2"/>
                <w:sz w:val="24"/>
              </w:rPr>
              <w:t>Centre</w:t>
            </w:r>
          </w:p>
        </w:tc>
      </w:tr>
      <w:tr w:rsidR="00B14B27" w14:paraId="69D4B3F4" w14:textId="77777777" w:rsidTr="001506A9">
        <w:trPr>
          <w:trHeight w:val="654"/>
        </w:trPr>
        <w:tc>
          <w:tcPr>
            <w:tcW w:w="2604" w:type="dxa"/>
          </w:tcPr>
          <w:p w14:paraId="6A1F171C" w14:textId="77777777" w:rsidR="00B14B27" w:rsidRDefault="00196065" w:rsidP="006E0635">
            <w:pPr>
              <w:pStyle w:val="TableParagraph"/>
              <w:spacing w:before="0"/>
              <w:rPr>
                <w:sz w:val="24"/>
              </w:rPr>
            </w:pPr>
            <w:r>
              <w:rPr>
                <w:spacing w:val="-5"/>
                <w:sz w:val="24"/>
              </w:rPr>
              <w:t>MEP</w:t>
            </w:r>
          </w:p>
        </w:tc>
        <w:tc>
          <w:tcPr>
            <w:tcW w:w="6413" w:type="dxa"/>
          </w:tcPr>
          <w:p w14:paraId="45C6771F" w14:textId="77777777" w:rsidR="00B14B27" w:rsidRDefault="00196065" w:rsidP="006E0635">
            <w:pPr>
              <w:pStyle w:val="TableParagraph"/>
              <w:spacing w:before="0"/>
              <w:rPr>
                <w:sz w:val="24"/>
              </w:rPr>
            </w:pPr>
            <w:r>
              <w:rPr>
                <w:sz w:val="24"/>
              </w:rPr>
              <w:t>Module</w:t>
            </w:r>
            <w:r>
              <w:rPr>
                <w:spacing w:val="-6"/>
                <w:sz w:val="24"/>
              </w:rPr>
              <w:t xml:space="preserve"> </w:t>
            </w:r>
            <w:r>
              <w:rPr>
                <w:sz w:val="24"/>
              </w:rPr>
              <w:t>Enhancement</w:t>
            </w:r>
            <w:r>
              <w:rPr>
                <w:spacing w:val="-4"/>
                <w:sz w:val="24"/>
              </w:rPr>
              <w:t xml:space="preserve"> Plan</w:t>
            </w:r>
          </w:p>
        </w:tc>
      </w:tr>
      <w:tr w:rsidR="00ED28DD" w14:paraId="0B3D7D46" w14:textId="77777777" w:rsidTr="001506A9">
        <w:trPr>
          <w:trHeight w:val="654"/>
        </w:trPr>
        <w:tc>
          <w:tcPr>
            <w:tcW w:w="2604" w:type="dxa"/>
          </w:tcPr>
          <w:p w14:paraId="70755AE3" w14:textId="29CF0C77" w:rsidR="00ED28DD" w:rsidRDefault="00ED28DD" w:rsidP="00ED28DD">
            <w:pPr>
              <w:pStyle w:val="TableParagraph"/>
              <w:spacing w:before="0"/>
              <w:rPr>
                <w:spacing w:val="-5"/>
                <w:sz w:val="24"/>
              </w:rPr>
            </w:pPr>
            <w:r>
              <w:rPr>
                <w:spacing w:val="-5"/>
                <w:sz w:val="24"/>
              </w:rPr>
              <w:t>MEQ</w:t>
            </w:r>
          </w:p>
        </w:tc>
        <w:tc>
          <w:tcPr>
            <w:tcW w:w="6413" w:type="dxa"/>
          </w:tcPr>
          <w:p w14:paraId="612CB58B" w14:textId="071E018F" w:rsidR="00ED28DD" w:rsidRDefault="00ED28DD" w:rsidP="00ED28DD">
            <w:pPr>
              <w:pStyle w:val="TableParagraph"/>
              <w:spacing w:before="0"/>
              <w:rPr>
                <w:sz w:val="24"/>
              </w:rPr>
            </w:pPr>
            <w:r>
              <w:rPr>
                <w:sz w:val="24"/>
              </w:rPr>
              <w:t>Module</w:t>
            </w:r>
            <w:r>
              <w:rPr>
                <w:spacing w:val="-5"/>
                <w:sz w:val="24"/>
              </w:rPr>
              <w:t xml:space="preserve"> </w:t>
            </w:r>
            <w:r>
              <w:rPr>
                <w:sz w:val="24"/>
              </w:rPr>
              <w:t>Evaluation</w:t>
            </w:r>
            <w:r>
              <w:rPr>
                <w:spacing w:val="-4"/>
                <w:sz w:val="24"/>
              </w:rPr>
              <w:t xml:space="preserve"> </w:t>
            </w:r>
            <w:r>
              <w:rPr>
                <w:spacing w:val="-2"/>
                <w:sz w:val="24"/>
              </w:rPr>
              <w:t>Questionnaire</w:t>
            </w:r>
          </w:p>
        </w:tc>
      </w:tr>
      <w:tr w:rsidR="00ED28DD" w14:paraId="293078A8" w14:textId="77777777" w:rsidTr="001506A9">
        <w:trPr>
          <w:trHeight w:val="654"/>
        </w:trPr>
        <w:tc>
          <w:tcPr>
            <w:tcW w:w="2604" w:type="dxa"/>
          </w:tcPr>
          <w:p w14:paraId="19286A76" w14:textId="5C9A4A67" w:rsidR="00ED28DD" w:rsidRDefault="00ED28DD" w:rsidP="00ED28DD">
            <w:pPr>
              <w:pStyle w:val="TableParagraph"/>
              <w:spacing w:before="0"/>
              <w:rPr>
                <w:spacing w:val="-5"/>
                <w:sz w:val="24"/>
              </w:rPr>
            </w:pPr>
            <w:r>
              <w:rPr>
                <w:spacing w:val="-5"/>
                <w:sz w:val="24"/>
              </w:rPr>
              <w:t>NSS</w:t>
            </w:r>
          </w:p>
        </w:tc>
        <w:tc>
          <w:tcPr>
            <w:tcW w:w="6413" w:type="dxa"/>
          </w:tcPr>
          <w:p w14:paraId="3E890278" w14:textId="262549E8" w:rsidR="00ED28DD" w:rsidRDefault="00ED28DD" w:rsidP="00ED28DD">
            <w:pPr>
              <w:pStyle w:val="TableParagraph"/>
              <w:spacing w:before="0"/>
              <w:rPr>
                <w:sz w:val="24"/>
              </w:rPr>
            </w:pPr>
            <w:r>
              <w:rPr>
                <w:sz w:val="24"/>
              </w:rPr>
              <w:t>National</w:t>
            </w:r>
            <w:r>
              <w:rPr>
                <w:spacing w:val="-7"/>
                <w:sz w:val="24"/>
              </w:rPr>
              <w:t xml:space="preserve"> </w:t>
            </w:r>
            <w:r>
              <w:rPr>
                <w:sz w:val="24"/>
              </w:rPr>
              <w:t>Student</w:t>
            </w:r>
            <w:r>
              <w:rPr>
                <w:spacing w:val="-5"/>
                <w:sz w:val="24"/>
              </w:rPr>
              <w:t xml:space="preserve"> </w:t>
            </w:r>
            <w:r>
              <w:rPr>
                <w:spacing w:val="-2"/>
                <w:sz w:val="24"/>
              </w:rPr>
              <w:t>Survey</w:t>
            </w:r>
          </w:p>
        </w:tc>
      </w:tr>
      <w:tr w:rsidR="00ED28DD" w14:paraId="636D6C62" w14:textId="77777777" w:rsidTr="001506A9">
        <w:trPr>
          <w:trHeight w:val="654"/>
        </w:trPr>
        <w:tc>
          <w:tcPr>
            <w:tcW w:w="2604" w:type="dxa"/>
          </w:tcPr>
          <w:p w14:paraId="7D560C49" w14:textId="531DC32F" w:rsidR="00ED28DD" w:rsidRDefault="00ED28DD" w:rsidP="00ED28DD">
            <w:pPr>
              <w:pStyle w:val="TableParagraph"/>
              <w:spacing w:before="0"/>
              <w:rPr>
                <w:spacing w:val="-5"/>
                <w:sz w:val="24"/>
              </w:rPr>
            </w:pPr>
            <w:r>
              <w:rPr>
                <w:spacing w:val="-5"/>
                <w:sz w:val="24"/>
              </w:rPr>
              <w:t>OfS</w:t>
            </w:r>
          </w:p>
        </w:tc>
        <w:tc>
          <w:tcPr>
            <w:tcW w:w="6413" w:type="dxa"/>
          </w:tcPr>
          <w:p w14:paraId="69224993" w14:textId="37D5CB0D" w:rsidR="00ED28DD" w:rsidRDefault="00ED28DD" w:rsidP="00ED28DD">
            <w:pPr>
              <w:pStyle w:val="TableParagraph"/>
              <w:spacing w:before="0"/>
              <w:rPr>
                <w:sz w:val="24"/>
              </w:rPr>
            </w:pPr>
            <w:r>
              <w:rPr>
                <w:sz w:val="24"/>
              </w:rPr>
              <w:t>Office</w:t>
            </w:r>
            <w:r>
              <w:rPr>
                <w:spacing w:val="-2"/>
                <w:sz w:val="24"/>
              </w:rPr>
              <w:t xml:space="preserve"> </w:t>
            </w:r>
            <w:r>
              <w:rPr>
                <w:sz w:val="24"/>
              </w:rPr>
              <w:t xml:space="preserve">for </w:t>
            </w:r>
            <w:r>
              <w:rPr>
                <w:spacing w:val="-2"/>
                <w:sz w:val="24"/>
              </w:rPr>
              <w:t>Students</w:t>
            </w:r>
          </w:p>
        </w:tc>
      </w:tr>
      <w:tr w:rsidR="00F67B22" w14:paraId="125B210F" w14:textId="77777777" w:rsidTr="001506A9">
        <w:trPr>
          <w:trHeight w:val="654"/>
        </w:trPr>
        <w:tc>
          <w:tcPr>
            <w:tcW w:w="2604" w:type="dxa"/>
          </w:tcPr>
          <w:p w14:paraId="777F208D" w14:textId="397339AF" w:rsidR="00F67B22" w:rsidRDefault="00F67B22" w:rsidP="00ED28DD">
            <w:pPr>
              <w:pStyle w:val="TableParagraph"/>
              <w:spacing w:before="0"/>
              <w:rPr>
                <w:spacing w:val="-5"/>
                <w:sz w:val="24"/>
              </w:rPr>
            </w:pPr>
            <w:r>
              <w:rPr>
                <w:spacing w:val="-5"/>
                <w:sz w:val="24"/>
              </w:rPr>
              <w:t>KSU</w:t>
            </w:r>
          </w:p>
        </w:tc>
        <w:tc>
          <w:tcPr>
            <w:tcW w:w="6413" w:type="dxa"/>
          </w:tcPr>
          <w:p w14:paraId="6310B0CA" w14:textId="70AC83EF" w:rsidR="00F67B22" w:rsidRDefault="00F67B22" w:rsidP="00ED28DD">
            <w:pPr>
              <w:pStyle w:val="TableParagraph"/>
              <w:spacing w:before="0"/>
              <w:rPr>
                <w:sz w:val="24"/>
              </w:rPr>
            </w:pPr>
            <w:r>
              <w:rPr>
                <w:sz w:val="24"/>
              </w:rPr>
              <w:t>Kingston Students’ Union</w:t>
            </w:r>
          </w:p>
        </w:tc>
      </w:tr>
    </w:tbl>
    <w:p w14:paraId="200893B9" w14:textId="77777777" w:rsidR="00B14B27" w:rsidRDefault="00B14B27" w:rsidP="006E0635">
      <w:pPr>
        <w:rPr>
          <w:sz w:val="24"/>
        </w:rPr>
        <w:sectPr w:rsidR="00B14B27">
          <w:pgSz w:w="11910" w:h="16840"/>
          <w:pgMar w:top="1340" w:right="1320" w:bottom="1285" w:left="1320" w:header="0" w:footer="812" w:gutter="0"/>
          <w:cols w:space="720"/>
        </w:sectPr>
      </w:pPr>
    </w:p>
    <w:p w14:paraId="1090D72E" w14:textId="4AAED504" w:rsidR="00B14B27" w:rsidRDefault="00196065" w:rsidP="00C62C8F">
      <w:pPr>
        <w:pStyle w:val="Heading1"/>
        <w:ind w:left="0"/>
      </w:pPr>
      <w:bookmarkStart w:id="8" w:name="Definition"/>
      <w:bookmarkStart w:id="9" w:name="_Toc109384597"/>
      <w:bookmarkStart w:id="10" w:name="_Toc172308496"/>
      <w:bookmarkEnd w:id="8"/>
      <w:r>
        <w:rPr>
          <w:spacing w:val="-2"/>
        </w:rPr>
        <w:lastRenderedPageBreak/>
        <w:t>Definition</w:t>
      </w:r>
      <w:bookmarkEnd w:id="9"/>
      <w:bookmarkEnd w:id="10"/>
    </w:p>
    <w:p w14:paraId="1F9BC3E6" w14:textId="77777777" w:rsidR="00B14B27" w:rsidRDefault="00B14B27" w:rsidP="006E0635">
      <w:pPr>
        <w:pStyle w:val="BodyText"/>
        <w:ind w:left="0"/>
        <w:rPr>
          <w:b/>
        </w:rPr>
      </w:pPr>
    </w:p>
    <w:p w14:paraId="35B70D45" w14:textId="50F2BC54" w:rsidR="00B14B27" w:rsidRDefault="00196065" w:rsidP="006E0635">
      <w:pPr>
        <w:pStyle w:val="BodyText"/>
        <w:numPr>
          <w:ilvl w:val="0"/>
          <w:numId w:val="23"/>
        </w:numPr>
      </w:pPr>
      <w:bookmarkStart w:id="11" w:name="Students_have_a_range_of_opportunities_t"/>
      <w:bookmarkEnd w:id="11"/>
      <w:r>
        <w:t>Students have a range of opportunities to provide feedback (including informal meetings</w:t>
      </w:r>
      <w:r>
        <w:rPr>
          <w:spacing w:val="-4"/>
        </w:rPr>
        <w:t xml:space="preserve"> </w:t>
      </w:r>
      <w:r>
        <w:t>with</w:t>
      </w:r>
      <w:r>
        <w:rPr>
          <w:spacing w:val="-4"/>
        </w:rPr>
        <w:t xml:space="preserve"> </w:t>
      </w:r>
      <w:r>
        <w:t>their</w:t>
      </w:r>
      <w:r>
        <w:rPr>
          <w:spacing w:val="-3"/>
        </w:rPr>
        <w:t xml:space="preserve"> </w:t>
      </w:r>
      <w:r>
        <w:t>Course</w:t>
      </w:r>
      <w:r>
        <w:rPr>
          <w:spacing w:val="-4"/>
        </w:rPr>
        <w:t xml:space="preserve"> </w:t>
      </w:r>
      <w:r>
        <w:t>Leaders)</w:t>
      </w:r>
      <w:r w:rsidR="001D43A9">
        <w:t>.</w:t>
      </w:r>
      <w:r>
        <w:rPr>
          <w:spacing w:val="-5"/>
        </w:rPr>
        <w:t xml:space="preserve"> </w:t>
      </w:r>
      <w:r w:rsidR="001D43A9">
        <w:t>T</w:t>
      </w:r>
      <w:r>
        <w:t>his</w:t>
      </w:r>
      <w:r>
        <w:rPr>
          <w:spacing w:val="-4"/>
        </w:rPr>
        <w:t xml:space="preserve"> </w:t>
      </w:r>
      <w:r>
        <w:t>section</w:t>
      </w:r>
      <w:r>
        <w:rPr>
          <w:spacing w:val="-4"/>
        </w:rPr>
        <w:t xml:space="preserve"> </w:t>
      </w:r>
      <w:r>
        <w:t>is</w:t>
      </w:r>
      <w:r>
        <w:rPr>
          <w:spacing w:val="-4"/>
        </w:rPr>
        <w:t xml:space="preserve"> </w:t>
      </w:r>
      <w:r>
        <w:t>mainly</w:t>
      </w:r>
      <w:r>
        <w:rPr>
          <w:spacing w:val="-4"/>
        </w:rPr>
        <w:t xml:space="preserve"> </w:t>
      </w:r>
      <w:r>
        <w:t>concerned</w:t>
      </w:r>
      <w:r>
        <w:rPr>
          <w:spacing w:val="-4"/>
        </w:rPr>
        <w:t xml:space="preserve"> </w:t>
      </w:r>
      <w:r>
        <w:t>with the formal opportunities for students to feedback to the University about their experience and how the student voice contributes to quality assurance and enhancement processes that result in improvements to the student educational experience both for current and future cohorts.</w:t>
      </w:r>
    </w:p>
    <w:p w14:paraId="4713EBA4" w14:textId="77777777" w:rsidR="00231F29" w:rsidRDefault="00231F29" w:rsidP="00231F29">
      <w:pPr>
        <w:pStyle w:val="BodyText"/>
        <w:ind w:left="480"/>
      </w:pPr>
      <w:bookmarkStart w:id="12" w:name="For_the_purposes_of_this_section,_studen"/>
      <w:bookmarkEnd w:id="12"/>
    </w:p>
    <w:p w14:paraId="4A84EB2E" w14:textId="7AD74C71" w:rsidR="00B14B27" w:rsidRDefault="00196065" w:rsidP="006E0635">
      <w:pPr>
        <w:pStyle w:val="BodyText"/>
        <w:numPr>
          <w:ilvl w:val="0"/>
          <w:numId w:val="23"/>
        </w:numPr>
      </w:pPr>
      <w:r>
        <w:t>For the purposes of this section, student feedback opportunities involve seeking student</w:t>
      </w:r>
      <w:r w:rsidRPr="00CA09EF">
        <w:t xml:space="preserve"> </w:t>
      </w:r>
      <w:r>
        <w:t>opinion</w:t>
      </w:r>
      <w:r w:rsidRPr="00CA09EF">
        <w:t xml:space="preserve"> </w:t>
      </w:r>
      <w:r>
        <w:t>of</w:t>
      </w:r>
      <w:r w:rsidRPr="00CA09EF">
        <w:t xml:space="preserve"> </w:t>
      </w:r>
      <w:r>
        <w:t>their</w:t>
      </w:r>
      <w:r w:rsidRPr="00CA09EF">
        <w:t xml:space="preserve"> </w:t>
      </w:r>
      <w:r>
        <w:t>experience</w:t>
      </w:r>
      <w:r w:rsidRPr="00CA09EF">
        <w:t xml:space="preserve"> </w:t>
      </w:r>
      <w:r>
        <w:t>at</w:t>
      </w:r>
      <w:r w:rsidRPr="00CA09EF">
        <w:t xml:space="preserve"> </w:t>
      </w:r>
      <w:r>
        <w:t>Kingston</w:t>
      </w:r>
      <w:r w:rsidRPr="00CA09EF">
        <w:t xml:space="preserve"> </w:t>
      </w:r>
      <w:r>
        <w:t>University</w:t>
      </w:r>
      <w:r w:rsidRPr="00CA09EF">
        <w:t xml:space="preserve"> </w:t>
      </w:r>
      <w:r>
        <w:t>and</w:t>
      </w:r>
      <w:r w:rsidRPr="00CA09EF">
        <w:t xml:space="preserve"> </w:t>
      </w:r>
      <w:r>
        <w:t>their</w:t>
      </w:r>
      <w:r w:rsidRPr="00CA09EF">
        <w:t xml:space="preserve"> </w:t>
      </w:r>
      <w:r>
        <w:t>course</w:t>
      </w:r>
      <w:r w:rsidRPr="00CA09EF">
        <w:t xml:space="preserve"> </w:t>
      </w:r>
      <w:r>
        <w:t xml:space="preserve">(including but not limited to their experience of learning, </w:t>
      </w:r>
      <w:r w:rsidR="00D01F98">
        <w:t>teaching,</w:t>
      </w:r>
      <w:r>
        <w:t xml:space="preserve"> and assessment) whilst following a programme of study leading to an award of Kingston University.</w:t>
      </w:r>
    </w:p>
    <w:p w14:paraId="0E79B2AB" w14:textId="77777777" w:rsidR="00F44A2F" w:rsidRDefault="00F44A2F" w:rsidP="00825D58">
      <w:pPr>
        <w:pStyle w:val="BodyText"/>
        <w:ind w:left="480" w:firstLine="164"/>
      </w:pPr>
      <w:bookmarkStart w:id="13" w:name="For_note:_Any_reference_to_'Students'_in"/>
      <w:bookmarkEnd w:id="13"/>
    </w:p>
    <w:p w14:paraId="683F18C1" w14:textId="5440A436" w:rsidR="00B14B27" w:rsidRDefault="00196065" w:rsidP="00825D58">
      <w:pPr>
        <w:pStyle w:val="BodyText"/>
        <w:ind w:left="480" w:firstLine="164"/>
      </w:pPr>
      <w:r>
        <w:t>For</w:t>
      </w:r>
      <w:r w:rsidRPr="00CA09EF">
        <w:t xml:space="preserve"> </w:t>
      </w:r>
      <w:r>
        <w:t>note:</w:t>
      </w:r>
      <w:r w:rsidRPr="00CA09EF">
        <w:t xml:space="preserve"> </w:t>
      </w:r>
      <w:r>
        <w:t>Any</w:t>
      </w:r>
      <w:r w:rsidRPr="00CA09EF">
        <w:t xml:space="preserve"> </w:t>
      </w:r>
      <w:r>
        <w:t>reference</w:t>
      </w:r>
      <w:r w:rsidRPr="00CA09EF">
        <w:t xml:space="preserve"> </w:t>
      </w:r>
      <w:r>
        <w:t>to</w:t>
      </w:r>
      <w:r w:rsidRPr="00CA09EF">
        <w:t xml:space="preserve"> </w:t>
      </w:r>
      <w:r>
        <w:t>'Students'</w:t>
      </w:r>
      <w:r w:rsidRPr="00CA09EF">
        <w:t xml:space="preserve"> </w:t>
      </w:r>
      <w:r>
        <w:t>includes</w:t>
      </w:r>
      <w:r w:rsidRPr="00CA09EF">
        <w:t xml:space="preserve"> </w:t>
      </w:r>
      <w:r>
        <w:t>'apprentice</w:t>
      </w:r>
      <w:r w:rsidRPr="00CA09EF">
        <w:t xml:space="preserve"> </w:t>
      </w:r>
      <w:r w:rsidR="002E4899" w:rsidRPr="00CA09EF">
        <w:t>learners’.</w:t>
      </w:r>
    </w:p>
    <w:p w14:paraId="060B76EE" w14:textId="77777777" w:rsidR="00231F29" w:rsidRDefault="00231F29" w:rsidP="006E0635">
      <w:pPr>
        <w:pStyle w:val="Heading1"/>
        <w:rPr>
          <w:spacing w:val="-2"/>
        </w:rPr>
      </w:pPr>
      <w:bookmarkStart w:id="14" w:name="Purpose"/>
      <w:bookmarkStart w:id="15" w:name="_Toc109384598"/>
      <w:bookmarkEnd w:id="14"/>
    </w:p>
    <w:p w14:paraId="03CC6095" w14:textId="49817251" w:rsidR="00B14B27" w:rsidRDefault="00196065" w:rsidP="006E0635">
      <w:pPr>
        <w:pStyle w:val="Heading1"/>
      </w:pPr>
      <w:bookmarkStart w:id="16" w:name="_Toc172308497"/>
      <w:r>
        <w:rPr>
          <w:spacing w:val="-2"/>
        </w:rPr>
        <w:t>Purpose</w:t>
      </w:r>
      <w:bookmarkEnd w:id="15"/>
      <w:bookmarkEnd w:id="16"/>
    </w:p>
    <w:p w14:paraId="52A1EA60" w14:textId="77777777" w:rsidR="00B14B27" w:rsidRDefault="00B14B27" w:rsidP="006E0635">
      <w:pPr>
        <w:pStyle w:val="BodyText"/>
        <w:ind w:left="0"/>
        <w:rPr>
          <w:b/>
        </w:rPr>
      </w:pPr>
    </w:p>
    <w:p w14:paraId="38269A6A" w14:textId="7B52BCF0" w:rsidR="004273C3" w:rsidRDefault="004273C3" w:rsidP="006E0635">
      <w:pPr>
        <w:pStyle w:val="BodyText"/>
        <w:numPr>
          <w:ilvl w:val="0"/>
          <w:numId w:val="23"/>
        </w:numPr>
      </w:pPr>
      <w:bookmarkStart w:id="17" w:name="The_main_purposes_of_student_voice_in_qu"/>
      <w:bookmarkEnd w:id="17"/>
      <w:r>
        <w:t xml:space="preserve">Students </w:t>
      </w:r>
      <w:r w:rsidR="004868C9">
        <w:t>can</w:t>
      </w:r>
      <w:r>
        <w:t xml:space="preserve"> provide ongoing formal and informal feedback as part of their</w:t>
      </w:r>
      <w:r w:rsidRPr="00CA09EF">
        <w:t xml:space="preserve"> </w:t>
      </w:r>
      <w:r>
        <w:t>studies.</w:t>
      </w:r>
      <w:r w:rsidRPr="00CA09EF">
        <w:t xml:space="preserve"> </w:t>
      </w:r>
      <w:r>
        <w:t>This</w:t>
      </w:r>
      <w:r w:rsidRPr="00CA09EF">
        <w:t xml:space="preserve"> </w:t>
      </w:r>
      <w:r>
        <w:t>feedback</w:t>
      </w:r>
      <w:r w:rsidRPr="00CA09EF">
        <w:t xml:space="preserve"> </w:t>
      </w:r>
      <w:r>
        <w:t>is</w:t>
      </w:r>
      <w:r w:rsidRPr="00CA09EF">
        <w:t xml:space="preserve"> </w:t>
      </w:r>
      <w:r>
        <w:t>highly</w:t>
      </w:r>
      <w:r w:rsidRPr="00CA09EF">
        <w:t xml:space="preserve"> </w:t>
      </w:r>
      <w:r>
        <w:t>valued</w:t>
      </w:r>
      <w:r w:rsidRPr="00CA09EF">
        <w:t xml:space="preserve"> </w:t>
      </w:r>
      <w:r>
        <w:t>by</w:t>
      </w:r>
      <w:r w:rsidRPr="00CA09EF">
        <w:t xml:space="preserve"> </w:t>
      </w:r>
      <w:r>
        <w:t>the</w:t>
      </w:r>
      <w:r w:rsidRPr="00CA09EF">
        <w:t xml:space="preserve"> </w:t>
      </w:r>
      <w:r>
        <w:t>University</w:t>
      </w:r>
      <w:r w:rsidRPr="00CA09EF">
        <w:t xml:space="preserve"> </w:t>
      </w:r>
      <w:r>
        <w:t>and</w:t>
      </w:r>
      <w:r w:rsidRPr="00CA09EF">
        <w:t xml:space="preserve"> </w:t>
      </w:r>
      <w:r>
        <w:t>appropriate</w:t>
      </w:r>
      <w:r w:rsidRPr="00CA09EF">
        <w:t xml:space="preserve"> </w:t>
      </w:r>
      <w:r>
        <w:t>action should be taken in response to it.</w:t>
      </w:r>
      <w:r w:rsidRPr="004273C3">
        <w:t xml:space="preserve"> </w:t>
      </w:r>
      <w:r>
        <w:t>Student feedback feeds into established processes to improve the student educational experience both for current and future cohorts.</w:t>
      </w:r>
    </w:p>
    <w:p w14:paraId="326DF549" w14:textId="77777777" w:rsidR="004273C3" w:rsidRDefault="004273C3" w:rsidP="006E0635">
      <w:pPr>
        <w:pStyle w:val="BodyText"/>
        <w:ind w:left="480"/>
      </w:pPr>
    </w:p>
    <w:p w14:paraId="28A95232" w14:textId="3BFEA0DC" w:rsidR="00B14B27" w:rsidRDefault="00196065" w:rsidP="006E0635">
      <w:pPr>
        <w:pStyle w:val="BodyText"/>
        <w:numPr>
          <w:ilvl w:val="0"/>
          <w:numId w:val="23"/>
        </w:numPr>
      </w:pPr>
      <w:r>
        <w:t>The</w:t>
      </w:r>
      <w:r w:rsidRPr="007F3051">
        <w:t xml:space="preserve"> </w:t>
      </w:r>
      <w:r>
        <w:t>main</w:t>
      </w:r>
      <w:r w:rsidRPr="007F3051">
        <w:t xml:space="preserve"> </w:t>
      </w:r>
      <w:r>
        <w:t>purposes</w:t>
      </w:r>
      <w:r w:rsidRPr="007F3051">
        <w:t xml:space="preserve"> </w:t>
      </w:r>
      <w:r>
        <w:t>of</w:t>
      </w:r>
      <w:r w:rsidRPr="007F3051">
        <w:t xml:space="preserve"> </w:t>
      </w:r>
      <w:r>
        <w:t>student</w:t>
      </w:r>
      <w:r w:rsidRPr="007F3051">
        <w:t xml:space="preserve"> </w:t>
      </w:r>
      <w:r>
        <w:t>voice</w:t>
      </w:r>
      <w:r w:rsidRPr="007F3051">
        <w:t xml:space="preserve"> </w:t>
      </w:r>
      <w:r>
        <w:t>in</w:t>
      </w:r>
      <w:r w:rsidRPr="007F3051">
        <w:t xml:space="preserve"> </w:t>
      </w:r>
      <w:r>
        <w:t>quality</w:t>
      </w:r>
      <w:r w:rsidRPr="007F3051">
        <w:t xml:space="preserve"> </w:t>
      </w:r>
      <w:r>
        <w:t>assurance</w:t>
      </w:r>
      <w:r w:rsidRPr="007F3051">
        <w:t xml:space="preserve"> </w:t>
      </w:r>
      <w:r>
        <w:t>and</w:t>
      </w:r>
      <w:r w:rsidRPr="007F3051">
        <w:t xml:space="preserve"> </w:t>
      </w:r>
      <w:r>
        <w:t>enhancement processes are:</w:t>
      </w:r>
    </w:p>
    <w:p w14:paraId="02C32288" w14:textId="1E695BB1" w:rsidR="00B14B27" w:rsidRDefault="00196065" w:rsidP="006E0635">
      <w:pPr>
        <w:pStyle w:val="ListParagraph"/>
        <w:numPr>
          <w:ilvl w:val="0"/>
          <w:numId w:val="10"/>
        </w:numPr>
        <w:tabs>
          <w:tab w:val="left" w:pos="1199"/>
          <w:tab w:val="left" w:pos="1200"/>
        </w:tabs>
        <w:spacing w:before="0"/>
        <w:ind w:right="1433"/>
        <w:rPr>
          <w:sz w:val="24"/>
        </w:rPr>
      </w:pPr>
      <w:bookmarkStart w:id="18" w:name="_To_enhance_the_students’_experience_of"/>
      <w:bookmarkEnd w:id="18"/>
      <w:r>
        <w:rPr>
          <w:sz w:val="24"/>
        </w:rPr>
        <w:t>To</w:t>
      </w:r>
      <w:r>
        <w:rPr>
          <w:spacing w:val="-5"/>
          <w:sz w:val="24"/>
        </w:rPr>
        <w:t xml:space="preserve"> </w:t>
      </w:r>
      <w:r>
        <w:rPr>
          <w:sz w:val="24"/>
        </w:rPr>
        <w:t>enhance</w:t>
      </w:r>
      <w:r>
        <w:rPr>
          <w:spacing w:val="-5"/>
          <w:sz w:val="24"/>
        </w:rPr>
        <w:t xml:space="preserve"> </w:t>
      </w:r>
      <w:r>
        <w:rPr>
          <w:sz w:val="24"/>
        </w:rPr>
        <w:t>the</w:t>
      </w:r>
      <w:r>
        <w:rPr>
          <w:spacing w:val="-5"/>
          <w:sz w:val="24"/>
        </w:rPr>
        <w:t xml:space="preserve"> </w:t>
      </w:r>
      <w:r>
        <w:rPr>
          <w:sz w:val="24"/>
        </w:rPr>
        <w:t>students’</w:t>
      </w:r>
      <w:r>
        <w:rPr>
          <w:spacing w:val="-5"/>
          <w:sz w:val="24"/>
        </w:rPr>
        <w:t xml:space="preserve"> </w:t>
      </w:r>
      <w:r>
        <w:rPr>
          <w:sz w:val="24"/>
        </w:rPr>
        <w:t>experience</w:t>
      </w:r>
      <w:r>
        <w:rPr>
          <w:spacing w:val="-5"/>
          <w:sz w:val="24"/>
        </w:rPr>
        <w:t xml:space="preserve"> </w:t>
      </w:r>
      <w:r>
        <w:rPr>
          <w:sz w:val="24"/>
        </w:rPr>
        <w:t>of</w:t>
      </w:r>
      <w:r>
        <w:rPr>
          <w:spacing w:val="-5"/>
          <w:sz w:val="24"/>
        </w:rPr>
        <w:t xml:space="preserve"> </w:t>
      </w:r>
      <w:r>
        <w:rPr>
          <w:sz w:val="24"/>
        </w:rPr>
        <w:t>learning,</w:t>
      </w:r>
      <w:r>
        <w:rPr>
          <w:spacing w:val="-5"/>
          <w:sz w:val="24"/>
        </w:rPr>
        <w:t xml:space="preserve"> </w:t>
      </w:r>
      <w:r w:rsidR="00D01F98">
        <w:rPr>
          <w:sz w:val="24"/>
        </w:rPr>
        <w:t>teaching,</w:t>
      </w:r>
      <w:r>
        <w:rPr>
          <w:spacing w:val="-5"/>
          <w:sz w:val="24"/>
        </w:rPr>
        <w:t xml:space="preserve"> </w:t>
      </w:r>
      <w:r>
        <w:rPr>
          <w:sz w:val="24"/>
        </w:rPr>
        <w:t xml:space="preserve">and </w:t>
      </w:r>
      <w:r w:rsidR="00C02757">
        <w:rPr>
          <w:spacing w:val="-2"/>
          <w:sz w:val="24"/>
        </w:rPr>
        <w:t>assessment.</w:t>
      </w:r>
    </w:p>
    <w:p w14:paraId="13107122" w14:textId="68BF82BC" w:rsidR="00B14B27" w:rsidRDefault="00196065" w:rsidP="006E0635">
      <w:pPr>
        <w:pStyle w:val="ListParagraph"/>
        <w:numPr>
          <w:ilvl w:val="0"/>
          <w:numId w:val="10"/>
        </w:numPr>
        <w:tabs>
          <w:tab w:val="left" w:pos="1199"/>
          <w:tab w:val="left" w:pos="1200"/>
        </w:tabs>
        <w:spacing w:before="0"/>
        <w:ind w:hanging="361"/>
        <w:rPr>
          <w:sz w:val="24"/>
        </w:rPr>
      </w:pPr>
      <w:bookmarkStart w:id="19" w:name="_To_contribute_to_monitoring_and_review"/>
      <w:bookmarkEnd w:id="19"/>
      <w:r>
        <w:rPr>
          <w:sz w:val="24"/>
        </w:rPr>
        <w:t>To</w:t>
      </w:r>
      <w:r>
        <w:rPr>
          <w:spacing w:val="-5"/>
          <w:sz w:val="24"/>
        </w:rPr>
        <w:t xml:space="preserve"> </w:t>
      </w:r>
      <w:r>
        <w:rPr>
          <w:sz w:val="24"/>
        </w:rPr>
        <w:t>contribute</w:t>
      </w:r>
      <w:r>
        <w:rPr>
          <w:spacing w:val="-3"/>
          <w:sz w:val="24"/>
        </w:rPr>
        <w:t xml:space="preserve"> </w:t>
      </w:r>
      <w:r>
        <w:rPr>
          <w:sz w:val="24"/>
        </w:rPr>
        <w:t>to</w:t>
      </w:r>
      <w:r>
        <w:rPr>
          <w:spacing w:val="-4"/>
          <w:sz w:val="24"/>
        </w:rPr>
        <w:t xml:space="preserve"> </w:t>
      </w:r>
      <w:r>
        <w:rPr>
          <w:sz w:val="24"/>
        </w:rPr>
        <w:t>monitoring</w:t>
      </w:r>
      <w:r>
        <w:rPr>
          <w:spacing w:val="-3"/>
          <w:sz w:val="24"/>
        </w:rPr>
        <w:t xml:space="preserve"> </w:t>
      </w:r>
      <w:r>
        <w:rPr>
          <w:sz w:val="24"/>
        </w:rPr>
        <w:t>and</w:t>
      </w:r>
      <w:r>
        <w:rPr>
          <w:spacing w:val="-2"/>
          <w:sz w:val="24"/>
        </w:rPr>
        <w:t xml:space="preserve"> </w:t>
      </w:r>
      <w:r>
        <w:rPr>
          <w:sz w:val="24"/>
        </w:rPr>
        <w:t>review</w:t>
      </w:r>
      <w:r>
        <w:rPr>
          <w:spacing w:val="-3"/>
          <w:sz w:val="24"/>
        </w:rPr>
        <w:t xml:space="preserve"> </w:t>
      </w:r>
      <w:r>
        <w:rPr>
          <w:sz w:val="24"/>
        </w:rPr>
        <w:t>of</w:t>
      </w:r>
      <w:r>
        <w:rPr>
          <w:spacing w:val="-3"/>
          <w:sz w:val="24"/>
        </w:rPr>
        <w:t xml:space="preserve"> </w:t>
      </w:r>
      <w:r>
        <w:rPr>
          <w:sz w:val="24"/>
        </w:rPr>
        <w:t>quality</w:t>
      </w:r>
      <w:r>
        <w:rPr>
          <w:spacing w:val="-3"/>
          <w:sz w:val="24"/>
        </w:rPr>
        <w:t xml:space="preserve"> </w:t>
      </w:r>
      <w:r>
        <w:rPr>
          <w:sz w:val="24"/>
        </w:rPr>
        <w:t>and</w:t>
      </w:r>
      <w:r>
        <w:rPr>
          <w:spacing w:val="-2"/>
          <w:sz w:val="24"/>
        </w:rPr>
        <w:t xml:space="preserve"> </w:t>
      </w:r>
      <w:r w:rsidR="00C02757">
        <w:rPr>
          <w:spacing w:val="-2"/>
          <w:sz w:val="24"/>
        </w:rPr>
        <w:t>standards.</w:t>
      </w:r>
    </w:p>
    <w:p w14:paraId="78D0E1E5" w14:textId="34673483" w:rsidR="00B14B27" w:rsidRDefault="00196065" w:rsidP="006E0635">
      <w:pPr>
        <w:pStyle w:val="ListParagraph"/>
        <w:numPr>
          <w:ilvl w:val="0"/>
          <w:numId w:val="10"/>
        </w:numPr>
        <w:tabs>
          <w:tab w:val="left" w:pos="1199"/>
          <w:tab w:val="left" w:pos="1200"/>
        </w:tabs>
        <w:spacing w:before="0"/>
        <w:rPr>
          <w:sz w:val="24"/>
        </w:rPr>
      </w:pPr>
      <w:bookmarkStart w:id="20" w:name="_To_ensure_the_effectiveness_of_course_"/>
      <w:bookmarkEnd w:id="20"/>
      <w:r>
        <w:rPr>
          <w:sz w:val="24"/>
        </w:rPr>
        <w:t>To</w:t>
      </w:r>
      <w:r>
        <w:rPr>
          <w:spacing w:val="-5"/>
          <w:sz w:val="24"/>
        </w:rPr>
        <w:t xml:space="preserve"> </w:t>
      </w:r>
      <w:r>
        <w:rPr>
          <w:sz w:val="24"/>
        </w:rPr>
        <w:t>ensure</w:t>
      </w:r>
      <w:r>
        <w:rPr>
          <w:spacing w:val="-3"/>
          <w:sz w:val="24"/>
        </w:rPr>
        <w:t xml:space="preserve"> </w:t>
      </w:r>
      <w:r>
        <w:rPr>
          <w:sz w:val="24"/>
        </w:rPr>
        <w:t>the</w:t>
      </w:r>
      <w:r>
        <w:rPr>
          <w:spacing w:val="-3"/>
          <w:sz w:val="24"/>
        </w:rPr>
        <w:t xml:space="preserve"> </w:t>
      </w:r>
      <w:r>
        <w:rPr>
          <w:sz w:val="24"/>
        </w:rPr>
        <w:t>effectiveness</w:t>
      </w:r>
      <w:r>
        <w:rPr>
          <w:spacing w:val="-3"/>
          <w:sz w:val="24"/>
        </w:rPr>
        <w:t xml:space="preserve"> </w:t>
      </w:r>
      <w:r>
        <w:rPr>
          <w:sz w:val="24"/>
        </w:rPr>
        <w:t>of</w:t>
      </w:r>
      <w:r>
        <w:rPr>
          <w:spacing w:val="-3"/>
          <w:sz w:val="24"/>
        </w:rPr>
        <w:t xml:space="preserve"> </w:t>
      </w:r>
      <w:r>
        <w:rPr>
          <w:sz w:val="24"/>
        </w:rPr>
        <w:t>course</w:t>
      </w:r>
      <w:r>
        <w:rPr>
          <w:spacing w:val="-3"/>
          <w:sz w:val="24"/>
        </w:rPr>
        <w:t xml:space="preserve"> </w:t>
      </w:r>
      <w:r>
        <w:rPr>
          <w:sz w:val="24"/>
        </w:rPr>
        <w:t>design</w:t>
      </w:r>
      <w:r>
        <w:rPr>
          <w:spacing w:val="-3"/>
          <w:sz w:val="24"/>
        </w:rPr>
        <w:t xml:space="preserve"> </w:t>
      </w:r>
      <w:r>
        <w:rPr>
          <w:sz w:val="24"/>
        </w:rPr>
        <w:t>and</w:t>
      </w:r>
      <w:r>
        <w:rPr>
          <w:spacing w:val="-3"/>
          <w:sz w:val="24"/>
        </w:rPr>
        <w:t xml:space="preserve"> </w:t>
      </w:r>
      <w:r w:rsidR="00C02757">
        <w:rPr>
          <w:spacing w:val="-2"/>
          <w:sz w:val="24"/>
        </w:rPr>
        <w:t>delivery.</w:t>
      </w:r>
    </w:p>
    <w:p w14:paraId="4C342AA1" w14:textId="71A406BC" w:rsidR="00B14B27" w:rsidRPr="00634FA9" w:rsidRDefault="00196065" w:rsidP="006E0635">
      <w:pPr>
        <w:pStyle w:val="ListParagraph"/>
        <w:numPr>
          <w:ilvl w:val="0"/>
          <w:numId w:val="10"/>
        </w:numPr>
        <w:tabs>
          <w:tab w:val="left" w:pos="1199"/>
          <w:tab w:val="left" w:pos="1200"/>
        </w:tabs>
        <w:spacing w:before="0"/>
        <w:rPr>
          <w:sz w:val="24"/>
        </w:rPr>
      </w:pPr>
      <w:bookmarkStart w:id="21" w:name="_To_help_identify,_disseminate_and_shar"/>
      <w:bookmarkEnd w:id="21"/>
      <w:r>
        <w:rPr>
          <w:sz w:val="24"/>
        </w:rPr>
        <w:t>To</w:t>
      </w:r>
      <w:r>
        <w:rPr>
          <w:spacing w:val="-5"/>
          <w:sz w:val="24"/>
        </w:rPr>
        <w:t xml:space="preserve"> </w:t>
      </w:r>
      <w:r>
        <w:rPr>
          <w:sz w:val="24"/>
        </w:rPr>
        <w:t>help</w:t>
      </w:r>
      <w:r>
        <w:rPr>
          <w:spacing w:val="-3"/>
          <w:sz w:val="24"/>
        </w:rPr>
        <w:t xml:space="preserve"> </w:t>
      </w:r>
      <w:r>
        <w:rPr>
          <w:sz w:val="24"/>
        </w:rPr>
        <w:t>identify,</w:t>
      </w:r>
      <w:r>
        <w:rPr>
          <w:spacing w:val="-2"/>
          <w:sz w:val="24"/>
        </w:rPr>
        <w:t xml:space="preserve"> </w:t>
      </w:r>
      <w:r w:rsidR="00D01F98">
        <w:rPr>
          <w:sz w:val="24"/>
        </w:rPr>
        <w:t>disseminate,</w:t>
      </w:r>
      <w:r>
        <w:rPr>
          <w:spacing w:val="-3"/>
          <w:sz w:val="24"/>
        </w:rPr>
        <w:t xml:space="preserve"> </w:t>
      </w:r>
      <w:r>
        <w:rPr>
          <w:sz w:val="24"/>
        </w:rPr>
        <w:t>and</w:t>
      </w:r>
      <w:r>
        <w:rPr>
          <w:spacing w:val="-2"/>
          <w:sz w:val="24"/>
        </w:rPr>
        <w:t xml:space="preserve"> </w:t>
      </w:r>
      <w:r>
        <w:rPr>
          <w:sz w:val="24"/>
        </w:rPr>
        <w:t>share</w:t>
      </w:r>
      <w:r>
        <w:rPr>
          <w:spacing w:val="-3"/>
          <w:sz w:val="24"/>
        </w:rPr>
        <w:t xml:space="preserve"> </w:t>
      </w:r>
      <w:r>
        <w:rPr>
          <w:sz w:val="24"/>
        </w:rPr>
        <w:t>good</w:t>
      </w:r>
      <w:r>
        <w:rPr>
          <w:spacing w:val="-2"/>
          <w:sz w:val="24"/>
        </w:rPr>
        <w:t xml:space="preserve"> practice.</w:t>
      </w:r>
      <w:bookmarkStart w:id="22" w:name="Flowchart"/>
      <w:bookmarkStart w:id="23" w:name="The_following_flowchart_illustrates_how_"/>
      <w:bookmarkStart w:id="24" w:name="The_blue_arrows_indicate_how_the_feedbac"/>
      <w:bookmarkStart w:id="25" w:name="This_flowchart_shows_the_different_mecha"/>
      <w:bookmarkEnd w:id="22"/>
      <w:bookmarkEnd w:id="23"/>
      <w:bookmarkEnd w:id="24"/>
      <w:bookmarkEnd w:id="25"/>
    </w:p>
    <w:p w14:paraId="223FED4F" w14:textId="77777777" w:rsidR="00634FA9" w:rsidRDefault="00634FA9" w:rsidP="006E0635">
      <w:pPr>
        <w:tabs>
          <w:tab w:val="left" w:pos="1199"/>
          <w:tab w:val="left" w:pos="1200"/>
        </w:tabs>
        <w:rPr>
          <w:sz w:val="24"/>
        </w:rPr>
      </w:pPr>
    </w:p>
    <w:p w14:paraId="7508C34E" w14:textId="563FA71F" w:rsidR="00B14B27" w:rsidRDefault="00196065" w:rsidP="006E0635">
      <w:pPr>
        <w:pStyle w:val="Heading1"/>
        <w:ind w:left="0"/>
        <w:rPr>
          <w:spacing w:val="-2"/>
        </w:rPr>
      </w:pPr>
      <w:bookmarkStart w:id="26" w:name="_Toc109384599"/>
      <w:bookmarkStart w:id="27" w:name="_Toc172308498"/>
      <w:r>
        <w:rPr>
          <w:spacing w:val="-2"/>
        </w:rPr>
        <w:t>Process</w:t>
      </w:r>
      <w:bookmarkStart w:id="28" w:name="Students_have_the_opportunity_to_provide"/>
      <w:bookmarkEnd w:id="26"/>
      <w:bookmarkEnd w:id="27"/>
      <w:bookmarkEnd w:id="28"/>
    </w:p>
    <w:p w14:paraId="16235B46" w14:textId="77777777" w:rsidR="00282C1A" w:rsidRDefault="00282C1A" w:rsidP="006E0635">
      <w:pPr>
        <w:pStyle w:val="Heading1"/>
        <w:ind w:left="0"/>
      </w:pPr>
    </w:p>
    <w:p w14:paraId="6C3980FB" w14:textId="77777777" w:rsidR="00B14B27" w:rsidRDefault="00196065" w:rsidP="006E0635">
      <w:pPr>
        <w:pStyle w:val="BodyText"/>
        <w:numPr>
          <w:ilvl w:val="0"/>
          <w:numId w:val="23"/>
        </w:numPr>
      </w:pPr>
      <w:bookmarkStart w:id="29" w:name="The_University_operates_formal_mechanism"/>
      <w:bookmarkEnd w:id="29"/>
      <w:r>
        <w:t>The</w:t>
      </w:r>
      <w:r w:rsidRPr="00983A3B">
        <w:t xml:space="preserve"> </w:t>
      </w:r>
      <w:r>
        <w:t>University</w:t>
      </w:r>
      <w:r w:rsidRPr="00983A3B">
        <w:t xml:space="preserve"> </w:t>
      </w:r>
      <w:r>
        <w:t>operates</w:t>
      </w:r>
      <w:r w:rsidRPr="00983A3B">
        <w:t xml:space="preserve"> </w:t>
      </w:r>
      <w:r>
        <w:t>formal</w:t>
      </w:r>
      <w:r w:rsidRPr="00983A3B">
        <w:t xml:space="preserve"> </w:t>
      </w:r>
      <w:r>
        <w:t>mechanisms</w:t>
      </w:r>
      <w:r w:rsidRPr="00983A3B">
        <w:t xml:space="preserve"> </w:t>
      </w:r>
      <w:r>
        <w:t>for</w:t>
      </w:r>
      <w:r w:rsidRPr="00983A3B">
        <w:t xml:space="preserve"> </w:t>
      </w:r>
      <w:r>
        <w:t>the</w:t>
      </w:r>
      <w:r w:rsidRPr="00983A3B">
        <w:t xml:space="preserve"> </w:t>
      </w:r>
      <w:r>
        <w:t>gathering</w:t>
      </w:r>
      <w:r w:rsidRPr="00983A3B">
        <w:t xml:space="preserve"> </w:t>
      </w:r>
      <w:r>
        <w:t>of</w:t>
      </w:r>
      <w:r w:rsidRPr="00983A3B">
        <w:t xml:space="preserve"> </w:t>
      </w:r>
      <w:r>
        <w:t>feedback</w:t>
      </w:r>
      <w:r w:rsidRPr="00983A3B">
        <w:t xml:space="preserve"> </w:t>
      </w:r>
      <w:r>
        <w:t>directly from students. These are as follows:</w:t>
      </w:r>
    </w:p>
    <w:p w14:paraId="75160628" w14:textId="6725ECF5" w:rsidR="00B14B27" w:rsidRDefault="00196065" w:rsidP="006E0635">
      <w:pPr>
        <w:pStyle w:val="ListParagraph"/>
        <w:numPr>
          <w:ilvl w:val="0"/>
          <w:numId w:val="10"/>
        </w:numPr>
        <w:tabs>
          <w:tab w:val="left" w:pos="1199"/>
          <w:tab w:val="left" w:pos="1200"/>
        </w:tabs>
        <w:spacing w:before="0"/>
        <w:rPr>
          <w:sz w:val="24"/>
        </w:rPr>
      </w:pPr>
      <w:bookmarkStart w:id="30" w:name="_Surveys_(EMRs,_MEQs,_Pulse,_NSS,_KSS,_"/>
      <w:bookmarkEnd w:id="30"/>
      <w:r>
        <w:rPr>
          <w:sz w:val="24"/>
        </w:rPr>
        <w:t>Surveys</w:t>
      </w:r>
      <w:r>
        <w:rPr>
          <w:spacing w:val="-3"/>
          <w:sz w:val="24"/>
        </w:rPr>
        <w:t xml:space="preserve"> </w:t>
      </w:r>
      <w:r>
        <w:rPr>
          <w:sz w:val="24"/>
        </w:rPr>
        <w:t>(MEQs</w:t>
      </w:r>
      <w:r w:rsidR="00CF3CDF">
        <w:rPr>
          <w:sz w:val="24"/>
        </w:rPr>
        <w:t xml:space="preserve"> and</w:t>
      </w:r>
      <w:r w:rsidR="004273C3" w:rsidDel="004273C3">
        <w:rPr>
          <w:spacing w:val="-2"/>
          <w:sz w:val="24"/>
        </w:rPr>
        <w:t xml:space="preserve"> </w:t>
      </w:r>
      <w:r>
        <w:rPr>
          <w:sz w:val="24"/>
        </w:rPr>
        <w:t>NSS</w:t>
      </w:r>
      <w:r>
        <w:rPr>
          <w:spacing w:val="-2"/>
          <w:sz w:val="24"/>
        </w:rPr>
        <w:t>)</w:t>
      </w:r>
    </w:p>
    <w:p w14:paraId="6A7F5C71" w14:textId="026A5968" w:rsidR="00B14B27" w:rsidRDefault="00196065" w:rsidP="006E0635">
      <w:pPr>
        <w:pStyle w:val="ListParagraph"/>
        <w:numPr>
          <w:ilvl w:val="0"/>
          <w:numId w:val="10"/>
        </w:numPr>
        <w:tabs>
          <w:tab w:val="left" w:pos="1199"/>
          <w:tab w:val="left" w:pos="1200"/>
        </w:tabs>
        <w:spacing w:before="0"/>
        <w:ind w:right="435"/>
        <w:rPr>
          <w:sz w:val="24"/>
        </w:rPr>
      </w:pPr>
      <w:bookmarkStart w:id="31" w:name="_Course/School_Representatives_Scheme_"/>
      <w:bookmarkStart w:id="32" w:name="_Staff_Student_Consultative_Committees_"/>
      <w:bookmarkEnd w:id="31"/>
      <w:bookmarkEnd w:id="32"/>
      <w:r>
        <w:rPr>
          <w:sz w:val="24"/>
        </w:rPr>
        <w:t>Student</w:t>
      </w:r>
      <w:r>
        <w:rPr>
          <w:spacing w:val="-5"/>
          <w:sz w:val="24"/>
        </w:rPr>
        <w:t xml:space="preserve"> </w:t>
      </w:r>
      <w:r w:rsidR="004273C3">
        <w:rPr>
          <w:spacing w:val="-5"/>
          <w:sz w:val="24"/>
        </w:rPr>
        <w:t xml:space="preserve">Voice </w:t>
      </w:r>
      <w:r>
        <w:rPr>
          <w:sz w:val="24"/>
        </w:rPr>
        <w:t>Committees</w:t>
      </w:r>
      <w:r>
        <w:rPr>
          <w:spacing w:val="-5"/>
          <w:sz w:val="24"/>
        </w:rPr>
        <w:t xml:space="preserve"> </w:t>
      </w:r>
      <w:r>
        <w:rPr>
          <w:sz w:val="24"/>
        </w:rPr>
        <w:t>(S</w:t>
      </w:r>
      <w:r w:rsidR="004273C3">
        <w:rPr>
          <w:sz w:val="24"/>
        </w:rPr>
        <w:t>V</w:t>
      </w:r>
      <w:r>
        <w:rPr>
          <w:sz w:val="24"/>
        </w:rPr>
        <w:t>Cs)</w:t>
      </w:r>
      <w:r>
        <w:rPr>
          <w:spacing w:val="-5"/>
          <w:sz w:val="24"/>
        </w:rPr>
        <w:t xml:space="preserve"> </w:t>
      </w:r>
      <w:r>
        <w:rPr>
          <w:sz w:val="24"/>
        </w:rPr>
        <w:t>(via</w:t>
      </w:r>
      <w:r>
        <w:rPr>
          <w:spacing w:val="-6"/>
          <w:sz w:val="24"/>
        </w:rPr>
        <w:t xml:space="preserve"> </w:t>
      </w:r>
      <w:r>
        <w:rPr>
          <w:sz w:val="24"/>
        </w:rPr>
        <w:t>Course Reps)</w:t>
      </w:r>
    </w:p>
    <w:p w14:paraId="56783D62" w14:textId="7EDABCC2" w:rsidR="004273C3" w:rsidRDefault="004273C3" w:rsidP="006E0635">
      <w:pPr>
        <w:pStyle w:val="ListParagraph"/>
        <w:numPr>
          <w:ilvl w:val="0"/>
          <w:numId w:val="10"/>
        </w:numPr>
        <w:tabs>
          <w:tab w:val="left" w:pos="1199"/>
          <w:tab w:val="left" w:pos="1200"/>
        </w:tabs>
        <w:spacing w:before="0"/>
        <w:ind w:right="435"/>
        <w:rPr>
          <w:sz w:val="24"/>
        </w:rPr>
      </w:pPr>
      <w:r>
        <w:rPr>
          <w:sz w:val="24"/>
        </w:rPr>
        <w:t>Faculty Forums</w:t>
      </w:r>
    </w:p>
    <w:p w14:paraId="0D12814E" w14:textId="0755614F" w:rsidR="007A3C42" w:rsidRDefault="007A3C42" w:rsidP="006E0635">
      <w:pPr>
        <w:pStyle w:val="BodyText"/>
        <w:numPr>
          <w:ilvl w:val="0"/>
          <w:numId w:val="10"/>
        </w:numPr>
        <w:ind w:right="248"/>
      </w:pPr>
      <w:bookmarkStart w:id="33" w:name="Relevant_feedback_from_SSCCs_will_feed_i"/>
      <w:bookmarkEnd w:id="33"/>
      <w:r>
        <w:t>Oth</w:t>
      </w:r>
      <w:r>
        <w:rPr>
          <w:spacing w:val="-5"/>
        </w:rPr>
        <w:t>er formal meetings/committees</w:t>
      </w:r>
    </w:p>
    <w:p w14:paraId="2CED5EF0" w14:textId="77777777" w:rsidR="00D40074" w:rsidRDefault="00D40074" w:rsidP="00156922">
      <w:pPr>
        <w:pStyle w:val="BodyText"/>
        <w:ind w:left="480" w:right="248" w:firstLine="164"/>
        <w:rPr>
          <w:i/>
          <w:iCs/>
        </w:rPr>
      </w:pPr>
    </w:p>
    <w:p w14:paraId="330A5170" w14:textId="175EDA67" w:rsidR="00B14B27" w:rsidRPr="00EC6AD4" w:rsidRDefault="007A3C42" w:rsidP="00D40074">
      <w:pPr>
        <w:pStyle w:val="BodyText"/>
        <w:ind w:left="644" w:right="248"/>
        <w:rPr>
          <w:i/>
          <w:iCs/>
        </w:rPr>
      </w:pPr>
      <w:r w:rsidRPr="00EC6AD4">
        <w:rPr>
          <w:i/>
          <w:iCs/>
        </w:rPr>
        <w:t xml:space="preserve">Note: </w:t>
      </w:r>
      <w:r w:rsidR="00196065" w:rsidRPr="00EC6AD4">
        <w:rPr>
          <w:i/>
          <w:iCs/>
        </w:rPr>
        <w:t>Relevant</w:t>
      </w:r>
      <w:r w:rsidR="00196065" w:rsidRPr="00EC6AD4">
        <w:rPr>
          <w:i/>
          <w:iCs/>
          <w:spacing w:val="-4"/>
        </w:rPr>
        <w:t xml:space="preserve"> </w:t>
      </w:r>
      <w:r w:rsidR="00196065" w:rsidRPr="00EC6AD4">
        <w:rPr>
          <w:i/>
          <w:iCs/>
        </w:rPr>
        <w:t>feedback</w:t>
      </w:r>
      <w:r w:rsidR="00196065" w:rsidRPr="00EC6AD4">
        <w:rPr>
          <w:i/>
          <w:iCs/>
          <w:spacing w:val="-4"/>
        </w:rPr>
        <w:t xml:space="preserve"> </w:t>
      </w:r>
      <w:r w:rsidR="00196065" w:rsidRPr="00EC6AD4">
        <w:rPr>
          <w:i/>
          <w:iCs/>
        </w:rPr>
        <w:t>from</w:t>
      </w:r>
      <w:r w:rsidR="00196065" w:rsidRPr="00EC6AD4">
        <w:rPr>
          <w:i/>
          <w:iCs/>
          <w:spacing w:val="-3"/>
        </w:rPr>
        <w:t xml:space="preserve"> </w:t>
      </w:r>
      <w:r w:rsidR="00196065" w:rsidRPr="00EC6AD4">
        <w:rPr>
          <w:i/>
          <w:iCs/>
        </w:rPr>
        <w:t>S</w:t>
      </w:r>
      <w:r w:rsidR="004273C3" w:rsidRPr="00EC6AD4">
        <w:rPr>
          <w:i/>
          <w:iCs/>
        </w:rPr>
        <w:t>V</w:t>
      </w:r>
      <w:r w:rsidR="00196065" w:rsidRPr="00EC6AD4">
        <w:rPr>
          <w:i/>
          <w:iCs/>
        </w:rPr>
        <w:t>Cs</w:t>
      </w:r>
      <w:r w:rsidR="00196065" w:rsidRPr="00EC6AD4">
        <w:rPr>
          <w:i/>
          <w:iCs/>
          <w:spacing w:val="-4"/>
        </w:rPr>
        <w:t xml:space="preserve"> </w:t>
      </w:r>
      <w:r w:rsidR="00196065" w:rsidRPr="00EC6AD4">
        <w:rPr>
          <w:i/>
          <w:iCs/>
        </w:rPr>
        <w:t>will</w:t>
      </w:r>
      <w:r w:rsidR="00196065" w:rsidRPr="00EC6AD4">
        <w:rPr>
          <w:i/>
          <w:iCs/>
          <w:spacing w:val="-4"/>
        </w:rPr>
        <w:t xml:space="preserve"> </w:t>
      </w:r>
      <w:r w:rsidR="00196065" w:rsidRPr="00EC6AD4">
        <w:rPr>
          <w:i/>
          <w:iCs/>
        </w:rPr>
        <w:t>feed</w:t>
      </w:r>
      <w:r w:rsidR="00196065" w:rsidRPr="00EC6AD4">
        <w:rPr>
          <w:i/>
          <w:iCs/>
          <w:spacing w:val="-4"/>
        </w:rPr>
        <w:t xml:space="preserve"> </w:t>
      </w:r>
      <w:r w:rsidR="00196065" w:rsidRPr="00EC6AD4">
        <w:rPr>
          <w:i/>
          <w:iCs/>
        </w:rPr>
        <w:t>into</w:t>
      </w:r>
      <w:r w:rsidR="00196065" w:rsidRPr="00EC6AD4">
        <w:rPr>
          <w:i/>
          <w:iCs/>
          <w:spacing w:val="-4"/>
        </w:rPr>
        <w:t xml:space="preserve"> </w:t>
      </w:r>
      <w:r w:rsidR="000F4AAB">
        <w:rPr>
          <w:i/>
          <w:iCs/>
          <w:spacing w:val="-4"/>
        </w:rPr>
        <w:t xml:space="preserve">School </w:t>
      </w:r>
      <w:r w:rsidR="000671FE">
        <w:rPr>
          <w:i/>
          <w:iCs/>
        </w:rPr>
        <w:t>Education Committee</w:t>
      </w:r>
      <w:r w:rsidR="00196065" w:rsidRPr="00EC6AD4">
        <w:rPr>
          <w:i/>
          <w:iCs/>
          <w:spacing w:val="-4"/>
        </w:rPr>
        <w:t xml:space="preserve"> </w:t>
      </w:r>
      <w:r w:rsidR="00196065" w:rsidRPr="00EC6AD4">
        <w:rPr>
          <w:i/>
          <w:iCs/>
        </w:rPr>
        <w:t>and</w:t>
      </w:r>
      <w:r w:rsidR="00196065" w:rsidRPr="00EC6AD4">
        <w:rPr>
          <w:i/>
          <w:iCs/>
          <w:spacing w:val="-4"/>
        </w:rPr>
        <w:t xml:space="preserve"> </w:t>
      </w:r>
      <w:r w:rsidR="00196065" w:rsidRPr="00EC6AD4">
        <w:rPr>
          <w:i/>
          <w:iCs/>
        </w:rPr>
        <w:t>Faculty Forums.</w:t>
      </w:r>
    </w:p>
    <w:p w14:paraId="2DE6437E" w14:textId="77777777" w:rsidR="0072038B" w:rsidRPr="00BD5D0B" w:rsidRDefault="0072038B" w:rsidP="00D40074">
      <w:pPr>
        <w:pStyle w:val="BodyText"/>
        <w:ind w:left="644" w:right="248"/>
      </w:pPr>
      <w:bookmarkStart w:id="34" w:name="Informal_student_feedback_is_also_drawn_"/>
      <w:bookmarkEnd w:id="34"/>
    </w:p>
    <w:p w14:paraId="59102519" w14:textId="777D174A" w:rsidR="0072038B" w:rsidRDefault="00324F8F" w:rsidP="0072038B">
      <w:pPr>
        <w:pStyle w:val="BodyText"/>
        <w:numPr>
          <w:ilvl w:val="0"/>
          <w:numId w:val="23"/>
        </w:numPr>
        <w:ind w:right="248"/>
      </w:pPr>
      <w:r>
        <w:t xml:space="preserve">Additionally, KSU operate formal student voice mechanisms for the gathering of student </w:t>
      </w:r>
      <w:r w:rsidR="00D4196E">
        <w:t>feedback and dissemination to relevant colleagues and committees across the University. This includes:</w:t>
      </w:r>
    </w:p>
    <w:p w14:paraId="50D2A401" w14:textId="4651B9E9" w:rsidR="00D4196E" w:rsidRDefault="00D4196E" w:rsidP="00D4196E">
      <w:pPr>
        <w:pStyle w:val="BodyText"/>
        <w:numPr>
          <w:ilvl w:val="0"/>
          <w:numId w:val="33"/>
        </w:numPr>
        <w:ind w:right="248"/>
      </w:pPr>
      <w:r>
        <w:t>Student Council</w:t>
      </w:r>
    </w:p>
    <w:p w14:paraId="31281B31" w14:textId="5EC42CA9" w:rsidR="00D4196E" w:rsidRDefault="004A696E" w:rsidP="00D4196E">
      <w:pPr>
        <w:pStyle w:val="BodyText"/>
        <w:numPr>
          <w:ilvl w:val="0"/>
          <w:numId w:val="33"/>
        </w:numPr>
        <w:ind w:right="248"/>
      </w:pPr>
      <w:r>
        <w:lastRenderedPageBreak/>
        <w:t>Student campaigns</w:t>
      </w:r>
    </w:p>
    <w:p w14:paraId="6D2CD543" w14:textId="6A8BE3FE" w:rsidR="004A696E" w:rsidRDefault="004A696E" w:rsidP="00D4196E">
      <w:pPr>
        <w:pStyle w:val="BodyText"/>
        <w:numPr>
          <w:ilvl w:val="0"/>
          <w:numId w:val="33"/>
        </w:numPr>
        <w:ind w:right="248"/>
      </w:pPr>
      <w:r>
        <w:t>Student academic representation</w:t>
      </w:r>
    </w:p>
    <w:p w14:paraId="3D17B5A8" w14:textId="6C1E5CD0" w:rsidR="004A696E" w:rsidRPr="00BD5D0B" w:rsidRDefault="004A696E" w:rsidP="00BD5D0B">
      <w:pPr>
        <w:pStyle w:val="BodyText"/>
        <w:numPr>
          <w:ilvl w:val="0"/>
          <w:numId w:val="33"/>
        </w:numPr>
        <w:ind w:right="248"/>
      </w:pPr>
      <w:r>
        <w:t>Surveys and focus groups</w:t>
      </w:r>
    </w:p>
    <w:p w14:paraId="6B2D61B0" w14:textId="77777777" w:rsidR="00231F29" w:rsidRDefault="00231F29" w:rsidP="00231F29">
      <w:pPr>
        <w:pStyle w:val="BodyText"/>
        <w:ind w:left="480"/>
      </w:pPr>
    </w:p>
    <w:p w14:paraId="2DE30F3A" w14:textId="7182C047" w:rsidR="00B14B27" w:rsidRDefault="00196065" w:rsidP="00231F29">
      <w:pPr>
        <w:pStyle w:val="BodyText"/>
        <w:numPr>
          <w:ilvl w:val="0"/>
          <w:numId w:val="23"/>
        </w:numPr>
      </w:pPr>
      <w:r>
        <w:t>Informal</w:t>
      </w:r>
      <w:r w:rsidRPr="00231F29">
        <w:t xml:space="preserve"> </w:t>
      </w:r>
      <w:r>
        <w:t>student</w:t>
      </w:r>
      <w:r w:rsidRPr="00231F29">
        <w:t xml:space="preserve"> </w:t>
      </w:r>
      <w:r>
        <w:t>feedback</w:t>
      </w:r>
      <w:r w:rsidRPr="00231F29">
        <w:t xml:space="preserve"> </w:t>
      </w:r>
      <w:r>
        <w:t>is</w:t>
      </w:r>
      <w:r w:rsidRPr="00231F29">
        <w:t xml:space="preserve"> </w:t>
      </w:r>
      <w:r>
        <w:t>also</w:t>
      </w:r>
      <w:r w:rsidRPr="00231F29">
        <w:t xml:space="preserve"> </w:t>
      </w:r>
      <w:r>
        <w:t>drawn</w:t>
      </w:r>
      <w:r w:rsidRPr="00231F29">
        <w:t xml:space="preserve"> </w:t>
      </w:r>
      <w:r>
        <w:t>from</w:t>
      </w:r>
      <w:r w:rsidRPr="00231F29">
        <w:t xml:space="preserve"> </w:t>
      </w:r>
      <w:r w:rsidR="00D63ECA" w:rsidRPr="00231F29">
        <w:t xml:space="preserve">Early Module Reviews, </w:t>
      </w:r>
      <w:r>
        <w:t>Course</w:t>
      </w:r>
      <w:r w:rsidRPr="00231F29">
        <w:t xml:space="preserve"> </w:t>
      </w:r>
      <w:r>
        <w:t>Reps</w:t>
      </w:r>
      <w:r w:rsidRPr="00231F29">
        <w:t xml:space="preserve"> </w:t>
      </w:r>
      <w:r w:rsidR="004273C3" w:rsidRPr="00231F29">
        <w:t xml:space="preserve">and </w:t>
      </w:r>
      <w:r>
        <w:t>ad</w:t>
      </w:r>
      <w:r w:rsidR="002E2E86">
        <w:t>-</w:t>
      </w:r>
      <w:r>
        <w:t>hoc conversations between students</w:t>
      </w:r>
      <w:r w:rsidR="000E5F19">
        <w:t xml:space="preserve"> and </w:t>
      </w:r>
      <w:r>
        <w:t>staff.</w:t>
      </w:r>
    </w:p>
    <w:p w14:paraId="1B83BC2B" w14:textId="77777777" w:rsidR="00231F29" w:rsidRDefault="00231F29" w:rsidP="00231F29">
      <w:pPr>
        <w:pStyle w:val="BodyText"/>
        <w:ind w:left="480"/>
      </w:pPr>
      <w:bookmarkStart w:id="35" w:name="Student_feedback_feeds_into_established_"/>
      <w:bookmarkEnd w:id="35"/>
    </w:p>
    <w:p w14:paraId="396AB71F" w14:textId="63AC25FD" w:rsidR="00B14B27" w:rsidRPr="00EC6AD4" w:rsidRDefault="00196065" w:rsidP="00231F29">
      <w:pPr>
        <w:pStyle w:val="BodyText"/>
        <w:numPr>
          <w:ilvl w:val="0"/>
          <w:numId w:val="23"/>
        </w:numPr>
      </w:pPr>
      <w:r>
        <w:t>Student</w:t>
      </w:r>
      <w:r w:rsidRPr="00231F29">
        <w:t xml:space="preserve"> </w:t>
      </w:r>
      <w:r>
        <w:t>feedback</w:t>
      </w:r>
      <w:r w:rsidRPr="00231F29">
        <w:t xml:space="preserve"> </w:t>
      </w:r>
      <w:r>
        <w:t>feeds</w:t>
      </w:r>
      <w:r w:rsidRPr="00231F29">
        <w:t xml:space="preserve"> </w:t>
      </w:r>
      <w:r>
        <w:t>into</w:t>
      </w:r>
      <w:r w:rsidRPr="00231F29">
        <w:t xml:space="preserve"> </w:t>
      </w:r>
      <w:r>
        <w:t>established</w:t>
      </w:r>
      <w:r w:rsidRPr="00231F29">
        <w:t xml:space="preserve"> </w:t>
      </w:r>
      <w:r w:rsidR="00F75CC1">
        <w:t>Kingston Continuous Enhancement Pr</w:t>
      </w:r>
      <w:r w:rsidR="00092231">
        <w:t>ocess</w:t>
      </w:r>
      <w:r w:rsidR="00F75CC1">
        <w:t xml:space="preserve"> </w:t>
      </w:r>
      <w:r w:rsidR="00C45A08">
        <w:t xml:space="preserve">(KCEP) </w:t>
      </w:r>
      <w:r>
        <w:t>processes and can be used to inform MEPs/CEPs.</w:t>
      </w:r>
      <w:bookmarkStart w:id="36" w:name="Students_will_be_represented_at_Educatio"/>
      <w:bookmarkEnd w:id="36"/>
    </w:p>
    <w:p w14:paraId="0FA131C4" w14:textId="0CDEE5E9" w:rsidR="00983A3B" w:rsidRDefault="00983A3B" w:rsidP="006E0635">
      <w:pPr>
        <w:pStyle w:val="BodyText"/>
        <w:ind w:left="0"/>
        <w:rPr>
          <w:sz w:val="22"/>
        </w:rPr>
      </w:pPr>
    </w:p>
    <w:p w14:paraId="5E26E66C" w14:textId="77777777" w:rsidR="00983A3B" w:rsidRDefault="00983A3B" w:rsidP="006E0635">
      <w:pPr>
        <w:pStyle w:val="BodyText"/>
        <w:ind w:left="0"/>
        <w:rPr>
          <w:sz w:val="22"/>
        </w:rPr>
      </w:pPr>
    </w:p>
    <w:p w14:paraId="6F89905B" w14:textId="2BB39D89" w:rsidR="00B14B27" w:rsidRDefault="00196065" w:rsidP="00231F29">
      <w:pPr>
        <w:pStyle w:val="Heading1"/>
        <w:ind w:left="0"/>
      </w:pPr>
      <w:bookmarkStart w:id="37" w:name="_Toc109384600"/>
      <w:bookmarkStart w:id="38" w:name="_Toc172308499"/>
      <w:r>
        <w:t>Formal</w:t>
      </w:r>
      <w:r>
        <w:rPr>
          <w:spacing w:val="-12"/>
        </w:rPr>
        <w:t xml:space="preserve"> </w:t>
      </w:r>
      <w:r>
        <w:t>opportunities</w:t>
      </w:r>
      <w:r>
        <w:rPr>
          <w:spacing w:val="-11"/>
        </w:rPr>
        <w:t xml:space="preserve"> </w:t>
      </w:r>
      <w:r>
        <w:t>for</w:t>
      </w:r>
      <w:r>
        <w:rPr>
          <w:spacing w:val="-12"/>
        </w:rPr>
        <w:t xml:space="preserve"> </w:t>
      </w:r>
      <w:r>
        <w:t>students</w:t>
      </w:r>
      <w:r>
        <w:rPr>
          <w:spacing w:val="-11"/>
        </w:rPr>
        <w:t xml:space="preserve"> </w:t>
      </w:r>
      <w:r>
        <w:t>to</w:t>
      </w:r>
      <w:r>
        <w:rPr>
          <w:spacing w:val="-12"/>
        </w:rPr>
        <w:t xml:space="preserve"> </w:t>
      </w:r>
      <w:r>
        <w:t>directly</w:t>
      </w:r>
      <w:r>
        <w:rPr>
          <w:spacing w:val="-12"/>
        </w:rPr>
        <w:t xml:space="preserve"> </w:t>
      </w:r>
      <w:r>
        <w:rPr>
          <w:spacing w:val="-2"/>
        </w:rPr>
        <w:t>feedback</w:t>
      </w:r>
      <w:bookmarkEnd w:id="37"/>
      <w:bookmarkEnd w:id="38"/>
    </w:p>
    <w:p w14:paraId="48244BB6" w14:textId="77777777" w:rsidR="0021023E" w:rsidRDefault="0021023E" w:rsidP="006E0635">
      <w:pPr>
        <w:pStyle w:val="Heading2"/>
        <w:spacing w:before="0"/>
        <w:ind w:left="0" w:right="3656"/>
      </w:pPr>
      <w:bookmarkStart w:id="39" w:name="Early_Module_Review"/>
      <w:bookmarkStart w:id="40" w:name="Early_Module_Review_(EMR)_provides_an_im"/>
      <w:bookmarkStart w:id="41" w:name="EMRs_will_not_be_run_where_fewer_than_fi"/>
      <w:bookmarkStart w:id="42" w:name="EMRs_will_be_delivered_as_an_automated_q"/>
      <w:bookmarkStart w:id="43" w:name="EMR_results_and_actions_should_be_made_a"/>
      <w:bookmarkStart w:id="44" w:name="Module_Evaluation_Questionnaires_(MEQs)"/>
      <w:bookmarkStart w:id="45" w:name="_Toc109384601"/>
      <w:bookmarkEnd w:id="39"/>
      <w:bookmarkEnd w:id="40"/>
      <w:bookmarkEnd w:id="41"/>
      <w:bookmarkEnd w:id="42"/>
      <w:bookmarkEnd w:id="43"/>
      <w:bookmarkEnd w:id="44"/>
    </w:p>
    <w:p w14:paraId="4778105B" w14:textId="3E9A7FC4" w:rsidR="0024454B" w:rsidRPr="00BD5D0B" w:rsidRDefault="00196065" w:rsidP="006E0635">
      <w:pPr>
        <w:pStyle w:val="Heading2"/>
        <w:spacing w:before="0"/>
        <w:ind w:left="0" w:right="3656"/>
        <w:rPr>
          <w:lang w:val="fr-FR"/>
        </w:rPr>
      </w:pPr>
      <w:bookmarkStart w:id="46" w:name="_Toc172308500"/>
      <w:r w:rsidRPr="00BD5D0B">
        <w:rPr>
          <w:lang w:val="fr-FR"/>
        </w:rPr>
        <w:t>Module</w:t>
      </w:r>
      <w:r w:rsidRPr="00BD5D0B">
        <w:rPr>
          <w:spacing w:val="-12"/>
          <w:lang w:val="fr-FR"/>
        </w:rPr>
        <w:t xml:space="preserve"> </w:t>
      </w:r>
      <w:r w:rsidRPr="00BD5D0B">
        <w:rPr>
          <w:lang w:val="fr-FR"/>
        </w:rPr>
        <w:t>Evaluation</w:t>
      </w:r>
      <w:r w:rsidRPr="00BD5D0B">
        <w:rPr>
          <w:spacing w:val="-12"/>
          <w:lang w:val="fr-FR"/>
        </w:rPr>
        <w:t xml:space="preserve"> </w:t>
      </w:r>
      <w:r w:rsidRPr="00BD5D0B">
        <w:rPr>
          <w:lang w:val="fr-FR"/>
        </w:rPr>
        <w:t>Questionnaires</w:t>
      </w:r>
      <w:r w:rsidRPr="00BD5D0B">
        <w:rPr>
          <w:spacing w:val="-12"/>
          <w:lang w:val="fr-FR"/>
        </w:rPr>
        <w:t xml:space="preserve"> </w:t>
      </w:r>
      <w:r w:rsidRPr="00BD5D0B">
        <w:rPr>
          <w:lang w:val="fr-FR"/>
        </w:rPr>
        <w:t>(MEQs)</w:t>
      </w:r>
      <w:bookmarkEnd w:id="45"/>
      <w:bookmarkEnd w:id="46"/>
      <w:r w:rsidRPr="00BD5D0B">
        <w:rPr>
          <w:lang w:val="fr-FR"/>
        </w:rPr>
        <w:t xml:space="preserve"> </w:t>
      </w:r>
    </w:p>
    <w:p w14:paraId="7DDFCC62" w14:textId="77777777" w:rsidR="006C5946" w:rsidRPr="00BD5D0B" w:rsidRDefault="006C5946" w:rsidP="006E0635">
      <w:pPr>
        <w:pStyle w:val="Heading3"/>
        <w:rPr>
          <w:lang w:val="fr-FR"/>
        </w:rPr>
      </w:pPr>
      <w:bookmarkStart w:id="47" w:name="_Toc109227577"/>
    </w:p>
    <w:p w14:paraId="4FA7CDB5" w14:textId="7398D3FA" w:rsidR="00B14B27" w:rsidRPr="00BD5D0B" w:rsidRDefault="00196065" w:rsidP="006E0635">
      <w:pPr>
        <w:pStyle w:val="Heading3"/>
        <w:rPr>
          <w:lang w:val="fr-FR"/>
        </w:rPr>
      </w:pPr>
      <w:bookmarkStart w:id="48" w:name="_Toc172308501"/>
      <w:r w:rsidRPr="00BD5D0B">
        <w:rPr>
          <w:lang w:val="fr-FR"/>
        </w:rPr>
        <w:t>Scope</w:t>
      </w:r>
      <w:bookmarkEnd w:id="47"/>
      <w:bookmarkEnd w:id="48"/>
    </w:p>
    <w:p w14:paraId="4B165C18" w14:textId="499310AB" w:rsidR="00B14B27" w:rsidRDefault="00196065" w:rsidP="006E0635">
      <w:pPr>
        <w:pStyle w:val="BodyText"/>
        <w:numPr>
          <w:ilvl w:val="0"/>
          <w:numId w:val="23"/>
        </w:numPr>
      </w:pPr>
      <w:bookmarkStart w:id="49" w:name="Module_Evaluation_Questionnaires_(MEQs)_"/>
      <w:bookmarkEnd w:id="49"/>
      <w:r>
        <w:t>Module</w:t>
      </w:r>
      <w:r w:rsidRPr="000624FC">
        <w:t xml:space="preserve"> </w:t>
      </w:r>
      <w:r>
        <w:t>Evaluation</w:t>
      </w:r>
      <w:r w:rsidRPr="000624FC">
        <w:t xml:space="preserve"> </w:t>
      </w:r>
      <w:r>
        <w:t>Questionnaires</w:t>
      </w:r>
      <w:r w:rsidRPr="000624FC">
        <w:t xml:space="preserve"> </w:t>
      </w:r>
      <w:r>
        <w:t>(MEQs)</w:t>
      </w:r>
      <w:r w:rsidRPr="000624FC">
        <w:t xml:space="preserve"> </w:t>
      </w:r>
      <w:r>
        <w:t>are</w:t>
      </w:r>
      <w:r w:rsidRPr="000624FC">
        <w:t xml:space="preserve"> </w:t>
      </w:r>
      <w:r>
        <w:t>a</w:t>
      </w:r>
      <w:r w:rsidRPr="000624FC">
        <w:t xml:space="preserve"> </w:t>
      </w:r>
      <w:r>
        <w:t>requirement</w:t>
      </w:r>
      <w:r w:rsidRPr="000624FC">
        <w:t xml:space="preserve"> </w:t>
      </w:r>
      <w:r>
        <w:t>for</w:t>
      </w:r>
      <w:r w:rsidRPr="000624FC">
        <w:t xml:space="preserve"> </w:t>
      </w:r>
      <w:r>
        <w:t>all</w:t>
      </w:r>
      <w:r w:rsidRPr="000624FC">
        <w:t xml:space="preserve"> </w:t>
      </w:r>
      <w:r>
        <w:t>modules.</w:t>
      </w:r>
      <w:r w:rsidRPr="000624FC">
        <w:t xml:space="preserve"> </w:t>
      </w:r>
      <w:r w:rsidR="000624FC" w:rsidRPr="000624FC">
        <w:t xml:space="preserve">Most </w:t>
      </w:r>
      <w:r w:rsidRPr="000624FC">
        <w:t>MEQs</w:t>
      </w:r>
      <w:r w:rsidR="000624FC" w:rsidRPr="000624FC">
        <w:t xml:space="preserve"> will </w:t>
      </w:r>
      <w:r>
        <w:t>ask</w:t>
      </w:r>
      <w:r w:rsidRPr="000624FC">
        <w:t xml:space="preserve"> </w:t>
      </w:r>
      <w:r>
        <w:t>standard</w:t>
      </w:r>
      <w:r w:rsidRPr="000624FC">
        <w:t xml:space="preserve"> </w:t>
      </w:r>
      <w:r>
        <w:t>University</w:t>
      </w:r>
      <w:r w:rsidRPr="000624FC">
        <w:t xml:space="preserve"> </w:t>
      </w:r>
      <w:r>
        <w:t>questions.</w:t>
      </w:r>
      <w:r w:rsidRPr="000624FC">
        <w:t xml:space="preserve"> </w:t>
      </w:r>
      <w:r>
        <w:t>They</w:t>
      </w:r>
      <w:r w:rsidRPr="000624FC">
        <w:t xml:space="preserve"> </w:t>
      </w:r>
      <w:r>
        <w:t>have</w:t>
      </w:r>
      <w:r w:rsidRPr="000624FC">
        <w:t xml:space="preserve"> </w:t>
      </w:r>
      <w:r>
        <w:t>been</w:t>
      </w:r>
      <w:r w:rsidRPr="000624FC">
        <w:t xml:space="preserve"> </w:t>
      </w:r>
      <w:r>
        <w:t>designed</w:t>
      </w:r>
      <w:r w:rsidRPr="000624FC">
        <w:t xml:space="preserve"> </w:t>
      </w:r>
      <w:r>
        <w:t>to</w:t>
      </w:r>
      <w:r w:rsidRPr="000624FC">
        <w:t xml:space="preserve"> </w:t>
      </w:r>
      <w:r>
        <w:t>gather</w:t>
      </w:r>
      <w:r w:rsidRPr="000624FC">
        <w:t xml:space="preserve"> </w:t>
      </w:r>
      <w:r>
        <w:t>feedback</w:t>
      </w:r>
      <w:r w:rsidRPr="000624FC">
        <w:t xml:space="preserve"> </w:t>
      </w:r>
      <w:r>
        <w:t>on individual modules and do not seek information about the wider student experience which is gained in other ways.</w:t>
      </w:r>
    </w:p>
    <w:p w14:paraId="51063CA4" w14:textId="77777777" w:rsidR="0021023E" w:rsidRDefault="0021023E" w:rsidP="0021023E">
      <w:pPr>
        <w:pStyle w:val="BodyText"/>
        <w:ind w:left="480"/>
      </w:pPr>
      <w:bookmarkStart w:id="50" w:name="All_collaborative_partners_will_be_inclu"/>
      <w:bookmarkEnd w:id="50"/>
    </w:p>
    <w:p w14:paraId="33D7D591" w14:textId="337956DD" w:rsidR="00B14B27" w:rsidRDefault="00196065" w:rsidP="006E0635">
      <w:pPr>
        <w:pStyle w:val="BodyText"/>
        <w:numPr>
          <w:ilvl w:val="0"/>
          <w:numId w:val="23"/>
        </w:numPr>
      </w:pPr>
      <w:r>
        <w:t>All</w:t>
      </w:r>
      <w:r w:rsidRPr="007F3051">
        <w:t xml:space="preserve"> </w:t>
      </w:r>
      <w:r>
        <w:t>collaborative</w:t>
      </w:r>
      <w:r w:rsidRPr="007F3051">
        <w:t xml:space="preserve"> </w:t>
      </w:r>
      <w:r>
        <w:t>partners</w:t>
      </w:r>
      <w:r w:rsidRPr="007F3051">
        <w:t xml:space="preserve"> </w:t>
      </w:r>
      <w:r>
        <w:t>will</w:t>
      </w:r>
      <w:r w:rsidRPr="007F3051">
        <w:t xml:space="preserve"> </w:t>
      </w:r>
      <w:r>
        <w:t>be</w:t>
      </w:r>
      <w:r w:rsidRPr="007F3051">
        <w:t xml:space="preserve"> </w:t>
      </w:r>
      <w:r>
        <w:t>included</w:t>
      </w:r>
      <w:r w:rsidRPr="007F3051">
        <w:t xml:space="preserve"> </w:t>
      </w:r>
      <w:r>
        <w:t>in</w:t>
      </w:r>
      <w:r w:rsidRPr="007F3051">
        <w:t xml:space="preserve"> </w:t>
      </w:r>
      <w:r>
        <w:t>the</w:t>
      </w:r>
      <w:r w:rsidRPr="007F3051">
        <w:t xml:space="preserve"> </w:t>
      </w:r>
      <w:r>
        <w:t>MEQ</w:t>
      </w:r>
      <w:r w:rsidRPr="007F3051">
        <w:t xml:space="preserve"> </w:t>
      </w:r>
      <w:r>
        <w:t>process,</w:t>
      </w:r>
      <w:r w:rsidRPr="007F3051">
        <w:t xml:space="preserve"> </w:t>
      </w:r>
      <w:r>
        <w:t>unless</w:t>
      </w:r>
      <w:r w:rsidRPr="007F3051">
        <w:t xml:space="preserve"> </w:t>
      </w:r>
      <w:r>
        <w:t>they</w:t>
      </w:r>
      <w:r w:rsidRPr="007F3051">
        <w:t xml:space="preserve"> </w:t>
      </w:r>
      <w:r>
        <w:t>notify</w:t>
      </w:r>
      <w:r w:rsidRPr="007F3051">
        <w:t xml:space="preserve"> </w:t>
      </w:r>
      <w:r>
        <w:t>the University that it would not be appropriate for them to do so (for example, if they have their own process for the collection of student feedback at module level).</w:t>
      </w:r>
    </w:p>
    <w:p w14:paraId="0578A87E" w14:textId="77777777" w:rsidR="0021023E" w:rsidRDefault="0021023E" w:rsidP="0021023E">
      <w:pPr>
        <w:pStyle w:val="BodyText"/>
        <w:ind w:left="480"/>
      </w:pPr>
      <w:bookmarkStart w:id="51" w:name="The_feedback_from_MEQs_(or_equivalent_me"/>
      <w:bookmarkEnd w:id="51"/>
    </w:p>
    <w:p w14:paraId="7A28F523" w14:textId="7751500B" w:rsidR="00B14B27" w:rsidRDefault="00196065" w:rsidP="006E0635">
      <w:pPr>
        <w:pStyle w:val="BodyText"/>
        <w:numPr>
          <w:ilvl w:val="0"/>
          <w:numId w:val="23"/>
        </w:numPr>
      </w:pPr>
      <w:r>
        <w:t>The</w:t>
      </w:r>
      <w:r w:rsidRPr="007F3051">
        <w:t xml:space="preserve"> </w:t>
      </w:r>
      <w:r>
        <w:t>feedback</w:t>
      </w:r>
      <w:r w:rsidRPr="007F3051">
        <w:t xml:space="preserve"> </w:t>
      </w:r>
      <w:r>
        <w:t>from</w:t>
      </w:r>
      <w:r w:rsidRPr="007F3051">
        <w:t xml:space="preserve"> </w:t>
      </w:r>
      <w:r>
        <w:t>MEQs</w:t>
      </w:r>
      <w:r w:rsidRPr="007F3051">
        <w:t xml:space="preserve"> </w:t>
      </w:r>
      <w:r>
        <w:t>(or</w:t>
      </w:r>
      <w:r w:rsidRPr="007F3051">
        <w:t xml:space="preserve"> </w:t>
      </w:r>
      <w:r>
        <w:t>equivalent</w:t>
      </w:r>
      <w:r w:rsidRPr="007F3051">
        <w:t xml:space="preserve"> </w:t>
      </w:r>
      <w:r>
        <w:t>mechanisms</w:t>
      </w:r>
      <w:r w:rsidRPr="007F3051">
        <w:t xml:space="preserve"> </w:t>
      </w:r>
      <w:r>
        <w:t>run</w:t>
      </w:r>
      <w:r w:rsidRPr="007F3051">
        <w:t xml:space="preserve"> </w:t>
      </w:r>
      <w:r>
        <w:t>by</w:t>
      </w:r>
      <w:r w:rsidRPr="007F3051">
        <w:t xml:space="preserve"> </w:t>
      </w:r>
      <w:r>
        <w:t>collaborative</w:t>
      </w:r>
      <w:r w:rsidRPr="007F3051">
        <w:t xml:space="preserve"> </w:t>
      </w:r>
      <w:r>
        <w:t>partners) is expected to feed directly into MEPs and contribute to module improvements.</w:t>
      </w:r>
    </w:p>
    <w:p w14:paraId="5AD68FED" w14:textId="77777777" w:rsidR="0021023E" w:rsidRDefault="0021023E" w:rsidP="0021023E">
      <w:pPr>
        <w:pStyle w:val="BodyText"/>
        <w:ind w:left="480"/>
      </w:pPr>
      <w:bookmarkStart w:id="52" w:name="The_MEQ_asks_students_the_extent_to_whic"/>
      <w:bookmarkEnd w:id="52"/>
    </w:p>
    <w:p w14:paraId="10513B46" w14:textId="5CD41A6A" w:rsidR="00B14B27" w:rsidRDefault="00196065" w:rsidP="006E0635">
      <w:pPr>
        <w:pStyle w:val="BodyText"/>
        <w:numPr>
          <w:ilvl w:val="0"/>
          <w:numId w:val="23"/>
        </w:numPr>
      </w:pPr>
      <w:r>
        <w:t>The MEQ asks students 1</w:t>
      </w:r>
      <w:r w:rsidR="0038291D">
        <w:t>1</w:t>
      </w:r>
      <w:r w:rsidR="00042997">
        <w:t xml:space="preserve"> core</w:t>
      </w:r>
      <w:r>
        <w:t xml:space="preserve"> </w:t>
      </w:r>
      <w:r w:rsidR="00CF3CDF">
        <w:t>questions</w:t>
      </w:r>
      <w:r>
        <w:t xml:space="preserve">, </w:t>
      </w:r>
      <w:r w:rsidR="00CF3CDF">
        <w:t xml:space="preserve">using a four-point response scale to </w:t>
      </w:r>
      <w:r w:rsidR="00F34AED">
        <w:t>align MEQs to</w:t>
      </w:r>
      <w:r w:rsidR="00CF3CDF">
        <w:t xml:space="preserve"> the updated NSS question style </w:t>
      </w:r>
      <w:r w:rsidR="00F34AED">
        <w:t xml:space="preserve">used </w:t>
      </w:r>
      <w:r w:rsidR="00CF3CDF">
        <w:t>from 2023</w:t>
      </w:r>
      <w:r w:rsidR="00F34AED">
        <w:t xml:space="preserve"> onwards</w:t>
      </w:r>
      <w:r w:rsidR="00CF3CDF">
        <w:t xml:space="preserve">. </w:t>
      </w:r>
      <w:r>
        <w:t>The</w:t>
      </w:r>
      <w:r w:rsidRPr="007F3051">
        <w:t xml:space="preserve"> </w:t>
      </w:r>
      <w:r>
        <w:t>questionnaire</w:t>
      </w:r>
      <w:r w:rsidRPr="007F3051">
        <w:t xml:space="preserve"> </w:t>
      </w:r>
      <w:r>
        <w:t>includes two open text questions in which students are asked to feedback on the best things about the module and how the module could be improved.</w:t>
      </w:r>
      <w:r w:rsidR="00042997">
        <w:t xml:space="preserve"> </w:t>
      </w:r>
      <w:r w:rsidR="003F0E72">
        <w:t>Students on level 4, 5 and 6 modules will also be asked to agree/disagree with three Future Skills statements at the end of the questionnaire</w:t>
      </w:r>
      <w:r w:rsidR="00DE0E6D">
        <w:t>, to aid Future Skills research.</w:t>
      </w:r>
    </w:p>
    <w:p w14:paraId="175BB424" w14:textId="55FE9F76" w:rsidR="00B14B27" w:rsidRPr="00FA0103" w:rsidRDefault="00B14B27" w:rsidP="001D2AF1">
      <w:pPr>
        <w:pStyle w:val="BodyText"/>
        <w:ind w:left="0"/>
        <w:rPr>
          <w:highlight w:val="yellow"/>
        </w:rPr>
      </w:pPr>
      <w:bookmarkStart w:id="53" w:name="MEQs_will_not_be_run_where_fewer_than_fi"/>
      <w:bookmarkEnd w:id="53"/>
    </w:p>
    <w:p w14:paraId="341A7609" w14:textId="77777777" w:rsidR="00B14B27" w:rsidRPr="007F3051" w:rsidRDefault="00B14B27" w:rsidP="006E0635">
      <w:pPr>
        <w:pStyle w:val="BodyText"/>
        <w:ind w:left="480"/>
      </w:pPr>
    </w:p>
    <w:p w14:paraId="762F1082" w14:textId="3344402E" w:rsidR="00B14B27" w:rsidRDefault="00196065" w:rsidP="006E0635">
      <w:pPr>
        <w:pStyle w:val="Heading3"/>
      </w:pPr>
      <w:bookmarkStart w:id="54" w:name="_Toc109227578"/>
      <w:bookmarkStart w:id="55" w:name="_Toc172308502"/>
      <w:r>
        <w:t>Process</w:t>
      </w:r>
      <w:bookmarkEnd w:id="54"/>
      <w:bookmarkEnd w:id="55"/>
    </w:p>
    <w:p w14:paraId="069931E2" w14:textId="77777777" w:rsidR="00B14B27" w:rsidRDefault="00B14B27" w:rsidP="006E0635">
      <w:pPr>
        <w:pStyle w:val="BodyText"/>
        <w:ind w:left="0"/>
        <w:rPr>
          <w:b/>
          <w:sz w:val="22"/>
        </w:rPr>
      </w:pPr>
    </w:p>
    <w:p w14:paraId="3E1B58E2" w14:textId="6C4E252C" w:rsidR="00B14B27" w:rsidRDefault="00196065" w:rsidP="006E0635">
      <w:pPr>
        <w:pStyle w:val="BodyText"/>
        <w:numPr>
          <w:ilvl w:val="0"/>
          <w:numId w:val="23"/>
        </w:numPr>
      </w:pPr>
      <w:bookmarkStart w:id="56" w:name="At_the_beginning_of_each_academic_year,_"/>
      <w:bookmarkEnd w:id="56"/>
      <w:r>
        <w:t xml:space="preserve">At the beginning of each academic year, Heads of Department should review, </w:t>
      </w:r>
      <w:r w:rsidR="00D01F98">
        <w:t>amend,</w:t>
      </w:r>
      <w:r w:rsidRPr="00F033B2">
        <w:t xml:space="preserve"> </w:t>
      </w:r>
      <w:r>
        <w:t>and</w:t>
      </w:r>
      <w:r w:rsidRPr="00F033B2">
        <w:t xml:space="preserve"> </w:t>
      </w:r>
      <w:r>
        <w:t>approve</w:t>
      </w:r>
      <w:r w:rsidRPr="00F033B2">
        <w:t xml:space="preserve"> </w:t>
      </w:r>
      <w:r>
        <w:t>the</w:t>
      </w:r>
      <w:r w:rsidRPr="00F033B2">
        <w:t xml:space="preserve"> </w:t>
      </w:r>
      <w:r>
        <w:t>scheduled</w:t>
      </w:r>
      <w:r w:rsidRPr="00F033B2">
        <w:t xml:space="preserve"> </w:t>
      </w:r>
      <w:r>
        <w:t>MEQ</w:t>
      </w:r>
      <w:r w:rsidRPr="00F033B2">
        <w:t xml:space="preserve"> </w:t>
      </w:r>
      <w:r>
        <w:t>dates</w:t>
      </w:r>
      <w:r w:rsidRPr="00F033B2">
        <w:t xml:space="preserve"> </w:t>
      </w:r>
      <w:r>
        <w:t>for</w:t>
      </w:r>
      <w:r w:rsidRPr="00F033B2">
        <w:t xml:space="preserve"> </w:t>
      </w:r>
      <w:r>
        <w:t>all</w:t>
      </w:r>
      <w:r w:rsidRPr="00F033B2">
        <w:t xml:space="preserve"> </w:t>
      </w:r>
      <w:r>
        <w:t>modules.</w:t>
      </w:r>
      <w:r w:rsidRPr="00F033B2">
        <w:t xml:space="preserve"> </w:t>
      </w:r>
      <w:r w:rsidR="009253EE">
        <w:t>Course and Student Administration offices</w:t>
      </w:r>
      <w:r w:rsidRPr="00F033B2">
        <w:t xml:space="preserve"> </w:t>
      </w:r>
      <w:r>
        <w:t>will then update OSIS with the approved information.</w:t>
      </w:r>
    </w:p>
    <w:p w14:paraId="0168101B" w14:textId="77777777" w:rsidR="0021023E" w:rsidRDefault="0021023E" w:rsidP="0021023E">
      <w:pPr>
        <w:pStyle w:val="BodyText"/>
        <w:ind w:left="480"/>
      </w:pPr>
      <w:bookmarkStart w:id="57" w:name="MEQ_start_dates_should_be_three_or_four_"/>
      <w:bookmarkEnd w:id="57"/>
    </w:p>
    <w:p w14:paraId="3A2DAF44" w14:textId="23F8C1CA" w:rsidR="00B14B27" w:rsidRDefault="00196065" w:rsidP="006E0635">
      <w:pPr>
        <w:pStyle w:val="BodyText"/>
        <w:numPr>
          <w:ilvl w:val="0"/>
          <w:numId w:val="23"/>
        </w:numPr>
      </w:pPr>
      <w:r>
        <w:t>MEQ</w:t>
      </w:r>
      <w:r w:rsidR="00B12207">
        <w:t>s should run when 80-90%</w:t>
      </w:r>
      <w:r>
        <w:t xml:space="preserve"> </w:t>
      </w:r>
      <w:r w:rsidR="00B12207">
        <w:t>of teaching is complete. F</w:t>
      </w:r>
      <w:r w:rsidR="00826F9C">
        <w:t>or standard taught modules</w:t>
      </w:r>
      <w:r>
        <w:t xml:space="preserve"> </w:t>
      </w:r>
      <w:r w:rsidR="00F24844">
        <w:t xml:space="preserve">the MEQ </w:t>
      </w:r>
      <w:r>
        <w:t xml:space="preserve">should </w:t>
      </w:r>
      <w:r w:rsidR="00E7478D">
        <w:t>run in weeks 9 and 10 of the relevant teaching block</w:t>
      </w:r>
      <w:r w:rsidR="00B12207">
        <w:t xml:space="preserve">. </w:t>
      </w:r>
      <w:r>
        <w:t>For</w:t>
      </w:r>
      <w:r w:rsidRPr="00F033B2">
        <w:t xml:space="preserve"> </w:t>
      </w:r>
      <w:r>
        <w:t>those</w:t>
      </w:r>
      <w:r w:rsidRPr="00F033B2">
        <w:t xml:space="preserve"> </w:t>
      </w:r>
      <w:r>
        <w:t>modules</w:t>
      </w:r>
      <w:r w:rsidRPr="00F033B2">
        <w:t xml:space="preserve"> </w:t>
      </w:r>
      <w:r>
        <w:t>that</w:t>
      </w:r>
      <w:r w:rsidRPr="00F033B2">
        <w:t xml:space="preserve"> </w:t>
      </w:r>
      <w:r>
        <w:t>are</w:t>
      </w:r>
      <w:r w:rsidRPr="00F033B2">
        <w:t xml:space="preserve"> </w:t>
      </w:r>
      <w:r>
        <w:t>taught</w:t>
      </w:r>
      <w:r w:rsidRPr="00F033B2">
        <w:t xml:space="preserve"> </w:t>
      </w:r>
      <w:r>
        <w:t>using</w:t>
      </w:r>
      <w:r w:rsidRPr="00F033B2">
        <w:t xml:space="preserve"> </w:t>
      </w:r>
      <w:r>
        <w:t>a</w:t>
      </w:r>
      <w:r w:rsidRPr="00F033B2">
        <w:t xml:space="preserve"> </w:t>
      </w:r>
      <w:r>
        <w:t>block</w:t>
      </w:r>
      <w:r w:rsidRPr="00F033B2">
        <w:t xml:space="preserve"> </w:t>
      </w:r>
      <w:r>
        <w:t>delivery,</w:t>
      </w:r>
      <w:r w:rsidRPr="00F033B2">
        <w:t xml:space="preserve"> </w:t>
      </w:r>
      <w:r>
        <w:t>the</w:t>
      </w:r>
      <w:r w:rsidRPr="00F033B2">
        <w:t xml:space="preserve"> </w:t>
      </w:r>
      <w:r>
        <w:t>MEQs</w:t>
      </w:r>
      <w:r w:rsidRPr="00F033B2">
        <w:t xml:space="preserve"> </w:t>
      </w:r>
      <w:r>
        <w:t>should be distributed at the end of the block.</w:t>
      </w:r>
    </w:p>
    <w:p w14:paraId="4C702528" w14:textId="77777777" w:rsidR="0021023E" w:rsidRDefault="0021023E" w:rsidP="0021023E">
      <w:pPr>
        <w:pStyle w:val="BodyText"/>
        <w:ind w:left="480"/>
      </w:pPr>
      <w:bookmarkStart w:id="58" w:name="Module_leaders_should_promote_the_MEQ_fe"/>
      <w:bookmarkEnd w:id="58"/>
    </w:p>
    <w:p w14:paraId="05A9A364" w14:textId="01D59D8C" w:rsidR="00B14B27" w:rsidRDefault="00196065" w:rsidP="006E0635">
      <w:pPr>
        <w:pStyle w:val="BodyText"/>
        <w:numPr>
          <w:ilvl w:val="0"/>
          <w:numId w:val="23"/>
        </w:numPr>
      </w:pPr>
      <w:r>
        <w:t>Module</w:t>
      </w:r>
      <w:r w:rsidRPr="00F033B2">
        <w:t xml:space="preserve"> </w:t>
      </w:r>
      <w:r>
        <w:t>leaders</w:t>
      </w:r>
      <w:r w:rsidRPr="00F033B2">
        <w:t xml:space="preserve"> </w:t>
      </w:r>
      <w:r>
        <w:t>should</w:t>
      </w:r>
      <w:r w:rsidRPr="00F033B2">
        <w:t xml:space="preserve"> </w:t>
      </w:r>
      <w:r>
        <w:t>promote</w:t>
      </w:r>
      <w:r w:rsidRPr="00F033B2">
        <w:t xml:space="preserve"> </w:t>
      </w:r>
      <w:r>
        <w:t>the</w:t>
      </w:r>
      <w:r w:rsidRPr="00F033B2">
        <w:t xml:space="preserve"> </w:t>
      </w:r>
      <w:r>
        <w:t>MEQ</w:t>
      </w:r>
      <w:r w:rsidRPr="00F033B2">
        <w:t xml:space="preserve"> </w:t>
      </w:r>
      <w:r>
        <w:t>feedback</w:t>
      </w:r>
      <w:r w:rsidRPr="00F033B2">
        <w:t xml:space="preserve"> </w:t>
      </w:r>
      <w:r>
        <w:t>opportunity</w:t>
      </w:r>
      <w:r w:rsidRPr="00F033B2">
        <w:t xml:space="preserve"> </w:t>
      </w:r>
      <w:r>
        <w:t>(see</w:t>
      </w:r>
      <w:r w:rsidRPr="00F033B2">
        <w:t xml:space="preserve"> </w:t>
      </w:r>
      <w:r>
        <w:t>stage</w:t>
      </w:r>
      <w:r w:rsidRPr="00F033B2">
        <w:t xml:space="preserve"> </w:t>
      </w:r>
      <w:r>
        <w:t>2</w:t>
      </w:r>
      <w:r w:rsidRPr="00F033B2">
        <w:t xml:space="preserve"> </w:t>
      </w:r>
      <w:r>
        <w:t>of</w:t>
      </w:r>
      <w:r w:rsidRPr="00F033B2">
        <w:t xml:space="preserve"> </w:t>
      </w:r>
      <w:r>
        <w:t>the Student Voice Cycle as stated in LG(i)).</w:t>
      </w:r>
    </w:p>
    <w:p w14:paraId="2732255B" w14:textId="77777777" w:rsidR="0021023E" w:rsidRDefault="0021023E" w:rsidP="0021023E">
      <w:pPr>
        <w:pStyle w:val="BodyText"/>
        <w:ind w:left="480"/>
      </w:pPr>
      <w:bookmarkStart w:id="59" w:name="Students_will_receive_an_email_invitatio"/>
      <w:bookmarkEnd w:id="59"/>
    </w:p>
    <w:p w14:paraId="4E5B4916" w14:textId="4035432C" w:rsidR="006C5946" w:rsidRDefault="00196065" w:rsidP="00921EDB">
      <w:pPr>
        <w:pStyle w:val="BodyText"/>
        <w:numPr>
          <w:ilvl w:val="0"/>
          <w:numId w:val="23"/>
        </w:numPr>
      </w:pPr>
      <w:r>
        <w:t>Students</w:t>
      </w:r>
      <w:r w:rsidRPr="00F033B2">
        <w:t xml:space="preserve"> </w:t>
      </w:r>
      <w:r>
        <w:t>will</w:t>
      </w:r>
      <w:r w:rsidRPr="00F033B2">
        <w:t xml:space="preserve"> </w:t>
      </w:r>
      <w:r>
        <w:t>receive</w:t>
      </w:r>
      <w:r w:rsidRPr="00F033B2">
        <w:t xml:space="preserve"> </w:t>
      </w:r>
      <w:r>
        <w:t>an</w:t>
      </w:r>
      <w:r w:rsidRPr="00F033B2">
        <w:t xml:space="preserve"> </w:t>
      </w:r>
      <w:r>
        <w:t>email</w:t>
      </w:r>
      <w:r w:rsidRPr="00F033B2">
        <w:t xml:space="preserve"> </w:t>
      </w:r>
      <w:r>
        <w:t>invitation</w:t>
      </w:r>
      <w:r w:rsidRPr="00F033B2">
        <w:t xml:space="preserve"> </w:t>
      </w:r>
      <w:r>
        <w:t>to</w:t>
      </w:r>
      <w:r w:rsidRPr="00F033B2">
        <w:t xml:space="preserve"> </w:t>
      </w:r>
      <w:r>
        <w:t>complete</w:t>
      </w:r>
      <w:r w:rsidRPr="00F033B2">
        <w:t xml:space="preserve"> </w:t>
      </w:r>
      <w:r>
        <w:t>a</w:t>
      </w:r>
      <w:r w:rsidRPr="00F033B2">
        <w:t xml:space="preserve"> </w:t>
      </w:r>
      <w:r>
        <w:t>MEQ</w:t>
      </w:r>
      <w:r w:rsidRPr="00F033B2">
        <w:t xml:space="preserve"> </w:t>
      </w:r>
      <w:r>
        <w:t>with</w:t>
      </w:r>
      <w:r w:rsidRPr="00F033B2">
        <w:t xml:space="preserve"> </w:t>
      </w:r>
      <w:r>
        <w:t>a</w:t>
      </w:r>
      <w:r w:rsidRPr="00F033B2">
        <w:t xml:space="preserve"> </w:t>
      </w:r>
      <w:r>
        <w:t>link</w:t>
      </w:r>
      <w:r w:rsidRPr="00F033B2">
        <w:t xml:space="preserve"> </w:t>
      </w:r>
      <w:r>
        <w:t>to</w:t>
      </w:r>
      <w:r w:rsidRPr="00F033B2">
        <w:t xml:space="preserve"> </w:t>
      </w:r>
      <w:r>
        <w:t>the</w:t>
      </w:r>
      <w:r w:rsidRPr="00F033B2">
        <w:t xml:space="preserve"> </w:t>
      </w:r>
      <w:r>
        <w:t>survey. The link will also be published into each module and accessed via ‘My Module</w:t>
      </w:r>
      <w:r w:rsidR="00921EDB">
        <w:t xml:space="preserve"> </w:t>
      </w:r>
      <w:r w:rsidR="00634FA9">
        <w:t>Evaluation’</w:t>
      </w:r>
      <w:r w:rsidR="00634FA9" w:rsidRPr="00F033B2">
        <w:t xml:space="preserve"> </w:t>
      </w:r>
      <w:r w:rsidR="00634FA9">
        <w:t>on</w:t>
      </w:r>
      <w:r w:rsidR="00634FA9" w:rsidRPr="00F033B2">
        <w:t xml:space="preserve"> </w:t>
      </w:r>
      <w:r w:rsidR="00634FA9">
        <w:t>Canvas.</w:t>
      </w:r>
      <w:r w:rsidR="00634FA9" w:rsidRPr="00F033B2">
        <w:t xml:space="preserve"> </w:t>
      </w:r>
      <w:r w:rsidR="00634FA9">
        <w:t>It</w:t>
      </w:r>
      <w:r w:rsidR="00634FA9" w:rsidRPr="00F033B2">
        <w:t xml:space="preserve"> </w:t>
      </w:r>
      <w:r w:rsidR="00634FA9">
        <w:t>is</w:t>
      </w:r>
      <w:r w:rsidR="00634FA9" w:rsidRPr="00F033B2">
        <w:t xml:space="preserve"> </w:t>
      </w:r>
      <w:r w:rsidR="00634FA9">
        <w:t>best</w:t>
      </w:r>
      <w:r w:rsidR="00634FA9" w:rsidRPr="00F033B2">
        <w:t xml:space="preserve"> </w:t>
      </w:r>
      <w:r w:rsidR="00634FA9">
        <w:t>practice</w:t>
      </w:r>
      <w:r w:rsidR="00634FA9" w:rsidRPr="00F033B2">
        <w:t xml:space="preserve"> </w:t>
      </w:r>
      <w:r w:rsidR="00634FA9">
        <w:t>to</w:t>
      </w:r>
      <w:r w:rsidR="00634FA9" w:rsidRPr="00F033B2">
        <w:t xml:space="preserve"> </w:t>
      </w:r>
      <w:r w:rsidR="00634FA9">
        <w:t>allow</w:t>
      </w:r>
      <w:r w:rsidR="00634FA9" w:rsidRPr="00F033B2">
        <w:t xml:space="preserve"> </w:t>
      </w:r>
      <w:r w:rsidR="00634FA9">
        <w:t>students</w:t>
      </w:r>
      <w:r w:rsidR="00634FA9" w:rsidRPr="00F033B2">
        <w:t xml:space="preserve"> </w:t>
      </w:r>
      <w:r w:rsidR="00634FA9">
        <w:t>time</w:t>
      </w:r>
      <w:r w:rsidR="00634FA9" w:rsidRPr="00F033B2">
        <w:t xml:space="preserve"> </w:t>
      </w:r>
      <w:r w:rsidR="00634FA9">
        <w:t>in</w:t>
      </w:r>
      <w:r w:rsidR="00634FA9" w:rsidRPr="00F033B2">
        <w:t xml:space="preserve"> </w:t>
      </w:r>
      <w:r w:rsidR="00634FA9">
        <w:t>a</w:t>
      </w:r>
      <w:r w:rsidR="00634FA9" w:rsidRPr="00F033B2">
        <w:t xml:space="preserve"> </w:t>
      </w:r>
      <w:r w:rsidR="00634FA9">
        <w:t>class</w:t>
      </w:r>
      <w:r w:rsidR="00634FA9" w:rsidRPr="00F033B2">
        <w:t xml:space="preserve"> </w:t>
      </w:r>
      <w:r w:rsidR="00634FA9">
        <w:t>or</w:t>
      </w:r>
      <w:r w:rsidR="00634FA9" w:rsidRPr="00F033B2">
        <w:t xml:space="preserve"> </w:t>
      </w:r>
      <w:r w:rsidR="00634FA9">
        <w:t>chosen session to complete the MEQ.</w:t>
      </w:r>
    </w:p>
    <w:p w14:paraId="1B02C1AF" w14:textId="77777777" w:rsidR="0021023E" w:rsidRDefault="0021023E" w:rsidP="006E0635">
      <w:pPr>
        <w:pStyle w:val="Heading3"/>
      </w:pPr>
      <w:bookmarkStart w:id="60" w:name="_Toc109227579"/>
    </w:p>
    <w:p w14:paraId="021278F7" w14:textId="0C6BB4C6" w:rsidR="00B14B27" w:rsidRDefault="00196065" w:rsidP="006E0635">
      <w:pPr>
        <w:pStyle w:val="Heading3"/>
      </w:pPr>
      <w:bookmarkStart w:id="61" w:name="_Toc172308503"/>
      <w:r>
        <w:t>Analysis</w:t>
      </w:r>
      <w:r>
        <w:rPr>
          <w:spacing w:val="-3"/>
        </w:rPr>
        <w:t xml:space="preserve"> </w:t>
      </w:r>
      <w:r>
        <w:t>of</w:t>
      </w:r>
      <w:r>
        <w:rPr>
          <w:spacing w:val="-2"/>
        </w:rPr>
        <w:t xml:space="preserve"> results</w:t>
      </w:r>
      <w:bookmarkEnd w:id="60"/>
      <w:bookmarkEnd w:id="61"/>
    </w:p>
    <w:p w14:paraId="19B74565" w14:textId="77777777" w:rsidR="00B14B27" w:rsidRDefault="00B14B27" w:rsidP="006E0635">
      <w:pPr>
        <w:pStyle w:val="BodyText"/>
        <w:ind w:left="0"/>
        <w:rPr>
          <w:b/>
          <w:sz w:val="22"/>
        </w:rPr>
      </w:pPr>
    </w:p>
    <w:p w14:paraId="26EDE6DF" w14:textId="3E49ABE3" w:rsidR="00B14B27" w:rsidRDefault="00196065" w:rsidP="006E0635">
      <w:pPr>
        <w:pStyle w:val="BodyText"/>
        <w:numPr>
          <w:ilvl w:val="0"/>
          <w:numId w:val="23"/>
        </w:numPr>
      </w:pPr>
      <w:r>
        <w:t xml:space="preserve">If the response threshold has been met, </w:t>
      </w:r>
      <w:r w:rsidR="00B77BFB">
        <w:t>m</w:t>
      </w:r>
      <w:r>
        <w:t xml:space="preserve">odule </w:t>
      </w:r>
      <w:r w:rsidR="00B77BFB">
        <w:t>l</w:t>
      </w:r>
      <w:r>
        <w:t>eaders will have access to the MEQ</w:t>
      </w:r>
      <w:r w:rsidRPr="00F033B2">
        <w:t xml:space="preserve"> </w:t>
      </w:r>
      <w:r>
        <w:t>report</w:t>
      </w:r>
      <w:r w:rsidRPr="00F033B2">
        <w:t xml:space="preserve"> </w:t>
      </w:r>
      <w:r>
        <w:t>for</w:t>
      </w:r>
      <w:r w:rsidRPr="00F033B2">
        <w:t xml:space="preserve"> </w:t>
      </w:r>
      <w:r>
        <w:t>their</w:t>
      </w:r>
      <w:r w:rsidRPr="00F033B2">
        <w:t xml:space="preserve"> </w:t>
      </w:r>
      <w:r>
        <w:t>module</w:t>
      </w:r>
      <w:r w:rsidRPr="00F033B2">
        <w:t xml:space="preserve"> </w:t>
      </w:r>
      <w:r>
        <w:t>within</w:t>
      </w:r>
      <w:r w:rsidRPr="00F033B2">
        <w:t xml:space="preserve"> </w:t>
      </w:r>
      <w:r>
        <w:t>24</w:t>
      </w:r>
      <w:r w:rsidRPr="00F033B2">
        <w:t xml:space="preserve"> </w:t>
      </w:r>
      <w:r>
        <w:t>hours</w:t>
      </w:r>
      <w:r w:rsidRPr="00F033B2">
        <w:t xml:space="preserve"> </w:t>
      </w:r>
      <w:r>
        <w:t>of</w:t>
      </w:r>
      <w:r w:rsidRPr="00F033B2">
        <w:t xml:space="preserve"> </w:t>
      </w:r>
      <w:r>
        <w:t>a</w:t>
      </w:r>
      <w:r w:rsidRPr="00F033B2">
        <w:t xml:space="preserve"> </w:t>
      </w:r>
      <w:r>
        <w:t>MEQ</w:t>
      </w:r>
      <w:r w:rsidRPr="00F033B2">
        <w:t xml:space="preserve"> </w:t>
      </w:r>
      <w:r>
        <w:t>ending.</w:t>
      </w:r>
      <w:r w:rsidRPr="00F033B2">
        <w:t xml:space="preserve"> </w:t>
      </w:r>
      <w:r>
        <w:t>The</w:t>
      </w:r>
      <w:r w:rsidRPr="00F033B2">
        <w:t xml:space="preserve"> </w:t>
      </w:r>
      <w:r>
        <w:t>link,</w:t>
      </w:r>
      <w:r w:rsidRPr="00F033B2">
        <w:t xml:space="preserve"> </w:t>
      </w:r>
      <w:r>
        <w:t>to</w:t>
      </w:r>
      <w:r w:rsidRPr="00F033B2">
        <w:t xml:space="preserve"> </w:t>
      </w:r>
      <w:r>
        <w:t>the</w:t>
      </w:r>
      <w:r w:rsidRPr="00F033B2">
        <w:t xml:space="preserve"> </w:t>
      </w:r>
      <w:r>
        <w:t>report, will be published into each module and accessed via ‘MEQ Reports’ on Canvas.</w:t>
      </w:r>
      <w:r w:rsidR="007A3C42">
        <w:t xml:space="preserve"> Results are also accessible via a series of dashboards available via StaffSpace.</w:t>
      </w:r>
    </w:p>
    <w:p w14:paraId="7F883E0B" w14:textId="77777777" w:rsidR="0021023E" w:rsidRDefault="0021023E" w:rsidP="0021023E">
      <w:pPr>
        <w:pStyle w:val="BodyText"/>
        <w:ind w:left="480"/>
      </w:pPr>
      <w:bookmarkStart w:id="62" w:name="Module_leaders_are_responsible_for_analy"/>
      <w:bookmarkEnd w:id="62"/>
    </w:p>
    <w:p w14:paraId="0FBEC5D1" w14:textId="53CD216D" w:rsidR="00B14B27" w:rsidRDefault="00196065" w:rsidP="006E0635">
      <w:pPr>
        <w:pStyle w:val="BodyText"/>
        <w:numPr>
          <w:ilvl w:val="0"/>
          <w:numId w:val="23"/>
        </w:numPr>
      </w:pPr>
      <w:r>
        <w:t>Module</w:t>
      </w:r>
      <w:r w:rsidRPr="00F033B2">
        <w:t xml:space="preserve"> </w:t>
      </w:r>
      <w:r>
        <w:t>leaders</w:t>
      </w:r>
      <w:r w:rsidRPr="00F033B2">
        <w:t xml:space="preserve"> </w:t>
      </w:r>
      <w:r>
        <w:t>are</w:t>
      </w:r>
      <w:r w:rsidRPr="00F033B2">
        <w:t xml:space="preserve"> </w:t>
      </w:r>
      <w:r>
        <w:t>responsible</w:t>
      </w:r>
      <w:r w:rsidRPr="00F033B2">
        <w:t xml:space="preserve"> </w:t>
      </w:r>
      <w:r>
        <w:t>for</w:t>
      </w:r>
      <w:r w:rsidRPr="00F033B2">
        <w:t xml:space="preserve"> </w:t>
      </w:r>
      <w:r>
        <w:t>analysing</w:t>
      </w:r>
      <w:r w:rsidRPr="00F033B2">
        <w:t xml:space="preserve"> </w:t>
      </w:r>
      <w:r>
        <w:t>the</w:t>
      </w:r>
      <w:r w:rsidRPr="00F033B2">
        <w:t xml:space="preserve"> </w:t>
      </w:r>
      <w:r>
        <w:t>quantitative</w:t>
      </w:r>
      <w:r w:rsidRPr="00F033B2">
        <w:t xml:space="preserve"> </w:t>
      </w:r>
      <w:r>
        <w:t>outcomes</w:t>
      </w:r>
      <w:r w:rsidRPr="00F033B2">
        <w:t xml:space="preserve"> </w:t>
      </w:r>
      <w:r>
        <w:t>of</w:t>
      </w:r>
      <w:r w:rsidRPr="00F033B2">
        <w:t xml:space="preserve"> </w:t>
      </w:r>
      <w:r>
        <w:t>the</w:t>
      </w:r>
      <w:r w:rsidRPr="00F033B2">
        <w:t xml:space="preserve"> </w:t>
      </w:r>
      <w:r>
        <w:t>MEQs and the qualitative comments from students.</w:t>
      </w:r>
    </w:p>
    <w:p w14:paraId="12C15532" w14:textId="77777777" w:rsidR="0021023E" w:rsidRDefault="0021023E" w:rsidP="0021023E">
      <w:pPr>
        <w:pStyle w:val="BodyText"/>
        <w:ind w:left="480"/>
      </w:pPr>
      <w:bookmarkStart w:id="63" w:name="Module_leaders_are_responsible_for_shari"/>
      <w:bookmarkEnd w:id="63"/>
    </w:p>
    <w:p w14:paraId="24B79D5F" w14:textId="2B53FFB4" w:rsidR="00B14B27" w:rsidRDefault="00196065" w:rsidP="006E0635">
      <w:pPr>
        <w:pStyle w:val="BodyText"/>
        <w:numPr>
          <w:ilvl w:val="0"/>
          <w:numId w:val="23"/>
        </w:numPr>
      </w:pPr>
      <w:r>
        <w:t>Module</w:t>
      </w:r>
      <w:r w:rsidRPr="00F033B2">
        <w:t xml:space="preserve"> </w:t>
      </w:r>
      <w:r>
        <w:t>leaders</w:t>
      </w:r>
      <w:r w:rsidRPr="00F033B2">
        <w:t xml:space="preserve"> </w:t>
      </w:r>
      <w:r>
        <w:t>are</w:t>
      </w:r>
      <w:r w:rsidRPr="00F033B2">
        <w:t xml:space="preserve"> </w:t>
      </w:r>
      <w:r>
        <w:t>responsible</w:t>
      </w:r>
      <w:r w:rsidRPr="00F033B2">
        <w:t xml:space="preserve"> </w:t>
      </w:r>
      <w:r>
        <w:t>for</w:t>
      </w:r>
      <w:r w:rsidRPr="00F033B2">
        <w:t xml:space="preserve"> </w:t>
      </w:r>
      <w:r>
        <w:t>sharing</w:t>
      </w:r>
      <w:r w:rsidRPr="00F033B2">
        <w:t xml:space="preserve"> </w:t>
      </w:r>
      <w:r>
        <w:t>and</w:t>
      </w:r>
      <w:r w:rsidRPr="00F033B2">
        <w:t xml:space="preserve"> </w:t>
      </w:r>
      <w:r>
        <w:t>discussing</w:t>
      </w:r>
      <w:r w:rsidRPr="00F033B2">
        <w:t xml:space="preserve"> </w:t>
      </w:r>
      <w:r>
        <w:t>the</w:t>
      </w:r>
      <w:r w:rsidRPr="00F033B2">
        <w:t xml:space="preserve"> </w:t>
      </w:r>
      <w:r>
        <w:t>MEQ</w:t>
      </w:r>
      <w:r w:rsidRPr="00F033B2">
        <w:t xml:space="preserve"> </w:t>
      </w:r>
      <w:r>
        <w:t>results</w:t>
      </w:r>
      <w:r w:rsidRPr="00F033B2">
        <w:t xml:space="preserve"> </w:t>
      </w:r>
      <w:r>
        <w:t>with relevant members of the module</w:t>
      </w:r>
      <w:r w:rsidR="00CF3CDF">
        <w:t xml:space="preserve"> and course</w:t>
      </w:r>
      <w:r>
        <w:t xml:space="preserve"> team</w:t>
      </w:r>
      <w:r w:rsidR="003F5FE3">
        <w:t>, which includes downloading and sharing their MEQ report with the relevant course leader(s).</w:t>
      </w:r>
    </w:p>
    <w:p w14:paraId="524DC3BD" w14:textId="77777777" w:rsidR="0021023E" w:rsidRDefault="0021023E" w:rsidP="0021023E">
      <w:pPr>
        <w:pStyle w:val="BodyText"/>
        <w:ind w:left="480"/>
      </w:pPr>
      <w:bookmarkStart w:id="64" w:name="The_quantitative_data_from_MEQs_will_be_"/>
      <w:bookmarkEnd w:id="64"/>
    </w:p>
    <w:p w14:paraId="331D1310" w14:textId="1DEE1950" w:rsidR="00B14B27" w:rsidRDefault="00196065" w:rsidP="006E0635">
      <w:pPr>
        <w:pStyle w:val="BodyText"/>
        <w:numPr>
          <w:ilvl w:val="0"/>
          <w:numId w:val="23"/>
        </w:numPr>
      </w:pPr>
      <w:r>
        <w:t>The</w:t>
      </w:r>
      <w:r w:rsidRPr="00F033B2">
        <w:t xml:space="preserve"> </w:t>
      </w:r>
      <w:r>
        <w:t>quantitative</w:t>
      </w:r>
      <w:r w:rsidRPr="00F033B2">
        <w:t xml:space="preserve"> </w:t>
      </w:r>
      <w:r>
        <w:t>data</w:t>
      </w:r>
      <w:r w:rsidRPr="00F033B2">
        <w:t xml:space="preserve"> </w:t>
      </w:r>
      <w:r>
        <w:t>from</w:t>
      </w:r>
      <w:r w:rsidRPr="00F033B2">
        <w:t xml:space="preserve"> </w:t>
      </w:r>
      <w:r>
        <w:t>MEQs</w:t>
      </w:r>
      <w:r w:rsidRPr="00F033B2">
        <w:t xml:space="preserve"> </w:t>
      </w:r>
      <w:r>
        <w:t>will</w:t>
      </w:r>
      <w:r w:rsidRPr="00F033B2">
        <w:t xml:space="preserve"> </w:t>
      </w:r>
      <w:r>
        <w:t>be</w:t>
      </w:r>
      <w:r w:rsidRPr="00F033B2">
        <w:t xml:space="preserve"> </w:t>
      </w:r>
      <w:r>
        <w:t>used</w:t>
      </w:r>
      <w:r w:rsidRPr="00F033B2">
        <w:t xml:space="preserve"> </w:t>
      </w:r>
      <w:r>
        <w:t>to</w:t>
      </w:r>
      <w:r w:rsidRPr="00F033B2">
        <w:t xml:space="preserve"> </w:t>
      </w:r>
      <w:r>
        <w:t>populate</w:t>
      </w:r>
      <w:r w:rsidRPr="00F033B2">
        <w:t xml:space="preserve"> </w:t>
      </w:r>
      <w:r>
        <w:t>the</w:t>
      </w:r>
      <w:r w:rsidRPr="00F033B2">
        <w:t xml:space="preserve"> </w:t>
      </w:r>
      <w:r>
        <w:t>relevant</w:t>
      </w:r>
      <w:r w:rsidRPr="00F033B2">
        <w:t xml:space="preserve"> </w:t>
      </w:r>
      <w:r>
        <w:t>section</w:t>
      </w:r>
      <w:r w:rsidRPr="00F033B2">
        <w:t xml:space="preserve"> </w:t>
      </w:r>
      <w:r>
        <w:t>of</w:t>
      </w:r>
      <w:r w:rsidRPr="00F033B2">
        <w:t xml:space="preserve"> </w:t>
      </w:r>
      <w:r>
        <w:t>the MEP (where threshold response levels are achieved).</w:t>
      </w:r>
    </w:p>
    <w:p w14:paraId="1D179ADA" w14:textId="77777777" w:rsidR="0021023E" w:rsidRDefault="0021023E" w:rsidP="0021023E">
      <w:pPr>
        <w:pStyle w:val="BodyText"/>
        <w:ind w:left="480"/>
      </w:pPr>
      <w:bookmarkStart w:id="65" w:name="Module_leaders_should_refer_to_the_quant"/>
      <w:bookmarkEnd w:id="65"/>
    </w:p>
    <w:p w14:paraId="7D712693" w14:textId="0C5B13E9" w:rsidR="00B14B27" w:rsidRDefault="00196065" w:rsidP="006E0635">
      <w:pPr>
        <w:pStyle w:val="BodyText"/>
        <w:numPr>
          <w:ilvl w:val="0"/>
          <w:numId w:val="23"/>
        </w:numPr>
      </w:pPr>
      <w:r>
        <w:t>Module</w:t>
      </w:r>
      <w:r w:rsidRPr="00F033B2">
        <w:t xml:space="preserve"> </w:t>
      </w:r>
      <w:r>
        <w:t>leaders</w:t>
      </w:r>
      <w:r w:rsidRPr="00F033B2">
        <w:t xml:space="preserve"> </w:t>
      </w:r>
      <w:r>
        <w:t>should</w:t>
      </w:r>
      <w:r w:rsidRPr="00F033B2">
        <w:t xml:space="preserve"> </w:t>
      </w:r>
      <w:r>
        <w:t>refer</w:t>
      </w:r>
      <w:r w:rsidRPr="00F033B2">
        <w:t xml:space="preserve"> </w:t>
      </w:r>
      <w:r>
        <w:t>to</w:t>
      </w:r>
      <w:r w:rsidRPr="00F033B2">
        <w:t xml:space="preserve"> </w:t>
      </w:r>
      <w:r>
        <w:t>the</w:t>
      </w:r>
      <w:r w:rsidRPr="00F033B2">
        <w:t xml:space="preserve"> </w:t>
      </w:r>
      <w:r>
        <w:t>quantitative</w:t>
      </w:r>
      <w:r w:rsidRPr="00F033B2">
        <w:t xml:space="preserve"> </w:t>
      </w:r>
      <w:r>
        <w:t>and</w:t>
      </w:r>
      <w:r w:rsidRPr="00F033B2">
        <w:t xml:space="preserve"> </w:t>
      </w:r>
      <w:r>
        <w:t>qualitative</w:t>
      </w:r>
      <w:r w:rsidRPr="00F033B2">
        <w:t xml:space="preserve"> </w:t>
      </w:r>
      <w:r>
        <w:t>MEQ</w:t>
      </w:r>
      <w:r w:rsidRPr="00F033B2">
        <w:t xml:space="preserve"> </w:t>
      </w:r>
      <w:r>
        <w:t>data</w:t>
      </w:r>
      <w:r w:rsidRPr="00F033B2">
        <w:t xml:space="preserve"> </w:t>
      </w:r>
      <w:r>
        <w:t>when completing their MEPs.</w:t>
      </w:r>
    </w:p>
    <w:p w14:paraId="6378E981" w14:textId="77777777" w:rsidR="0021023E" w:rsidRDefault="0021023E" w:rsidP="0021023E">
      <w:pPr>
        <w:pStyle w:val="BodyText"/>
        <w:ind w:left="480"/>
      </w:pPr>
      <w:bookmarkStart w:id="66" w:name="MEQ_reports/analysis_should_be_retained_"/>
      <w:bookmarkEnd w:id="66"/>
    </w:p>
    <w:p w14:paraId="78E1C677" w14:textId="2D9C626E" w:rsidR="00B14B27" w:rsidRDefault="00196065" w:rsidP="006E0635">
      <w:pPr>
        <w:pStyle w:val="BodyText"/>
        <w:numPr>
          <w:ilvl w:val="0"/>
          <w:numId w:val="23"/>
        </w:numPr>
      </w:pPr>
      <w:r>
        <w:t>MEQ reports/analysis should be retained and made available to external</w:t>
      </w:r>
      <w:r w:rsidRPr="00F033B2">
        <w:t xml:space="preserve"> </w:t>
      </w:r>
      <w:r>
        <w:t>examiners.</w:t>
      </w:r>
      <w:r w:rsidRPr="00F033B2">
        <w:t xml:space="preserve"> </w:t>
      </w:r>
    </w:p>
    <w:p w14:paraId="74AB6F03" w14:textId="77777777" w:rsidR="0021023E" w:rsidRDefault="0021023E" w:rsidP="0021023E">
      <w:pPr>
        <w:pStyle w:val="BodyText"/>
        <w:ind w:left="480"/>
      </w:pPr>
      <w:bookmarkStart w:id="67" w:name="MEQ_reports_should_be_made_available_to_"/>
      <w:bookmarkEnd w:id="67"/>
    </w:p>
    <w:p w14:paraId="0887C72F" w14:textId="30A2E802" w:rsidR="00B14B27" w:rsidRDefault="00196065" w:rsidP="006E0635">
      <w:pPr>
        <w:pStyle w:val="BodyText"/>
        <w:numPr>
          <w:ilvl w:val="0"/>
          <w:numId w:val="23"/>
        </w:numPr>
      </w:pPr>
      <w:bookmarkStart w:id="68" w:name="_Hlk149897043"/>
      <w:bookmarkStart w:id="69" w:name="_Hlk149900768"/>
      <w:r>
        <w:t>MEQ</w:t>
      </w:r>
      <w:r w:rsidRPr="00F033B2">
        <w:t xml:space="preserve"> </w:t>
      </w:r>
      <w:r>
        <w:t>reports</w:t>
      </w:r>
      <w:r w:rsidRPr="00F033B2">
        <w:t xml:space="preserve"> </w:t>
      </w:r>
      <w:r>
        <w:t>should</w:t>
      </w:r>
      <w:r w:rsidRPr="00F033B2">
        <w:t xml:space="preserve"> </w:t>
      </w:r>
      <w:r>
        <w:t>be</w:t>
      </w:r>
      <w:r w:rsidRPr="00F033B2">
        <w:t xml:space="preserve"> </w:t>
      </w:r>
      <w:r>
        <w:t>made</w:t>
      </w:r>
      <w:r w:rsidRPr="00F033B2">
        <w:t xml:space="preserve"> </w:t>
      </w:r>
      <w:r>
        <w:t>available</w:t>
      </w:r>
      <w:r w:rsidRPr="00F033B2">
        <w:t xml:space="preserve"> </w:t>
      </w:r>
      <w:r>
        <w:t>to</w:t>
      </w:r>
      <w:r w:rsidRPr="00F033B2">
        <w:t xml:space="preserve"> </w:t>
      </w:r>
      <w:r>
        <w:t>Course</w:t>
      </w:r>
      <w:r w:rsidRPr="00F033B2">
        <w:t xml:space="preserve"> </w:t>
      </w:r>
      <w:r>
        <w:t>Leaders</w:t>
      </w:r>
      <w:r w:rsidRPr="00F033B2">
        <w:t xml:space="preserve"> </w:t>
      </w:r>
      <w:r>
        <w:t>and</w:t>
      </w:r>
      <w:r w:rsidRPr="00F033B2">
        <w:t xml:space="preserve"> </w:t>
      </w:r>
      <w:r>
        <w:t>discussed</w:t>
      </w:r>
      <w:r w:rsidRPr="00F033B2">
        <w:t xml:space="preserve"> </w:t>
      </w:r>
      <w:r>
        <w:t>at</w:t>
      </w:r>
      <w:r w:rsidRPr="00F033B2">
        <w:t xml:space="preserve"> </w:t>
      </w:r>
      <w:r>
        <w:t>the</w:t>
      </w:r>
      <w:r w:rsidRPr="00F033B2">
        <w:t xml:space="preserve"> </w:t>
      </w:r>
      <w:r>
        <w:t>next available S</w:t>
      </w:r>
      <w:r w:rsidR="00AB75A9">
        <w:t>V</w:t>
      </w:r>
      <w:r>
        <w:t>C</w:t>
      </w:r>
      <w:r w:rsidR="00AB75A9">
        <w:t>s as relevant</w:t>
      </w:r>
      <w:bookmarkEnd w:id="68"/>
      <w:r>
        <w:t>.</w:t>
      </w:r>
    </w:p>
    <w:p w14:paraId="3D847589" w14:textId="77777777" w:rsidR="0021023E" w:rsidRDefault="0021023E" w:rsidP="0021023E">
      <w:pPr>
        <w:pStyle w:val="BodyText"/>
        <w:ind w:left="480"/>
      </w:pPr>
      <w:bookmarkStart w:id="70" w:name="A_paper_summarising_the_MEQ_project_and_"/>
      <w:bookmarkEnd w:id="69"/>
      <w:bookmarkEnd w:id="70"/>
    </w:p>
    <w:p w14:paraId="5BF1049A" w14:textId="329E396E" w:rsidR="00B14B27" w:rsidRDefault="00196065" w:rsidP="006E0635">
      <w:pPr>
        <w:pStyle w:val="BodyText"/>
        <w:numPr>
          <w:ilvl w:val="0"/>
          <w:numId w:val="23"/>
        </w:numPr>
      </w:pPr>
      <w:r>
        <w:t>A paper summarising the MEQ project and response rates from across the University</w:t>
      </w:r>
      <w:r w:rsidRPr="00F033B2">
        <w:t xml:space="preserve"> </w:t>
      </w:r>
      <w:r>
        <w:t>will</w:t>
      </w:r>
      <w:r w:rsidRPr="00F033B2">
        <w:t xml:space="preserve"> </w:t>
      </w:r>
      <w:r>
        <w:t>be</w:t>
      </w:r>
      <w:r w:rsidRPr="00F033B2">
        <w:t xml:space="preserve"> </w:t>
      </w:r>
      <w:r>
        <w:t>submitted</w:t>
      </w:r>
      <w:r w:rsidRPr="00F033B2">
        <w:t xml:space="preserve"> </w:t>
      </w:r>
      <w:r>
        <w:t>to</w:t>
      </w:r>
      <w:r w:rsidRPr="00F033B2">
        <w:t xml:space="preserve"> </w:t>
      </w:r>
      <w:r>
        <w:t>the</w:t>
      </w:r>
      <w:r w:rsidRPr="00F033B2">
        <w:t xml:space="preserve"> </w:t>
      </w:r>
      <w:r>
        <w:t>Education</w:t>
      </w:r>
      <w:r w:rsidRPr="00F033B2">
        <w:t xml:space="preserve"> </w:t>
      </w:r>
      <w:r>
        <w:t>Committee.</w:t>
      </w:r>
    </w:p>
    <w:p w14:paraId="4D224B4F" w14:textId="77777777" w:rsidR="0021023E" w:rsidRDefault="0021023E" w:rsidP="006E0635">
      <w:pPr>
        <w:pStyle w:val="Heading3"/>
      </w:pPr>
      <w:bookmarkStart w:id="71" w:name="_Toc109227580"/>
    </w:p>
    <w:p w14:paraId="484A806E" w14:textId="1D9DE336" w:rsidR="00B14B27" w:rsidRDefault="00196065" w:rsidP="006E0635">
      <w:pPr>
        <w:pStyle w:val="Heading3"/>
      </w:pPr>
      <w:bookmarkStart w:id="72" w:name="_Toc172308504"/>
      <w:r>
        <w:t>Feedback</w:t>
      </w:r>
      <w:r>
        <w:rPr>
          <w:spacing w:val="-3"/>
        </w:rPr>
        <w:t xml:space="preserve"> </w:t>
      </w:r>
      <w:r>
        <w:t>to</w:t>
      </w:r>
      <w:r>
        <w:rPr>
          <w:spacing w:val="-2"/>
        </w:rPr>
        <w:t xml:space="preserve"> students</w:t>
      </w:r>
      <w:bookmarkEnd w:id="71"/>
      <w:bookmarkEnd w:id="72"/>
    </w:p>
    <w:p w14:paraId="6D2DD8CB" w14:textId="77777777" w:rsidR="00B14B27" w:rsidRDefault="00B14B27" w:rsidP="006E0635">
      <w:pPr>
        <w:pStyle w:val="BodyText"/>
        <w:ind w:left="0"/>
        <w:rPr>
          <w:b/>
          <w:sz w:val="22"/>
        </w:rPr>
      </w:pPr>
    </w:p>
    <w:p w14:paraId="12E2E5F9" w14:textId="04B51571" w:rsidR="00B14B27" w:rsidRDefault="00196065" w:rsidP="006E0635">
      <w:pPr>
        <w:pStyle w:val="BodyText"/>
        <w:numPr>
          <w:ilvl w:val="0"/>
          <w:numId w:val="23"/>
        </w:numPr>
      </w:pPr>
      <w:bookmarkStart w:id="73" w:name="If_the_response_threshold_has_been_met,_"/>
      <w:bookmarkEnd w:id="73"/>
      <w:r>
        <w:t>If</w:t>
      </w:r>
      <w:r>
        <w:rPr>
          <w:spacing w:val="-4"/>
        </w:rPr>
        <w:t xml:space="preserve"> </w:t>
      </w:r>
      <w:r>
        <w:t>the</w:t>
      </w:r>
      <w:r w:rsidRPr="00F033B2">
        <w:t xml:space="preserve"> </w:t>
      </w:r>
      <w:r>
        <w:t>response</w:t>
      </w:r>
      <w:r w:rsidRPr="00F033B2">
        <w:t xml:space="preserve"> </w:t>
      </w:r>
      <w:r>
        <w:t>threshold</w:t>
      </w:r>
      <w:r w:rsidRPr="00F033B2">
        <w:t xml:space="preserve"> </w:t>
      </w:r>
      <w:r>
        <w:t>has</w:t>
      </w:r>
      <w:r w:rsidRPr="00F033B2">
        <w:t xml:space="preserve"> </w:t>
      </w:r>
      <w:r>
        <w:t>been</w:t>
      </w:r>
      <w:r w:rsidRPr="00F033B2">
        <w:t xml:space="preserve"> </w:t>
      </w:r>
      <w:r>
        <w:t>met,</w:t>
      </w:r>
      <w:r w:rsidRPr="00F033B2">
        <w:t xml:space="preserve"> </w:t>
      </w:r>
      <w:r>
        <w:t>students</w:t>
      </w:r>
      <w:r w:rsidRPr="00F033B2">
        <w:t xml:space="preserve"> </w:t>
      </w:r>
      <w:r>
        <w:t>will</w:t>
      </w:r>
      <w:r w:rsidRPr="00F033B2">
        <w:t xml:space="preserve"> </w:t>
      </w:r>
      <w:r>
        <w:t>have</w:t>
      </w:r>
      <w:r w:rsidRPr="00F033B2">
        <w:t xml:space="preserve"> </w:t>
      </w:r>
      <w:r>
        <w:t>access</w:t>
      </w:r>
      <w:r w:rsidRPr="00F033B2">
        <w:t xml:space="preserve"> </w:t>
      </w:r>
      <w:r>
        <w:t>to</w:t>
      </w:r>
      <w:r w:rsidRPr="00F033B2">
        <w:t xml:space="preserve"> </w:t>
      </w:r>
      <w:r>
        <w:t>the</w:t>
      </w:r>
      <w:r w:rsidRPr="00F033B2">
        <w:t xml:space="preserve"> </w:t>
      </w:r>
      <w:r>
        <w:t>MEQ</w:t>
      </w:r>
      <w:r w:rsidRPr="00F033B2">
        <w:t xml:space="preserve"> </w:t>
      </w:r>
      <w:r>
        <w:t>report for their module within 24 hours of a MEQ ending. The link, to the report, will be published into each module and accessed via ‘MEQ Reports’ on Canvas.</w:t>
      </w:r>
    </w:p>
    <w:p w14:paraId="74430A44" w14:textId="77777777" w:rsidR="0021023E" w:rsidRDefault="0021023E" w:rsidP="0021023E">
      <w:pPr>
        <w:pStyle w:val="BodyText"/>
        <w:ind w:left="480"/>
      </w:pPr>
      <w:bookmarkStart w:id="74" w:name="Module_leaders_should_review,_reflect_on"/>
      <w:bookmarkEnd w:id="74"/>
    </w:p>
    <w:p w14:paraId="259D4F9C" w14:textId="1F2D9817" w:rsidR="00B14B27" w:rsidRDefault="00196065" w:rsidP="006E0635">
      <w:pPr>
        <w:pStyle w:val="BodyText"/>
        <w:numPr>
          <w:ilvl w:val="0"/>
          <w:numId w:val="23"/>
        </w:numPr>
      </w:pPr>
      <w:r>
        <w:t>Module</w:t>
      </w:r>
      <w:r w:rsidRPr="00F033B2">
        <w:t xml:space="preserve"> </w:t>
      </w:r>
      <w:r>
        <w:t>leaders</w:t>
      </w:r>
      <w:r w:rsidRPr="00F033B2">
        <w:t xml:space="preserve"> </w:t>
      </w:r>
      <w:r>
        <w:t>should</w:t>
      </w:r>
      <w:r w:rsidRPr="00F033B2">
        <w:t xml:space="preserve"> </w:t>
      </w:r>
      <w:r>
        <w:t>review,</w:t>
      </w:r>
      <w:r w:rsidRPr="00F033B2">
        <w:t xml:space="preserve"> </w:t>
      </w:r>
      <w:r>
        <w:t>reflect</w:t>
      </w:r>
      <w:r w:rsidRPr="00F033B2">
        <w:t xml:space="preserve"> </w:t>
      </w:r>
      <w:r w:rsidR="00D01F98">
        <w:t>on,</w:t>
      </w:r>
      <w:r w:rsidRPr="00F033B2">
        <w:t xml:space="preserve"> </w:t>
      </w:r>
      <w:r>
        <w:t>and</w:t>
      </w:r>
      <w:r w:rsidRPr="00F033B2">
        <w:t xml:space="preserve"> </w:t>
      </w:r>
      <w:r>
        <w:t>discuss</w:t>
      </w:r>
      <w:r w:rsidRPr="00F033B2">
        <w:t xml:space="preserve"> </w:t>
      </w:r>
      <w:r>
        <w:t>the</w:t>
      </w:r>
      <w:r w:rsidRPr="00F033B2">
        <w:t xml:space="preserve"> </w:t>
      </w:r>
      <w:r>
        <w:t>MEQ</w:t>
      </w:r>
      <w:r w:rsidRPr="00F033B2">
        <w:t xml:space="preserve"> </w:t>
      </w:r>
      <w:r>
        <w:t>data</w:t>
      </w:r>
      <w:r w:rsidRPr="00F033B2">
        <w:t xml:space="preserve"> </w:t>
      </w:r>
      <w:r>
        <w:t>(see</w:t>
      </w:r>
      <w:r w:rsidRPr="00F033B2">
        <w:t xml:space="preserve"> </w:t>
      </w:r>
      <w:r>
        <w:t>stage</w:t>
      </w:r>
      <w:r w:rsidRPr="00F033B2">
        <w:t xml:space="preserve"> </w:t>
      </w:r>
      <w:r>
        <w:t>3</w:t>
      </w:r>
      <w:r w:rsidRPr="00F033B2">
        <w:t xml:space="preserve"> </w:t>
      </w:r>
      <w:r>
        <w:t>of the Student Voice Cycle as stated in LG(i)) with students in class; this should take place prior to the end of the module, or electronically if block taught.</w:t>
      </w:r>
    </w:p>
    <w:p w14:paraId="202B66C1" w14:textId="77777777" w:rsidR="0021023E" w:rsidRDefault="0021023E" w:rsidP="0021023E">
      <w:pPr>
        <w:pStyle w:val="BodyText"/>
        <w:ind w:left="480"/>
      </w:pPr>
      <w:bookmarkStart w:id="75" w:name="Module_leaders_should_communicate_impact"/>
      <w:bookmarkEnd w:id="75"/>
    </w:p>
    <w:p w14:paraId="776F5956" w14:textId="73242625" w:rsidR="00BD456B" w:rsidRDefault="00196065" w:rsidP="00A01E10">
      <w:pPr>
        <w:pStyle w:val="BodyText"/>
        <w:numPr>
          <w:ilvl w:val="0"/>
          <w:numId w:val="23"/>
        </w:numPr>
      </w:pPr>
      <w:r>
        <w:t xml:space="preserve">Module leaders should communicate impact </w:t>
      </w:r>
      <w:r w:rsidR="00C02757">
        <w:t>i.e.,</w:t>
      </w:r>
      <w:r>
        <w:t xml:space="preserve"> how the feedback has been acted on</w:t>
      </w:r>
      <w:r w:rsidRPr="00F033B2">
        <w:t xml:space="preserve"> </w:t>
      </w:r>
      <w:r>
        <w:t>(see</w:t>
      </w:r>
      <w:r w:rsidRPr="00F033B2">
        <w:t xml:space="preserve"> </w:t>
      </w:r>
      <w:r>
        <w:t>stage</w:t>
      </w:r>
      <w:r w:rsidRPr="00F033B2">
        <w:t xml:space="preserve"> </w:t>
      </w:r>
      <w:r>
        <w:t>4</w:t>
      </w:r>
      <w:r w:rsidRPr="00F033B2">
        <w:t xml:space="preserve"> </w:t>
      </w:r>
      <w:r>
        <w:t>of</w:t>
      </w:r>
      <w:r w:rsidRPr="00F033B2">
        <w:t xml:space="preserve"> </w:t>
      </w:r>
      <w:r>
        <w:t>the</w:t>
      </w:r>
      <w:r w:rsidRPr="00F033B2">
        <w:t xml:space="preserve"> </w:t>
      </w:r>
      <w:r>
        <w:t>Student</w:t>
      </w:r>
      <w:r w:rsidRPr="00F033B2">
        <w:t xml:space="preserve"> </w:t>
      </w:r>
      <w:r>
        <w:t>Voice</w:t>
      </w:r>
      <w:r w:rsidRPr="00F033B2">
        <w:t xml:space="preserve"> </w:t>
      </w:r>
      <w:r>
        <w:t>Cycle</w:t>
      </w:r>
      <w:r w:rsidRPr="00F033B2">
        <w:t xml:space="preserve"> </w:t>
      </w:r>
      <w:r>
        <w:t>as</w:t>
      </w:r>
      <w:r w:rsidRPr="00F033B2">
        <w:t xml:space="preserve"> </w:t>
      </w:r>
      <w:r>
        <w:t>stated</w:t>
      </w:r>
      <w:r w:rsidRPr="00F033B2">
        <w:t xml:space="preserve"> </w:t>
      </w:r>
      <w:r>
        <w:t>in</w:t>
      </w:r>
      <w:r w:rsidRPr="00F033B2">
        <w:t xml:space="preserve"> </w:t>
      </w:r>
      <w:r>
        <w:t>LG(i)).</w:t>
      </w:r>
      <w:r w:rsidRPr="00F033B2">
        <w:t xml:space="preserve"> </w:t>
      </w:r>
      <w:r>
        <w:t>This</w:t>
      </w:r>
      <w:r w:rsidRPr="00F033B2">
        <w:t xml:space="preserve"> </w:t>
      </w:r>
      <w:r>
        <w:t>should</w:t>
      </w:r>
      <w:r w:rsidRPr="00F033B2">
        <w:t xml:space="preserve"> </w:t>
      </w:r>
      <w:r>
        <w:lastRenderedPageBreak/>
        <w:t>happen</w:t>
      </w:r>
      <w:r w:rsidR="0021023E">
        <w:t xml:space="preserve"> </w:t>
      </w:r>
      <w:r w:rsidRPr="0021023E">
        <w:t>electronically</w:t>
      </w:r>
      <w:r w:rsidRPr="0021023E">
        <w:rPr>
          <w:spacing w:val="-3"/>
        </w:rPr>
        <w:t xml:space="preserve"> </w:t>
      </w:r>
      <w:r w:rsidRPr="0021023E">
        <w:t>within</w:t>
      </w:r>
      <w:r w:rsidRPr="0021023E">
        <w:rPr>
          <w:spacing w:val="-3"/>
        </w:rPr>
        <w:t xml:space="preserve"> </w:t>
      </w:r>
      <w:r w:rsidRPr="0021023E">
        <w:t>one</w:t>
      </w:r>
      <w:r w:rsidRPr="0021023E">
        <w:rPr>
          <w:spacing w:val="-3"/>
        </w:rPr>
        <w:t xml:space="preserve"> </w:t>
      </w:r>
      <w:r w:rsidRPr="0021023E">
        <w:t>month</w:t>
      </w:r>
      <w:r w:rsidRPr="0021023E">
        <w:rPr>
          <w:spacing w:val="-3"/>
        </w:rPr>
        <w:t xml:space="preserve"> </w:t>
      </w:r>
      <w:r w:rsidRPr="0021023E">
        <w:t>of</w:t>
      </w:r>
      <w:r w:rsidRPr="0021023E">
        <w:rPr>
          <w:spacing w:val="-4"/>
        </w:rPr>
        <w:t xml:space="preserve"> </w:t>
      </w:r>
      <w:r w:rsidRPr="0021023E">
        <w:t>the</w:t>
      </w:r>
      <w:r w:rsidRPr="0021023E">
        <w:rPr>
          <w:spacing w:val="-3"/>
        </w:rPr>
        <w:t xml:space="preserve"> </w:t>
      </w:r>
      <w:r w:rsidRPr="0021023E">
        <w:t>module</w:t>
      </w:r>
      <w:r w:rsidRPr="0021023E">
        <w:rPr>
          <w:spacing w:val="-2"/>
        </w:rPr>
        <w:t xml:space="preserve"> </w:t>
      </w:r>
      <w:r w:rsidRPr="0021023E">
        <w:t>ending.</w:t>
      </w:r>
      <w:r w:rsidRPr="0021023E">
        <w:rPr>
          <w:spacing w:val="40"/>
        </w:rPr>
        <w:t xml:space="preserve"> </w:t>
      </w:r>
      <w:r w:rsidRPr="0021023E">
        <w:t>There</w:t>
      </w:r>
      <w:r w:rsidRPr="0021023E">
        <w:rPr>
          <w:spacing w:val="-3"/>
        </w:rPr>
        <w:t xml:space="preserve"> </w:t>
      </w:r>
      <w:r w:rsidRPr="0021023E">
        <w:t>is</w:t>
      </w:r>
      <w:r w:rsidRPr="0021023E">
        <w:rPr>
          <w:spacing w:val="-3"/>
        </w:rPr>
        <w:t xml:space="preserve"> </w:t>
      </w:r>
      <w:r w:rsidRPr="0021023E">
        <w:t>no</w:t>
      </w:r>
      <w:r w:rsidRPr="0021023E">
        <w:rPr>
          <w:spacing w:val="-3"/>
        </w:rPr>
        <w:t xml:space="preserve"> </w:t>
      </w:r>
      <w:r w:rsidRPr="0021023E">
        <w:t>set</w:t>
      </w:r>
      <w:r w:rsidRPr="0021023E">
        <w:rPr>
          <w:spacing w:val="-3"/>
        </w:rPr>
        <w:t xml:space="preserve"> </w:t>
      </w:r>
      <w:r w:rsidRPr="0021023E">
        <w:t>format</w:t>
      </w:r>
      <w:r w:rsidRPr="0021023E">
        <w:rPr>
          <w:spacing w:val="-4"/>
        </w:rPr>
        <w:t xml:space="preserve"> </w:t>
      </w:r>
      <w:r w:rsidRPr="0021023E">
        <w:t>for</w:t>
      </w:r>
      <w:r w:rsidRPr="0021023E">
        <w:rPr>
          <w:spacing w:val="-3"/>
        </w:rPr>
        <w:t xml:space="preserve"> </w:t>
      </w:r>
      <w:r w:rsidRPr="0021023E">
        <w:t xml:space="preserve">this feedback so module leaders </w:t>
      </w:r>
      <w:r w:rsidR="00C62A95" w:rsidRPr="0021023E">
        <w:t>can</w:t>
      </w:r>
      <w:r w:rsidRPr="0021023E">
        <w:t xml:space="preserve"> approach this in the way that they feel is most appropriate (</w:t>
      </w:r>
      <w:r w:rsidRPr="0021023E">
        <w:rPr>
          <w:i/>
        </w:rPr>
        <w:t xml:space="preserve">note: the qualitative comments should be summarised and not shared with </w:t>
      </w:r>
      <w:r w:rsidR="00C02757" w:rsidRPr="0021023E">
        <w:rPr>
          <w:i/>
        </w:rPr>
        <w:t>students’</w:t>
      </w:r>
      <w:r w:rsidRPr="0021023E">
        <w:rPr>
          <w:i/>
        </w:rPr>
        <w:t xml:space="preserve"> word for word</w:t>
      </w:r>
      <w:r w:rsidRPr="0021023E">
        <w:t>).</w:t>
      </w:r>
      <w:bookmarkStart w:id="76" w:name="Pulse_surveys"/>
      <w:bookmarkStart w:id="77" w:name="Pulse_surveys_are_aimed_at_all_registere"/>
      <w:bookmarkStart w:id="78" w:name="The_aim_of_these_three_surveys_is_to_gai"/>
      <w:bookmarkStart w:id="79" w:name="Where_relevant,_Heads_of_Department_or_c"/>
      <w:bookmarkStart w:id="80" w:name="Kingston_Student_Survey"/>
      <w:bookmarkStart w:id="81" w:name="_Toc109384602"/>
      <w:bookmarkEnd w:id="76"/>
      <w:bookmarkEnd w:id="77"/>
      <w:bookmarkEnd w:id="78"/>
      <w:bookmarkEnd w:id="79"/>
      <w:bookmarkEnd w:id="80"/>
    </w:p>
    <w:p w14:paraId="00AF1A6C" w14:textId="77777777" w:rsidR="00BD5D0B" w:rsidRDefault="00BD5D0B" w:rsidP="00BD5D0B">
      <w:pPr>
        <w:pStyle w:val="BodyText"/>
      </w:pPr>
    </w:p>
    <w:p w14:paraId="1E470DF3" w14:textId="77777777" w:rsidR="00BD5D0B" w:rsidRDefault="00BD5D0B" w:rsidP="00BD5D0B">
      <w:pPr>
        <w:pStyle w:val="BodyText"/>
      </w:pPr>
    </w:p>
    <w:p w14:paraId="0E5FE794" w14:textId="77777777" w:rsidR="00BD5D0B" w:rsidRDefault="00BD5D0B" w:rsidP="00BD5D0B">
      <w:pPr>
        <w:pStyle w:val="BodyText"/>
      </w:pPr>
    </w:p>
    <w:p w14:paraId="671A2595" w14:textId="5235EE1D" w:rsidR="007E388C" w:rsidRDefault="00196065" w:rsidP="00BD456B">
      <w:pPr>
        <w:pStyle w:val="Heading2"/>
        <w:spacing w:before="0"/>
        <w:ind w:left="0" w:right="5003"/>
      </w:pPr>
      <w:bookmarkStart w:id="82" w:name="All_in-house_students_on_level_5_of_thei"/>
      <w:bookmarkStart w:id="83" w:name="This_survey_aims_to_highlight_changes_th"/>
      <w:bookmarkStart w:id="84" w:name="In_addition,_the_questionnaire_has_been_"/>
      <w:bookmarkStart w:id="85" w:name="Timing"/>
      <w:bookmarkStart w:id="86" w:name="The_Kingston_Student_Survey_will_be_run_"/>
      <w:bookmarkStart w:id="87" w:name="Course_leaders_should_promote_the_KSS_fe"/>
      <w:bookmarkStart w:id="88" w:name="A_paper_summarising_the_outcomes_and_res"/>
      <w:bookmarkStart w:id="89" w:name="Consideration_of_feedback_from_the_KSS_t"/>
      <w:bookmarkStart w:id="90" w:name="_As_part_of_KCEP/Substantive_Review"/>
      <w:bookmarkStart w:id="91" w:name="National_Student_Survey_(NSS)"/>
      <w:bookmarkStart w:id="92" w:name="_Toc109384603"/>
      <w:bookmarkStart w:id="93" w:name="_Toc172308505"/>
      <w:bookmarkEnd w:id="81"/>
      <w:bookmarkEnd w:id="82"/>
      <w:bookmarkEnd w:id="83"/>
      <w:bookmarkEnd w:id="84"/>
      <w:bookmarkEnd w:id="85"/>
      <w:bookmarkEnd w:id="86"/>
      <w:bookmarkEnd w:id="87"/>
      <w:bookmarkEnd w:id="88"/>
      <w:bookmarkEnd w:id="89"/>
      <w:bookmarkEnd w:id="90"/>
      <w:bookmarkEnd w:id="91"/>
      <w:r>
        <w:t>National</w:t>
      </w:r>
      <w:r>
        <w:rPr>
          <w:spacing w:val="-12"/>
        </w:rPr>
        <w:t xml:space="preserve"> </w:t>
      </w:r>
      <w:r>
        <w:t>Student</w:t>
      </w:r>
      <w:r>
        <w:rPr>
          <w:spacing w:val="-12"/>
        </w:rPr>
        <w:t xml:space="preserve"> </w:t>
      </w:r>
      <w:r>
        <w:t>Survey</w:t>
      </w:r>
      <w:r>
        <w:rPr>
          <w:spacing w:val="-14"/>
        </w:rPr>
        <w:t xml:space="preserve"> </w:t>
      </w:r>
      <w:r>
        <w:t>(NSS)</w:t>
      </w:r>
      <w:bookmarkEnd w:id="92"/>
      <w:bookmarkEnd w:id="93"/>
      <w:r>
        <w:t xml:space="preserve"> </w:t>
      </w:r>
    </w:p>
    <w:p w14:paraId="52C4B385" w14:textId="77777777" w:rsidR="00BD456B" w:rsidRDefault="00BD456B" w:rsidP="006E0635">
      <w:pPr>
        <w:pStyle w:val="Heading3"/>
      </w:pPr>
    </w:p>
    <w:p w14:paraId="049A8292" w14:textId="5BD9EF78" w:rsidR="00B14B27" w:rsidRDefault="00196065" w:rsidP="006E0635">
      <w:pPr>
        <w:pStyle w:val="Heading3"/>
      </w:pPr>
      <w:bookmarkStart w:id="94" w:name="_Toc172308506"/>
      <w:r>
        <w:t>Scope</w:t>
      </w:r>
      <w:bookmarkEnd w:id="94"/>
    </w:p>
    <w:p w14:paraId="191CF6D9" w14:textId="77777777" w:rsidR="00BD456B" w:rsidRDefault="00BD456B" w:rsidP="00BD456B">
      <w:pPr>
        <w:pStyle w:val="BodyText"/>
        <w:ind w:left="480"/>
      </w:pPr>
      <w:bookmarkStart w:id="95" w:name="All_final_year_undergraduate_students_ar"/>
      <w:bookmarkEnd w:id="95"/>
    </w:p>
    <w:p w14:paraId="430FB0DD" w14:textId="00018A1A" w:rsidR="00B14B27" w:rsidRDefault="00196065" w:rsidP="001338F7">
      <w:pPr>
        <w:pStyle w:val="BodyText"/>
        <w:numPr>
          <w:ilvl w:val="0"/>
          <w:numId w:val="23"/>
        </w:numPr>
      </w:pPr>
      <w:r>
        <w:t>All</w:t>
      </w:r>
      <w:r w:rsidRPr="000E45CE">
        <w:t xml:space="preserve"> </w:t>
      </w:r>
      <w:r>
        <w:t>final</w:t>
      </w:r>
      <w:r w:rsidRPr="000E45CE">
        <w:t xml:space="preserve"> </w:t>
      </w:r>
      <w:r>
        <w:t>year</w:t>
      </w:r>
      <w:r w:rsidRPr="000E45CE">
        <w:t xml:space="preserve"> </w:t>
      </w:r>
      <w:r>
        <w:t>undergraduate</w:t>
      </w:r>
      <w:r w:rsidRPr="000E45CE">
        <w:t xml:space="preserve"> </w:t>
      </w:r>
      <w:r>
        <w:t>students</w:t>
      </w:r>
      <w:r w:rsidRPr="000E45CE">
        <w:t xml:space="preserve"> </w:t>
      </w:r>
      <w:r>
        <w:t>are</w:t>
      </w:r>
      <w:r w:rsidRPr="000E45CE">
        <w:t xml:space="preserve"> </w:t>
      </w:r>
      <w:r>
        <w:t>invited</w:t>
      </w:r>
      <w:r w:rsidRPr="000E45CE">
        <w:t xml:space="preserve"> </w:t>
      </w:r>
      <w:r>
        <w:t>to</w:t>
      </w:r>
      <w:r w:rsidRPr="000E45CE">
        <w:t xml:space="preserve"> </w:t>
      </w:r>
      <w:r>
        <w:t>complete</w:t>
      </w:r>
      <w:r w:rsidRPr="000E45CE">
        <w:t xml:space="preserve"> </w:t>
      </w:r>
      <w:r>
        <w:t>the</w:t>
      </w:r>
      <w:r w:rsidRPr="000E45CE">
        <w:t xml:space="preserve"> </w:t>
      </w:r>
      <w:r>
        <w:t>National</w:t>
      </w:r>
      <w:r w:rsidRPr="000E45CE">
        <w:t xml:space="preserve"> Student</w:t>
      </w:r>
      <w:r w:rsidR="001338F7">
        <w:t xml:space="preserve"> </w:t>
      </w:r>
      <w:r>
        <w:t>Survey</w:t>
      </w:r>
      <w:r w:rsidRPr="000E45CE">
        <w:t xml:space="preserve"> </w:t>
      </w:r>
      <w:r>
        <w:t>(NSS)</w:t>
      </w:r>
      <w:r w:rsidRPr="000E45CE">
        <w:t xml:space="preserve"> </w:t>
      </w:r>
      <w:r>
        <w:t>administered</w:t>
      </w:r>
      <w:r w:rsidRPr="000E45CE">
        <w:t xml:space="preserve"> </w:t>
      </w:r>
      <w:r>
        <w:t>by</w:t>
      </w:r>
      <w:r w:rsidRPr="000E45CE">
        <w:t xml:space="preserve"> </w:t>
      </w:r>
      <w:r>
        <w:t>Ipsos,</w:t>
      </w:r>
      <w:r w:rsidRPr="000E45CE">
        <w:t xml:space="preserve"> </w:t>
      </w:r>
      <w:r>
        <w:t>an</w:t>
      </w:r>
      <w:r w:rsidRPr="000E45CE">
        <w:t xml:space="preserve"> </w:t>
      </w:r>
      <w:r>
        <w:t>independent</w:t>
      </w:r>
      <w:r w:rsidRPr="000E45CE">
        <w:t xml:space="preserve"> </w:t>
      </w:r>
      <w:r>
        <w:t>market</w:t>
      </w:r>
      <w:r w:rsidRPr="000E45CE">
        <w:t xml:space="preserve"> </w:t>
      </w:r>
      <w:r>
        <w:t xml:space="preserve">research </w:t>
      </w:r>
      <w:r w:rsidRPr="000E45CE">
        <w:t>company.</w:t>
      </w:r>
    </w:p>
    <w:p w14:paraId="5502FCEE" w14:textId="77777777" w:rsidR="00BD456B" w:rsidRDefault="00BD456B" w:rsidP="00BD456B">
      <w:pPr>
        <w:pStyle w:val="BodyText"/>
        <w:ind w:left="480"/>
      </w:pPr>
      <w:bookmarkStart w:id="96" w:name="The_NSS_is_intended_to_give_final_year_s"/>
      <w:bookmarkEnd w:id="96"/>
    </w:p>
    <w:p w14:paraId="4C00D89D" w14:textId="66345384" w:rsidR="00B14B27" w:rsidRDefault="00196065" w:rsidP="006E0635">
      <w:pPr>
        <w:pStyle w:val="BodyText"/>
        <w:numPr>
          <w:ilvl w:val="0"/>
          <w:numId w:val="23"/>
        </w:numPr>
      </w:pPr>
      <w:r>
        <w:t>The</w:t>
      </w:r>
      <w:r w:rsidRPr="000E45CE">
        <w:t xml:space="preserve"> </w:t>
      </w:r>
      <w:r>
        <w:t>NSS</w:t>
      </w:r>
      <w:r w:rsidRPr="000E45CE">
        <w:t xml:space="preserve"> </w:t>
      </w:r>
      <w:r>
        <w:t>is</w:t>
      </w:r>
      <w:r w:rsidRPr="000E45CE">
        <w:t xml:space="preserve"> </w:t>
      </w:r>
      <w:r>
        <w:t>intended</w:t>
      </w:r>
      <w:r w:rsidRPr="000E45CE">
        <w:t xml:space="preserve"> </w:t>
      </w:r>
      <w:r>
        <w:t>to</w:t>
      </w:r>
      <w:r w:rsidRPr="000E45CE">
        <w:t xml:space="preserve"> </w:t>
      </w:r>
      <w:r>
        <w:t>give</w:t>
      </w:r>
      <w:r w:rsidRPr="000E45CE">
        <w:t xml:space="preserve"> </w:t>
      </w:r>
      <w:r w:rsidR="004A5ECF">
        <w:t xml:space="preserve">eligible </w:t>
      </w:r>
      <w:r>
        <w:t>final</w:t>
      </w:r>
      <w:r w:rsidRPr="000E45CE">
        <w:t xml:space="preserve"> </w:t>
      </w:r>
      <w:r>
        <w:t>year</w:t>
      </w:r>
      <w:r w:rsidRPr="000E45CE">
        <w:t xml:space="preserve"> </w:t>
      </w:r>
      <w:r>
        <w:t>students</w:t>
      </w:r>
      <w:r w:rsidRPr="000E45CE">
        <w:t xml:space="preserve"> </w:t>
      </w:r>
      <w:r>
        <w:t>an</w:t>
      </w:r>
      <w:r w:rsidRPr="000E45CE">
        <w:t xml:space="preserve"> </w:t>
      </w:r>
      <w:r>
        <w:t>opportunity</w:t>
      </w:r>
      <w:r w:rsidRPr="000E45CE">
        <w:t xml:space="preserve"> </w:t>
      </w:r>
      <w:r>
        <w:t>to</w:t>
      </w:r>
      <w:r w:rsidRPr="000E45CE">
        <w:t xml:space="preserve"> </w:t>
      </w:r>
      <w:r>
        <w:t>report</w:t>
      </w:r>
      <w:r w:rsidRPr="000E45CE">
        <w:t xml:space="preserve"> </w:t>
      </w:r>
      <w:r>
        <w:t>back</w:t>
      </w:r>
      <w:r w:rsidRPr="000E45CE">
        <w:t xml:space="preserve"> </w:t>
      </w:r>
      <w:r>
        <w:t>on</w:t>
      </w:r>
      <w:r w:rsidRPr="000E45CE">
        <w:t xml:space="preserve"> </w:t>
      </w:r>
      <w:r>
        <w:t>their experience, and to help future students choose the right course and university.</w:t>
      </w:r>
    </w:p>
    <w:p w14:paraId="278BC1F2" w14:textId="77777777" w:rsidR="00BD456B" w:rsidRDefault="00BD456B" w:rsidP="00BD456B">
      <w:pPr>
        <w:pStyle w:val="BodyText"/>
        <w:ind w:left="480"/>
      </w:pPr>
      <w:bookmarkStart w:id="97" w:name="The_survey_runs_across_all_publicly_fund"/>
      <w:bookmarkEnd w:id="97"/>
    </w:p>
    <w:p w14:paraId="5782E011" w14:textId="11CFFC60" w:rsidR="00B14B27" w:rsidRDefault="00196065" w:rsidP="006E0635">
      <w:pPr>
        <w:pStyle w:val="BodyText"/>
        <w:numPr>
          <w:ilvl w:val="0"/>
          <w:numId w:val="23"/>
        </w:numPr>
      </w:pPr>
      <w:r>
        <w:t>The</w:t>
      </w:r>
      <w:r w:rsidRPr="000E45CE">
        <w:t xml:space="preserve"> </w:t>
      </w:r>
      <w:r>
        <w:t>survey</w:t>
      </w:r>
      <w:r w:rsidRPr="000E45CE">
        <w:t xml:space="preserve"> </w:t>
      </w:r>
      <w:r>
        <w:t>runs</w:t>
      </w:r>
      <w:r w:rsidRPr="000E45CE">
        <w:t xml:space="preserve"> </w:t>
      </w:r>
      <w:r>
        <w:t>across</w:t>
      </w:r>
      <w:r w:rsidRPr="000E45CE">
        <w:t xml:space="preserve"> </w:t>
      </w:r>
      <w:r>
        <w:t>all</w:t>
      </w:r>
      <w:r w:rsidRPr="000E45CE">
        <w:t xml:space="preserve"> </w:t>
      </w:r>
      <w:r>
        <w:t>publicly</w:t>
      </w:r>
      <w:r w:rsidRPr="000E45CE">
        <w:t xml:space="preserve"> </w:t>
      </w:r>
      <w:r>
        <w:t>funded</w:t>
      </w:r>
      <w:r w:rsidRPr="000E45CE">
        <w:t xml:space="preserve"> </w:t>
      </w:r>
      <w:r>
        <w:t>higher</w:t>
      </w:r>
      <w:r w:rsidRPr="000E45CE">
        <w:t xml:space="preserve"> </w:t>
      </w:r>
      <w:r>
        <w:t>education</w:t>
      </w:r>
      <w:r w:rsidRPr="000E45CE">
        <w:t xml:space="preserve"> </w:t>
      </w:r>
      <w:r>
        <w:t>providers</w:t>
      </w:r>
      <w:r w:rsidRPr="000E45CE">
        <w:t xml:space="preserve"> </w:t>
      </w:r>
      <w:r>
        <w:t>in</w:t>
      </w:r>
      <w:r w:rsidRPr="000E45CE">
        <w:t xml:space="preserve"> </w:t>
      </w:r>
      <w:r>
        <w:t xml:space="preserve">England, </w:t>
      </w:r>
      <w:r w:rsidR="00D01F98">
        <w:t>Wales,</w:t>
      </w:r>
      <w:r>
        <w:t xml:space="preserve"> and Northern Ireland, and participating higher education providers in Scotland. Additionally, since</w:t>
      </w:r>
      <w:r w:rsidRPr="000E45CE">
        <w:t xml:space="preserve"> </w:t>
      </w:r>
      <w:r>
        <w:t>2008, further</w:t>
      </w:r>
      <w:r w:rsidRPr="000E45CE">
        <w:t xml:space="preserve"> </w:t>
      </w:r>
      <w:r>
        <w:t>education</w:t>
      </w:r>
      <w:r w:rsidRPr="000E45CE">
        <w:t xml:space="preserve"> </w:t>
      </w:r>
      <w:r>
        <w:t>colleges</w:t>
      </w:r>
      <w:r w:rsidRPr="000E45CE">
        <w:t xml:space="preserve"> </w:t>
      </w:r>
      <w:r>
        <w:t>with</w:t>
      </w:r>
      <w:r w:rsidRPr="000E45CE">
        <w:t xml:space="preserve"> </w:t>
      </w:r>
      <w:r>
        <w:t>directly</w:t>
      </w:r>
      <w:r w:rsidRPr="000E45CE">
        <w:t xml:space="preserve"> </w:t>
      </w:r>
      <w:r>
        <w:t>funded higher education students in England have been eligible to participate.</w:t>
      </w:r>
    </w:p>
    <w:p w14:paraId="7F25142E" w14:textId="77777777" w:rsidR="00BD456B" w:rsidRDefault="00BD456B" w:rsidP="00BD456B">
      <w:pPr>
        <w:pStyle w:val="BodyText"/>
        <w:ind w:left="480"/>
      </w:pPr>
      <w:bookmarkStart w:id="98" w:name="The_survey_asks_students_questions_relat"/>
      <w:bookmarkEnd w:id="98"/>
    </w:p>
    <w:p w14:paraId="52DACEA1" w14:textId="379C3835" w:rsidR="00B14B27" w:rsidRDefault="00196065" w:rsidP="006E0635">
      <w:pPr>
        <w:pStyle w:val="BodyText"/>
        <w:numPr>
          <w:ilvl w:val="0"/>
          <w:numId w:val="23"/>
        </w:numPr>
      </w:pPr>
      <w:r>
        <w:t>The</w:t>
      </w:r>
      <w:r w:rsidRPr="000E45CE">
        <w:t xml:space="preserve"> </w:t>
      </w:r>
      <w:r>
        <w:t>survey</w:t>
      </w:r>
      <w:r w:rsidRPr="000E45CE">
        <w:t xml:space="preserve"> </w:t>
      </w:r>
      <w:r>
        <w:t>asks</w:t>
      </w:r>
      <w:r w:rsidRPr="000E45CE">
        <w:t xml:space="preserve"> </w:t>
      </w:r>
      <w:r>
        <w:t>students</w:t>
      </w:r>
      <w:r w:rsidRPr="000E45CE">
        <w:t xml:space="preserve"> </w:t>
      </w:r>
      <w:r>
        <w:t>questions</w:t>
      </w:r>
      <w:r w:rsidRPr="000E45CE">
        <w:t xml:space="preserve"> </w:t>
      </w:r>
      <w:r>
        <w:t>relating</w:t>
      </w:r>
      <w:r w:rsidRPr="000E45CE">
        <w:t xml:space="preserve"> </w:t>
      </w:r>
      <w:r>
        <w:t>to</w:t>
      </w:r>
      <w:r w:rsidRPr="000E45CE">
        <w:t xml:space="preserve"> </w:t>
      </w:r>
      <w:r>
        <w:t>various</w:t>
      </w:r>
      <w:r w:rsidRPr="000E45CE">
        <w:t xml:space="preserve"> </w:t>
      </w:r>
      <w:r>
        <w:t>aspects</w:t>
      </w:r>
      <w:r w:rsidRPr="000E45CE">
        <w:t xml:space="preserve"> </w:t>
      </w:r>
      <w:r>
        <w:t>of</w:t>
      </w:r>
      <w:r w:rsidRPr="000E45CE">
        <w:t xml:space="preserve"> </w:t>
      </w:r>
      <w:r>
        <w:t>the</w:t>
      </w:r>
      <w:r w:rsidRPr="000E45CE">
        <w:t xml:space="preserve"> </w:t>
      </w:r>
      <w:r>
        <w:t>student learning experience.</w:t>
      </w:r>
    </w:p>
    <w:p w14:paraId="0311828E" w14:textId="77777777" w:rsidR="00BD456B" w:rsidRDefault="00BD456B" w:rsidP="00BD456B">
      <w:pPr>
        <w:pStyle w:val="BodyText"/>
        <w:ind w:left="480"/>
      </w:pPr>
      <w:bookmarkStart w:id="99" w:name="Students_are_also_given_the_opportunity_"/>
      <w:bookmarkEnd w:id="99"/>
    </w:p>
    <w:p w14:paraId="2F35EA41" w14:textId="4C841B20" w:rsidR="00B14B27" w:rsidRDefault="00196065" w:rsidP="006E0635">
      <w:pPr>
        <w:pStyle w:val="BodyText"/>
        <w:numPr>
          <w:ilvl w:val="0"/>
          <w:numId w:val="23"/>
        </w:numPr>
      </w:pPr>
      <w:r>
        <w:t>Students</w:t>
      </w:r>
      <w:r w:rsidRPr="000E45CE">
        <w:t xml:space="preserve"> </w:t>
      </w:r>
      <w:r>
        <w:t>are</w:t>
      </w:r>
      <w:r w:rsidRPr="000E45CE">
        <w:t xml:space="preserve"> </w:t>
      </w:r>
      <w:r>
        <w:t>also</w:t>
      </w:r>
      <w:r w:rsidRPr="000E45CE">
        <w:t xml:space="preserve"> </w:t>
      </w:r>
      <w:r>
        <w:t>given</w:t>
      </w:r>
      <w:r w:rsidRPr="000E45CE">
        <w:t xml:space="preserve"> </w:t>
      </w:r>
      <w:r>
        <w:t>the</w:t>
      </w:r>
      <w:r w:rsidRPr="000E45CE">
        <w:t xml:space="preserve"> </w:t>
      </w:r>
      <w:r>
        <w:t>opportunity</w:t>
      </w:r>
      <w:r w:rsidRPr="000E45CE">
        <w:t xml:space="preserve"> </w:t>
      </w:r>
      <w:r>
        <w:t>to</w:t>
      </w:r>
      <w:r w:rsidRPr="000E45CE">
        <w:t xml:space="preserve"> </w:t>
      </w:r>
      <w:r>
        <w:t>provide</w:t>
      </w:r>
      <w:r w:rsidRPr="000E45CE">
        <w:t xml:space="preserve"> </w:t>
      </w:r>
      <w:r>
        <w:t>comments</w:t>
      </w:r>
      <w:r w:rsidRPr="000E45CE">
        <w:t xml:space="preserve"> </w:t>
      </w:r>
      <w:r>
        <w:t>on</w:t>
      </w:r>
      <w:r w:rsidRPr="000E45CE">
        <w:t xml:space="preserve"> </w:t>
      </w:r>
      <w:r>
        <w:t>their</w:t>
      </w:r>
      <w:r w:rsidRPr="000E45CE">
        <w:t xml:space="preserve"> </w:t>
      </w:r>
      <w:r>
        <w:t>student learning experience as a whole at their college/university.</w:t>
      </w:r>
    </w:p>
    <w:p w14:paraId="55039CC1" w14:textId="77777777" w:rsidR="00BD456B" w:rsidRDefault="00BD456B" w:rsidP="00BD456B">
      <w:pPr>
        <w:pStyle w:val="BodyText"/>
        <w:ind w:left="480"/>
      </w:pPr>
    </w:p>
    <w:p w14:paraId="48F53E60" w14:textId="51CA3297" w:rsidR="003A0010" w:rsidRDefault="003A0010" w:rsidP="006E0635">
      <w:pPr>
        <w:pStyle w:val="BodyText"/>
        <w:numPr>
          <w:ilvl w:val="0"/>
          <w:numId w:val="23"/>
        </w:numPr>
      </w:pPr>
      <w:r>
        <w:t>Actions in relation to the</w:t>
      </w:r>
      <w:r w:rsidRPr="000E45CE">
        <w:t xml:space="preserve"> </w:t>
      </w:r>
      <w:r>
        <w:t>feedback</w:t>
      </w:r>
      <w:r w:rsidRPr="000E45CE">
        <w:t xml:space="preserve"> </w:t>
      </w:r>
      <w:r>
        <w:t>from</w:t>
      </w:r>
      <w:r w:rsidRPr="000E45CE">
        <w:t xml:space="preserve"> </w:t>
      </w:r>
      <w:r>
        <w:t>this</w:t>
      </w:r>
      <w:r w:rsidRPr="000E45CE">
        <w:t xml:space="preserve"> </w:t>
      </w:r>
      <w:r>
        <w:t>survey</w:t>
      </w:r>
      <w:r w:rsidRPr="000E45CE">
        <w:t xml:space="preserve"> </w:t>
      </w:r>
      <w:r>
        <w:t>are</w:t>
      </w:r>
      <w:r w:rsidRPr="000E45CE">
        <w:t xml:space="preserve"> </w:t>
      </w:r>
      <w:r>
        <w:t>expected</w:t>
      </w:r>
      <w:r w:rsidRPr="000E45CE">
        <w:t xml:space="preserve"> </w:t>
      </w:r>
      <w:r>
        <w:t>to</w:t>
      </w:r>
      <w:r w:rsidRPr="000E45CE">
        <w:t xml:space="preserve"> </w:t>
      </w:r>
      <w:r>
        <w:t>feed</w:t>
      </w:r>
      <w:r w:rsidRPr="000E45CE">
        <w:t xml:space="preserve"> </w:t>
      </w:r>
      <w:r>
        <w:t>directly</w:t>
      </w:r>
      <w:r w:rsidRPr="000E45CE">
        <w:t xml:space="preserve"> </w:t>
      </w:r>
      <w:r>
        <w:t>into</w:t>
      </w:r>
      <w:r w:rsidRPr="000E45CE">
        <w:t xml:space="preserve"> CEPs.</w:t>
      </w:r>
    </w:p>
    <w:p w14:paraId="7B60E684" w14:textId="77777777" w:rsidR="00BD456B" w:rsidRDefault="00BD456B" w:rsidP="006E0635">
      <w:pPr>
        <w:pStyle w:val="Heading3"/>
      </w:pPr>
      <w:bookmarkStart w:id="100" w:name="_Toc109227588"/>
    </w:p>
    <w:p w14:paraId="42688B71" w14:textId="06A1770D" w:rsidR="00B14B27" w:rsidRDefault="00196065" w:rsidP="006E0635">
      <w:pPr>
        <w:pStyle w:val="Heading3"/>
      </w:pPr>
      <w:bookmarkStart w:id="101" w:name="_Toc172308507"/>
      <w:r>
        <w:t>Process</w:t>
      </w:r>
      <w:bookmarkEnd w:id="100"/>
      <w:bookmarkEnd w:id="101"/>
    </w:p>
    <w:p w14:paraId="3FBA40FF" w14:textId="77777777" w:rsidR="00B14B27" w:rsidRDefault="00B14B27" w:rsidP="006E0635">
      <w:pPr>
        <w:pStyle w:val="BodyText"/>
        <w:ind w:left="0"/>
        <w:rPr>
          <w:b/>
          <w:sz w:val="22"/>
        </w:rPr>
      </w:pPr>
    </w:p>
    <w:p w14:paraId="6B3FA670" w14:textId="561BC257" w:rsidR="00796537" w:rsidRPr="00796537" w:rsidRDefault="00196065" w:rsidP="006E0635">
      <w:pPr>
        <w:pStyle w:val="BodyText"/>
        <w:numPr>
          <w:ilvl w:val="0"/>
          <w:numId w:val="23"/>
        </w:numPr>
      </w:pPr>
      <w:r>
        <w:t>Course</w:t>
      </w:r>
      <w:r w:rsidRPr="000E45CE">
        <w:t xml:space="preserve"> </w:t>
      </w:r>
      <w:r>
        <w:t>leaders</w:t>
      </w:r>
      <w:r w:rsidRPr="000E45CE">
        <w:t xml:space="preserve"> </w:t>
      </w:r>
      <w:r>
        <w:t>should</w:t>
      </w:r>
      <w:r w:rsidRPr="000E45CE">
        <w:t xml:space="preserve"> </w:t>
      </w:r>
      <w:r>
        <w:t>promote</w:t>
      </w:r>
      <w:r w:rsidRPr="000E45CE">
        <w:t xml:space="preserve"> </w:t>
      </w:r>
      <w:r>
        <w:t>the</w:t>
      </w:r>
      <w:r w:rsidRPr="000E45CE">
        <w:t xml:space="preserve"> </w:t>
      </w:r>
      <w:r>
        <w:t>feedback</w:t>
      </w:r>
      <w:r w:rsidRPr="000E45CE">
        <w:t xml:space="preserve"> </w:t>
      </w:r>
      <w:r>
        <w:t>opportunity</w:t>
      </w:r>
      <w:r w:rsidRPr="000E45CE">
        <w:t xml:space="preserve"> </w:t>
      </w:r>
      <w:r>
        <w:t>(see</w:t>
      </w:r>
      <w:r w:rsidRPr="000E45CE">
        <w:t xml:space="preserve"> </w:t>
      </w:r>
      <w:r>
        <w:t>stage</w:t>
      </w:r>
      <w:r w:rsidRPr="000E45CE">
        <w:t xml:space="preserve"> </w:t>
      </w:r>
      <w:r>
        <w:t>2</w:t>
      </w:r>
      <w:r w:rsidRPr="000E45CE">
        <w:t xml:space="preserve"> </w:t>
      </w:r>
      <w:r>
        <w:t>of</w:t>
      </w:r>
      <w:r w:rsidRPr="000E45CE">
        <w:t xml:space="preserve"> </w:t>
      </w:r>
      <w:r>
        <w:t>the</w:t>
      </w:r>
      <w:r w:rsidRPr="000E45CE">
        <w:t xml:space="preserve"> </w:t>
      </w:r>
      <w:r>
        <w:t>Student Voice Cycle as stated in LG(i)).</w:t>
      </w:r>
    </w:p>
    <w:p w14:paraId="5E79F066" w14:textId="77777777" w:rsidR="00B14B27" w:rsidRDefault="00B14B27" w:rsidP="006E0635">
      <w:pPr>
        <w:pStyle w:val="BodyText"/>
        <w:ind w:left="0"/>
        <w:rPr>
          <w:sz w:val="22"/>
        </w:rPr>
      </w:pPr>
    </w:p>
    <w:p w14:paraId="070855E5" w14:textId="751F3594" w:rsidR="00B14B27" w:rsidRDefault="00196065" w:rsidP="006E0635">
      <w:pPr>
        <w:pStyle w:val="Heading3"/>
      </w:pPr>
      <w:bookmarkStart w:id="102" w:name="Analysis_of_outcomes"/>
      <w:bookmarkStart w:id="103" w:name="_Toc109227589"/>
      <w:bookmarkStart w:id="104" w:name="_Toc172308508"/>
      <w:bookmarkEnd w:id="102"/>
      <w:r>
        <w:t>Analysis</w:t>
      </w:r>
      <w:r>
        <w:rPr>
          <w:spacing w:val="-3"/>
        </w:rPr>
        <w:t xml:space="preserve"> </w:t>
      </w:r>
      <w:r>
        <w:t>of</w:t>
      </w:r>
      <w:r>
        <w:rPr>
          <w:spacing w:val="-2"/>
        </w:rPr>
        <w:t xml:space="preserve"> </w:t>
      </w:r>
      <w:r w:rsidR="00C53AFA">
        <w:rPr>
          <w:spacing w:val="-2"/>
        </w:rPr>
        <w:t>results</w:t>
      </w:r>
      <w:bookmarkEnd w:id="103"/>
      <w:bookmarkEnd w:id="104"/>
    </w:p>
    <w:p w14:paraId="65D3E7B0" w14:textId="77777777" w:rsidR="00B14B27" w:rsidRDefault="00B14B27" w:rsidP="006E0635">
      <w:pPr>
        <w:pStyle w:val="BodyText"/>
        <w:ind w:left="0"/>
        <w:rPr>
          <w:b/>
          <w:sz w:val="22"/>
        </w:rPr>
      </w:pPr>
    </w:p>
    <w:p w14:paraId="7C3BF685" w14:textId="77777777" w:rsidR="00BD456B" w:rsidRDefault="00196065" w:rsidP="00BD456B">
      <w:pPr>
        <w:pStyle w:val="BodyText"/>
        <w:numPr>
          <w:ilvl w:val="0"/>
          <w:numId w:val="23"/>
        </w:numPr>
      </w:pPr>
      <w:bookmarkStart w:id="105" w:name="The_results_of_the_NSS_are_published_on_"/>
      <w:bookmarkEnd w:id="105"/>
      <w:r>
        <w:t>The</w:t>
      </w:r>
      <w:r w:rsidRPr="000E45CE">
        <w:t xml:space="preserve"> </w:t>
      </w:r>
      <w:r>
        <w:t>results</w:t>
      </w:r>
      <w:r w:rsidRPr="000E45CE">
        <w:t xml:space="preserve"> </w:t>
      </w:r>
      <w:r>
        <w:t>of</w:t>
      </w:r>
      <w:r w:rsidRPr="000E45CE">
        <w:t xml:space="preserve"> </w:t>
      </w:r>
      <w:r>
        <w:t>the</w:t>
      </w:r>
      <w:r w:rsidRPr="000E45CE">
        <w:t xml:space="preserve"> </w:t>
      </w:r>
      <w:r>
        <w:t>NSS</w:t>
      </w:r>
      <w:r w:rsidRPr="000E45CE">
        <w:t xml:space="preserve"> </w:t>
      </w:r>
      <w:r>
        <w:t>are</w:t>
      </w:r>
      <w:r w:rsidRPr="000E45CE">
        <w:t xml:space="preserve"> </w:t>
      </w:r>
      <w:r>
        <w:t>published</w:t>
      </w:r>
      <w:r w:rsidRPr="000E45CE">
        <w:t xml:space="preserve"> </w:t>
      </w:r>
      <w:r>
        <w:t>on</w:t>
      </w:r>
      <w:r w:rsidRPr="000E45CE">
        <w:t xml:space="preserve"> </w:t>
      </w:r>
      <w:r>
        <w:t>the</w:t>
      </w:r>
      <w:r w:rsidRPr="000E45CE">
        <w:t xml:space="preserve"> </w:t>
      </w:r>
      <w:r>
        <w:t>Office</w:t>
      </w:r>
      <w:r w:rsidRPr="000E45CE">
        <w:t xml:space="preserve"> </w:t>
      </w:r>
      <w:r>
        <w:t>for</w:t>
      </w:r>
      <w:r w:rsidRPr="000E45CE">
        <w:t xml:space="preserve"> </w:t>
      </w:r>
      <w:r>
        <w:t>Students</w:t>
      </w:r>
      <w:r w:rsidRPr="000E45CE">
        <w:t xml:space="preserve"> </w:t>
      </w:r>
      <w:r>
        <w:t>(OfS)</w:t>
      </w:r>
      <w:r w:rsidRPr="000E45CE">
        <w:t xml:space="preserve"> </w:t>
      </w:r>
      <w:r>
        <w:t>website. Kingston University results are accessible via a series of dashboards available via StaffSpace.</w:t>
      </w:r>
      <w:bookmarkStart w:id="106" w:name="Consideration_of_feedback_from_the_NSS_t"/>
      <w:bookmarkEnd w:id="106"/>
    </w:p>
    <w:p w14:paraId="30E155BA" w14:textId="77777777" w:rsidR="00BD456B" w:rsidRDefault="00BD456B" w:rsidP="00BD456B">
      <w:pPr>
        <w:pStyle w:val="BodyText"/>
        <w:ind w:left="480"/>
      </w:pPr>
    </w:p>
    <w:p w14:paraId="07BBC56B" w14:textId="236D3D9C" w:rsidR="00B14B27" w:rsidRDefault="00196065" w:rsidP="00BD456B">
      <w:pPr>
        <w:pStyle w:val="BodyText"/>
        <w:numPr>
          <w:ilvl w:val="0"/>
          <w:numId w:val="23"/>
        </w:numPr>
      </w:pPr>
      <w:r>
        <w:t>Consideration</w:t>
      </w:r>
      <w:r w:rsidRPr="000E45CE">
        <w:t xml:space="preserve"> </w:t>
      </w:r>
      <w:r>
        <w:t>of</w:t>
      </w:r>
      <w:r w:rsidRPr="000E45CE">
        <w:t xml:space="preserve"> </w:t>
      </w:r>
      <w:r>
        <w:t>feedback</w:t>
      </w:r>
      <w:r w:rsidRPr="000E45CE">
        <w:t xml:space="preserve"> </w:t>
      </w:r>
      <w:r>
        <w:t>from</w:t>
      </w:r>
      <w:r w:rsidRPr="000E45CE">
        <w:t xml:space="preserve"> </w:t>
      </w:r>
      <w:r>
        <w:t>the</w:t>
      </w:r>
      <w:r w:rsidRPr="000E45CE">
        <w:t xml:space="preserve"> </w:t>
      </w:r>
      <w:r>
        <w:t>NSS</w:t>
      </w:r>
      <w:r w:rsidRPr="000E45CE">
        <w:t xml:space="preserve"> </w:t>
      </w:r>
      <w:r>
        <w:t>takes</w:t>
      </w:r>
      <w:r w:rsidRPr="000E45CE">
        <w:t xml:space="preserve"> </w:t>
      </w:r>
      <w:r>
        <w:t>place</w:t>
      </w:r>
      <w:r w:rsidRPr="000E45CE">
        <w:t xml:space="preserve"> at:</w:t>
      </w:r>
    </w:p>
    <w:p w14:paraId="49915344" w14:textId="77777777" w:rsidR="00B14B27" w:rsidRPr="000E45CE" w:rsidRDefault="00B14B27" w:rsidP="006E0635">
      <w:pPr>
        <w:pStyle w:val="BodyText"/>
        <w:ind w:left="480"/>
      </w:pPr>
    </w:p>
    <w:p w14:paraId="673436C9" w14:textId="41976C1E" w:rsidR="00B14B27" w:rsidRDefault="00196065" w:rsidP="006E0635">
      <w:pPr>
        <w:pStyle w:val="ListParagraph"/>
        <w:numPr>
          <w:ilvl w:val="0"/>
          <w:numId w:val="8"/>
        </w:numPr>
        <w:tabs>
          <w:tab w:val="left" w:pos="1199"/>
          <w:tab w:val="left" w:pos="1200"/>
        </w:tabs>
        <w:spacing w:before="0"/>
        <w:rPr>
          <w:sz w:val="24"/>
        </w:rPr>
      </w:pPr>
      <w:bookmarkStart w:id="107" w:name="_Programme/course_level_through_CEPs,_S"/>
      <w:bookmarkEnd w:id="107"/>
      <w:r>
        <w:rPr>
          <w:sz w:val="24"/>
        </w:rPr>
        <w:t>Programme/course</w:t>
      </w:r>
      <w:r>
        <w:rPr>
          <w:spacing w:val="-6"/>
          <w:sz w:val="24"/>
        </w:rPr>
        <w:t xml:space="preserve"> </w:t>
      </w:r>
      <w:r>
        <w:rPr>
          <w:sz w:val="24"/>
        </w:rPr>
        <w:t>level</w:t>
      </w:r>
      <w:r>
        <w:rPr>
          <w:spacing w:val="-3"/>
          <w:sz w:val="24"/>
        </w:rPr>
        <w:t xml:space="preserve"> </w:t>
      </w:r>
      <w:r>
        <w:rPr>
          <w:sz w:val="24"/>
        </w:rPr>
        <w:t>through</w:t>
      </w:r>
      <w:r>
        <w:rPr>
          <w:spacing w:val="-3"/>
          <w:sz w:val="24"/>
        </w:rPr>
        <w:t xml:space="preserve"> </w:t>
      </w:r>
      <w:r>
        <w:rPr>
          <w:sz w:val="24"/>
        </w:rPr>
        <w:t>CEPs</w:t>
      </w:r>
      <w:r w:rsidR="00725A6D">
        <w:rPr>
          <w:sz w:val="24"/>
        </w:rPr>
        <w:t xml:space="preserve"> and</w:t>
      </w:r>
      <w:r>
        <w:rPr>
          <w:spacing w:val="-3"/>
          <w:sz w:val="24"/>
        </w:rPr>
        <w:t xml:space="preserve"> </w:t>
      </w:r>
      <w:r w:rsidR="008A5395">
        <w:rPr>
          <w:sz w:val="24"/>
        </w:rPr>
        <w:t>SVCs</w:t>
      </w:r>
    </w:p>
    <w:p w14:paraId="5926AA1D" w14:textId="7C050AE9" w:rsidR="00B14B27" w:rsidRDefault="00196065" w:rsidP="006E0635">
      <w:pPr>
        <w:pStyle w:val="ListParagraph"/>
        <w:numPr>
          <w:ilvl w:val="0"/>
          <w:numId w:val="8"/>
        </w:numPr>
        <w:tabs>
          <w:tab w:val="left" w:pos="1199"/>
          <w:tab w:val="left" w:pos="1200"/>
        </w:tabs>
        <w:spacing w:before="0"/>
        <w:rPr>
          <w:sz w:val="24"/>
        </w:rPr>
      </w:pPr>
      <w:r>
        <w:rPr>
          <w:sz w:val="24"/>
        </w:rPr>
        <w:t>Faculty</w:t>
      </w:r>
      <w:r w:rsidR="00725A6D">
        <w:rPr>
          <w:sz w:val="24"/>
        </w:rPr>
        <w:t xml:space="preserve"> and School</w:t>
      </w:r>
      <w:r>
        <w:rPr>
          <w:spacing w:val="-5"/>
          <w:sz w:val="24"/>
        </w:rPr>
        <w:t xml:space="preserve"> </w:t>
      </w:r>
      <w:r>
        <w:rPr>
          <w:sz w:val="24"/>
        </w:rPr>
        <w:t>level,</w:t>
      </w:r>
      <w:r>
        <w:rPr>
          <w:spacing w:val="-3"/>
          <w:sz w:val="24"/>
        </w:rPr>
        <w:t xml:space="preserve"> </w:t>
      </w:r>
      <w:r>
        <w:rPr>
          <w:sz w:val="24"/>
        </w:rPr>
        <w:t>through</w:t>
      </w:r>
      <w:r>
        <w:rPr>
          <w:spacing w:val="-5"/>
          <w:sz w:val="24"/>
        </w:rPr>
        <w:t xml:space="preserve"> </w:t>
      </w:r>
      <w:r>
        <w:rPr>
          <w:sz w:val="24"/>
        </w:rPr>
        <w:t>Faculty</w:t>
      </w:r>
      <w:r>
        <w:rPr>
          <w:spacing w:val="-4"/>
          <w:sz w:val="24"/>
        </w:rPr>
        <w:t xml:space="preserve"> </w:t>
      </w:r>
      <w:r>
        <w:rPr>
          <w:sz w:val="24"/>
        </w:rPr>
        <w:t>Education</w:t>
      </w:r>
      <w:r>
        <w:rPr>
          <w:spacing w:val="-4"/>
          <w:sz w:val="24"/>
        </w:rPr>
        <w:t xml:space="preserve"> </w:t>
      </w:r>
      <w:r>
        <w:rPr>
          <w:spacing w:val="-2"/>
          <w:sz w:val="24"/>
        </w:rPr>
        <w:t>Committees</w:t>
      </w:r>
      <w:r w:rsidR="00725A6D">
        <w:rPr>
          <w:spacing w:val="-2"/>
          <w:sz w:val="24"/>
        </w:rPr>
        <w:t xml:space="preserve"> and School Education Committees</w:t>
      </w:r>
    </w:p>
    <w:p w14:paraId="3B59065C" w14:textId="43F126CF" w:rsidR="00B14B27" w:rsidRDefault="00196065" w:rsidP="006E0635">
      <w:pPr>
        <w:pStyle w:val="ListParagraph"/>
        <w:numPr>
          <w:ilvl w:val="0"/>
          <w:numId w:val="8"/>
        </w:numPr>
        <w:tabs>
          <w:tab w:val="left" w:pos="1199"/>
          <w:tab w:val="left" w:pos="1200"/>
        </w:tabs>
        <w:spacing w:before="0"/>
        <w:ind w:right="194"/>
        <w:rPr>
          <w:sz w:val="24"/>
        </w:rPr>
      </w:pPr>
      <w:bookmarkStart w:id="108" w:name="_Student_Voice_Group_via_Education_Comm"/>
      <w:bookmarkEnd w:id="108"/>
      <w:r>
        <w:rPr>
          <w:sz w:val="24"/>
        </w:rPr>
        <w:lastRenderedPageBreak/>
        <w:t>Student Voice Group via Education Committee (EC</w:t>
      </w:r>
      <w:r w:rsidR="008A5395">
        <w:rPr>
          <w:sz w:val="24"/>
        </w:rPr>
        <w:t>)</w:t>
      </w:r>
    </w:p>
    <w:p w14:paraId="6155B982" w14:textId="77777777" w:rsidR="00B14B27" w:rsidRDefault="00196065" w:rsidP="006E0635">
      <w:pPr>
        <w:pStyle w:val="ListParagraph"/>
        <w:numPr>
          <w:ilvl w:val="0"/>
          <w:numId w:val="8"/>
        </w:numPr>
        <w:tabs>
          <w:tab w:val="left" w:pos="1199"/>
          <w:tab w:val="left" w:pos="1200"/>
        </w:tabs>
        <w:spacing w:before="0"/>
        <w:rPr>
          <w:sz w:val="24"/>
        </w:rPr>
      </w:pPr>
      <w:r>
        <w:rPr>
          <w:sz w:val="24"/>
        </w:rPr>
        <w:t>Directorate</w:t>
      </w:r>
      <w:r>
        <w:rPr>
          <w:spacing w:val="-6"/>
          <w:sz w:val="24"/>
        </w:rPr>
        <w:t xml:space="preserve"> </w:t>
      </w:r>
      <w:r>
        <w:rPr>
          <w:spacing w:val="-2"/>
          <w:sz w:val="24"/>
        </w:rPr>
        <w:t>level</w:t>
      </w:r>
    </w:p>
    <w:p w14:paraId="30BA9202" w14:textId="42B899B5" w:rsidR="00B14B27" w:rsidRDefault="00196065" w:rsidP="006E0635">
      <w:pPr>
        <w:pStyle w:val="ListParagraph"/>
        <w:numPr>
          <w:ilvl w:val="0"/>
          <w:numId w:val="8"/>
        </w:numPr>
        <w:tabs>
          <w:tab w:val="left" w:pos="1199"/>
          <w:tab w:val="left" w:pos="1200"/>
        </w:tabs>
        <w:spacing w:before="0"/>
        <w:rPr>
          <w:sz w:val="24"/>
        </w:rPr>
      </w:pPr>
      <w:r>
        <w:rPr>
          <w:sz w:val="24"/>
        </w:rPr>
        <w:t>As</w:t>
      </w:r>
      <w:r>
        <w:rPr>
          <w:spacing w:val="-4"/>
          <w:sz w:val="24"/>
        </w:rPr>
        <w:t xml:space="preserve"> </w:t>
      </w:r>
      <w:r>
        <w:rPr>
          <w:sz w:val="24"/>
        </w:rPr>
        <w:t>part</w:t>
      </w:r>
      <w:r>
        <w:rPr>
          <w:spacing w:val="-2"/>
          <w:sz w:val="24"/>
        </w:rPr>
        <w:t xml:space="preserve"> </w:t>
      </w:r>
      <w:r>
        <w:rPr>
          <w:sz w:val="24"/>
        </w:rPr>
        <w:t>of</w:t>
      </w:r>
      <w:r>
        <w:rPr>
          <w:spacing w:val="-5"/>
          <w:sz w:val="24"/>
        </w:rPr>
        <w:t xml:space="preserve"> </w:t>
      </w:r>
      <w:r>
        <w:rPr>
          <w:sz w:val="24"/>
        </w:rPr>
        <w:t>KCEP</w:t>
      </w:r>
      <w:r w:rsidR="008A5395">
        <w:rPr>
          <w:sz w:val="24"/>
        </w:rPr>
        <w:t xml:space="preserve">+ </w:t>
      </w:r>
    </w:p>
    <w:p w14:paraId="00803225" w14:textId="77777777" w:rsidR="00B14B27" w:rsidRDefault="00B14B27" w:rsidP="006E0635">
      <w:pPr>
        <w:pStyle w:val="BodyText"/>
        <w:ind w:left="0"/>
        <w:rPr>
          <w:sz w:val="25"/>
        </w:rPr>
      </w:pPr>
    </w:p>
    <w:p w14:paraId="511059A2" w14:textId="35903CE1" w:rsidR="00B14B27" w:rsidRDefault="00196065" w:rsidP="006E0635">
      <w:pPr>
        <w:pStyle w:val="Heading3"/>
      </w:pPr>
      <w:bookmarkStart w:id="109" w:name="_Toc109227590"/>
      <w:bookmarkStart w:id="110" w:name="_Toc172308509"/>
      <w:r>
        <w:t>Feedback</w:t>
      </w:r>
      <w:r>
        <w:rPr>
          <w:spacing w:val="-3"/>
        </w:rPr>
        <w:t xml:space="preserve"> </w:t>
      </w:r>
      <w:r>
        <w:t>to</w:t>
      </w:r>
      <w:r>
        <w:rPr>
          <w:spacing w:val="-2"/>
        </w:rPr>
        <w:t xml:space="preserve"> students</w:t>
      </w:r>
      <w:bookmarkEnd w:id="109"/>
      <w:bookmarkEnd w:id="110"/>
    </w:p>
    <w:p w14:paraId="7B4B6B6C" w14:textId="77777777" w:rsidR="00B14B27" w:rsidRDefault="00B14B27" w:rsidP="006E0635">
      <w:pPr>
        <w:pStyle w:val="BodyText"/>
        <w:ind w:left="0"/>
        <w:rPr>
          <w:b/>
          <w:sz w:val="22"/>
        </w:rPr>
      </w:pPr>
    </w:p>
    <w:p w14:paraId="17651628" w14:textId="508566DE" w:rsidR="00B14B27" w:rsidRDefault="00196065" w:rsidP="006E0635">
      <w:pPr>
        <w:pStyle w:val="BodyText"/>
        <w:numPr>
          <w:ilvl w:val="0"/>
          <w:numId w:val="23"/>
        </w:numPr>
      </w:pPr>
      <w:r>
        <w:t xml:space="preserve">Course leaders should communicate impact </w:t>
      </w:r>
      <w:r w:rsidR="00C02757">
        <w:t>i.e.,</w:t>
      </w:r>
      <w:r>
        <w:t xml:space="preserve"> how </w:t>
      </w:r>
      <w:r w:rsidR="00F34D67">
        <w:t xml:space="preserve">NSS </w:t>
      </w:r>
      <w:r>
        <w:t>feedback has been acted on</w:t>
      </w:r>
      <w:r w:rsidRPr="003B40BA">
        <w:t xml:space="preserve"> </w:t>
      </w:r>
      <w:r>
        <w:t>(see</w:t>
      </w:r>
      <w:r w:rsidRPr="003B40BA">
        <w:t xml:space="preserve"> </w:t>
      </w:r>
      <w:r>
        <w:t>stage</w:t>
      </w:r>
      <w:r w:rsidRPr="003B40BA">
        <w:t xml:space="preserve"> </w:t>
      </w:r>
      <w:r>
        <w:t>4</w:t>
      </w:r>
      <w:r w:rsidRPr="003B40BA">
        <w:t xml:space="preserve"> </w:t>
      </w:r>
      <w:r>
        <w:t>of</w:t>
      </w:r>
      <w:r w:rsidRPr="003B40BA">
        <w:t xml:space="preserve"> </w:t>
      </w:r>
      <w:r>
        <w:t>the</w:t>
      </w:r>
      <w:r w:rsidRPr="003B40BA">
        <w:t xml:space="preserve"> </w:t>
      </w:r>
      <w:r>
        <w:t>Student</w:t>
      </w:r>
      <w:r w:rsidRPr="003B40BA">
        <w:t xml:space="preserve"> </w:t>
      </w:r>
      <w:r>
        <w:t>Voice</w:t>
      </w:r>
      <w:r w:rsidRPr="003B40BA">
        <w:t xml:space="preserve"> </w:t>
      </w:r>
      <w:r>
        <w:t>Cycle</w:t>
      </w:r>
      <w:r w:rsidRPr="003B40BA">
        <w:t xml:space="preserve"> </w:t>
      </w:r>
      <w:r>
        <w:t>as</w:t>
      </w:r>
      <w:r w:rsidRPr="003B40BA">
        <w:t xml:space="preserve"> </w:t>
      </w:r>
      <w:r>
        <w:t>stated</w:t>
      </w:r>
      <w:r w:rsidRPr="003B40BA">
        <w:t xml:space="preserve"> </w:t>
      </w:r>
      <w:r>
        <w:t>in</w:t>
      </w:r>
      <w:r w:rsidRPr="003B40BA">
        <w:t xml:space="preserve"> </w:t>
      </w:r>
      <w:r>
        <w:t>LG(i))</w:t>
      </w:r>
      <w:r w:rsidR="00C53AFA">
        <w:t>, t</w:t>
      </w:r>
      <w:r>
        <w:t>his</w:t>
      </w:r>
      <w:r w:rsidRPr="003B40BA">
        <w:t xml:space="preserve"> </w:t>
      </w:r>
      <w:r>
        <w:t>should</w:t>
      </w:r>
      <w:r w:rsidRPr="003B40BA">
        <w:t xml:space="preserve"> </w:t>
      </w:r>
      <w:r>
        <w:t>happen in class at the start of the academic year</w:t>
      </w:r>
      <w:r w:rsidR="00F34D67">
        <w:t xml:space="preserve"> for new and returning students</w:t>
      </w:r>
      <w:r w:rsidR="004B6271">
        <w:t xml:space="preserve">. </w:t>
      </w:r>
    </w:p>
    <w:p w14:paraId="286449D9" w14:textId="77777777" w:rsidR="00BD456B" w:rsidRDefault="00BD456B" w:rsidP="006E0635">
      <w:pPr>
        <w:pStyle w:val="Heading2"/>
        <w:spacing w:before="0"/>
        <w:ind w:left="0" w:right="3656"/>
      </w:pPr>
      <w:bookmarkStart w:id="111" w:name="Postgraduate_Taught_Experience_Survey_(P"/>
      <w:bookmarkStart w:id="112" w:name="_Toc109384604"/>
      <w:bookmarkEnd w:id="111"/>
    </w:p>
    <w:p w14:paraId="2ECE77DB" w14:textId="18EA8072" w:rsidR="00B14B27" w:rsidRDefault="00196065" w:rsidP="006E0635">
      <w:pPr>
        <w:pStyle w:val="Heading2"/>
        <w:spacing w:before="0"/>
      </w:pPr>
      <w:bookmarkStart w:id="113" w:name="The_survey_invites_Postgraduate_Taught_s"/>
      <w:bookmarkStart w:id="114" w:name="The_feedback_from_this_survey_is_expecte"/>
      <w:bookmarkStart w:id="115" w:name="It_is_a_national_survey,_co-ordinated_by"/>
      <w:bookmarkStart w:id="116" w:name="Course_leaders_should_promote_the_feedba"/>
      <w:bookmarkStart w:id="117" w:name="Analysis_of_results"/>
      <w:bookmarkStart w:id="118" w:name="Consideration_of_feedback_from_the_PTES_"/>
      <w:bookmarkStart w:id="119" w:name="_Programme/course_level_through_CEPs_an"/>
      <w:bookmarkStart w:id="120" w:name="_Faculty_level,_through_Faculty_Educati"/>
      <w:bookmarkStart w:id="121" w:name="_Student_Voice_Group_(SVG)_via_Educatio"/>
      <w:bookmarkStart w:id="122" w:name="_Directorate_level"/>
      <w:bookmarkStart w:id="123" w:name="_As_part_of_KCEP/Substantive_Review_"/>
      <w:bookmarkStart w:id="124" w:name="Course_leaders_should_review,_reflect_on"/>
      <w:bookmarkStart w:id="125" w:name="Course_leaders_should_communicate_impact"/>
      <w:bookmarkStart w:id="126" w:name="Other_Kingston_University_Surveys"/>
      <w:bookmarkStart w:id="127" w:name="_Toc172308510"/>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r>
        <w:t>Other</w:t>
      </w:r>
      <w:r>
        <w:rPr>
          <w:spacing w:val="-7"/>
        </w:rPr>
        <w:t xml:space="preserve"> </w:t>
      </w:r>
      <w:r>
        <w:t>Kingston</w:t>
      </w:r>
      <w:r>
        <w:rPr>
          <w:spacing w:val="-4"/>
        </w:rPr>
        <w:t xml:space="preserve"> </w:t>
      </w:r>
      <w:r>
        <w:t>University</w:t>
      </w:r>
      <w:r>
        <w:rPr>
          <w:spacing w:val="-4"/>
        </w:rPr>
        <w:t xml:space="preserve"> </w:t>
      </w:r>
      <w:r>
        <w:rPr>
          <w:spacing w:val="-2"/>
        </w:rPr>
        <w:t>Surveys</w:t>
      </w:r>
      <w:bookmarkEnd w:id="127"/>
    </w:p>
    <w:p w14:paraId="41D8E4D3" w14:textId="77777777" w:rsidR="00B14B27" w:rsidRDefault="00B14B27" w:rsidP="006E0635">
      <w:pPr>
        <w:pStyle w:val="BodyText"/>
        <w:ind w:left="0"/>
        <w:rPr>
          <w:b/>
          <w:sz w:val="22"/>
        </w:rPr>
      </w:pPr>
    </w:p>
    <w:p w14:paraId="38CF4B71" w14:textId="77777777" w:rsidR="00B14B27" w:rsidRDefault="00196065" w:rsidP="006E0635">
      <w:pPr>
        <w:pStyle w:val="BodyText"/>
        <w:numPr>
          <w:ilvl w:val="0"/>
          <w:numId w:val="23"/>
        </w:numPr>
      </w:pPr>
      <w:bookmarkStart w:id="128" w:name="From_time_to_time,_the_University_undert"/>
      <w:bookmarkEnd w:id="128"/>
      <w:r>
        <w:t>From</w:t>
      </w:r>
      <w:r w:rsidRPr="003B40BA">
        <w:t xml:space="preserve"> </w:t>
      </w:r>
      <w:r>
        <w:t>time</w:t>
      </w:r>
      <w:r w:rsidRPr="003B40BA">
        <w:t xml:space="preserve"> </w:t>
      </w:r>
      <w:r>
        <w:t>to</w:t>
      </w:r>
      <w:r w:rsidRPr="003B40BA">
        <w:t xml:space="preserve"> </w:t>
      </w:r>
      <w:r>
        <w:t>time,</w:t>
      </w:r>
      <w:r w:rsidRPr="003B40BA">
        <w:t xml:space="preserve"> </w:t>
      </w:r>
      <w:r>
        <w:t>the</w:t>
      </w:r>
      <w:r w:rsidRPr="003B40BA">
        <w:t xml:space="preserve"> </w:t>
      </w:r>
      <w:r>
        <w:t>University</w:t>
      </w:r>
      <w:r w:rsidRPr="003B40BA">
        <w:t xml:space="preserve"> </w:t>
      </w:r>
      <w:r>
        <w:t>undertakes</w:t>
      </w:r>
      <w:r w:rsidRPr="003B40BA">
        <w:t xml:space="preserve"> </w:t>
      </w:r>
      <w:r>
        <w:t>other</w:t>
      </w:r>
      <w:r w:rsidRPr="003B40BA">
        <w:t xml:space="preserve"> </w:t>
      </w:r>
      <w:r>
        <w:t>surveys</w:t>
      </w:r>
      <w:r w:rsidRPr="003B40BA">
        <w:t xml:space="preserve"> </w:t>
      </w:r>
      <w:r>
        <w:t>of</w:t>
      </w:r>
      <w:r w:rsidRPr="003B40BA">
        <w:t xml:space="preserve"> </w:t>
      </w:r>
      <w:r>
        <w:t>its</w:t>
      </w:r>
      <w:r w:rsidRPr="003B40BA">
        <w:t xml:space="preserve"> </w:t>
      </w:r>
      <w:r>
        <w:t>students.</w:t>
      </w:r>
      <w:r w:rsidRPr="003B40BA">
        <w:t xml:space="preserve"> </w:t>
      </w:r>
      <w:r>
        <w:t>Surveys will be administered centrally.</w:t>
      </w:r>
    </w:p>
    <w:p w14:paraId="377B3EBE" w14:textId="77777777" w:rsidR="00BD456B" w:rsidRDefault="00BD456B" w:rsidP="00BD456B">
      <w:pPr>
        <w:pStyle w:val="BodyText"/>
        <w:ind w:left="480"/>
      </w:pPr>
      <w:bookmarkStart w:id="129" w:name="These_surveys_are_overseen_by_Student_Su"/>
      <w:bookmarkEnd w:id="129"/>
    </w:p>
    <w:p w14:paraId="038E1143" w14:textId="77777777" w:rsidR="00B14B27" w:rsidRDefault="00196065" w:rsidP="006E0635">
      <w:pPr>
        <w:pStyle w:val="BodyText"/>
        <w:numPr>
          <w:ilvl w:val="0"/>
          <w:numId w:val="23"/>
        </w:numPr>
      </w:pPr>
      <w:r>
        <w:t>These</w:t>
      </w:r>
      <w:r w:rsidRPr="003B40BA">
        <w:t xml:space="preserve"> </w:t>
      </w:r>
      <w:r>
        <w:t>surveys</w:t>
      </w:r>
      <w:r w:rsidRPr="003B40BA">
        <w:t xml:space="preserve"> </w:t>
      </w:r>
      <w:r>
        <w:t>are</w:t>
      </w:r>
      <w:r w:rsidRPr="003B40BA">
        <w:t xml:space="preserve"> </w:t>
      </w:r>
      <w:r>
        <w:t>overseen</w:t>
      </w:r>
      <w:r w:rsidRPr="003B40BA">
        <w:t xml:space="preserve"> </w:t>
      </w:r>
      <w:r>
        <w:t>by</w:t>
      </w:r>
      <w:r w:rsidRPr="003B40BA">
        <w:t xml:space="preserve"> </w:t>
      </w:r>
      <w:r>
        <w:t>Student</w:t>
      </w:r>
      <w:r w:rsidR="008A5395" w:rsidRPr="003B40BA">
        <w:t xml:space="preserve"> Voice</w:t>
      </w:r>
      <w:r w:rsidRPr="003B40BA">
        <w:t xml:space="preserve"> </w:t>
      </w:r>
      <w:r>
        <w:t>Group,</w:t>
      </w:r>
      <w:r w:rsidRPr="003B40BA">
        <w:t xml:space="preserve"> </w:t>
      </w:r>
      <w:r>
        <w:t>a</w:t>
      </w:r>
      <w:r w:rsidRPr="003B40BA">
        <w:t xml:space="preserve"> </w:t>
      </w:r>
      <w:r>
        <w:t>sub-committee</w:t>
      </w:r>
      <w:r w:rsidRPr="003B40BA">
        <w:t xml:space="preserve"> </w:t>
      </w:r>
      <w:r>
        <w:t>of Education Committee.</w:t>
      </w:r>
    </w:p>
    <w:p w14:paraId="29D5109A" w14:textId="77777777" w:rsidR="00BD5D0B" w:rsidRDefault="00BD5D0B" w:rsidP="00BD5D0B">
      <w:pPr>
        <w:pStyle w:val="ListParagraph"/>
      </w:pPr>
    </w:p>
    <w:p w14:paraId="70BE361E" w14:textId="0884CFDA" w:rsidR="002B7117" w:rsidRDefault="002B7117">
      <w:pPr>
        <w:rPr>
          <w:b/>
          <w:bCs/>
          <w:sz w:val="28"/>
          <w:szCs w:val="28"/>
        </w:rPr>
      </w:pPr>
      <w:bookmarkStart w:id="130" w:name="_Toc109384605"/>
      <w:bookmarkStart w:id="131" w:name="_Toc172308511"/>
    </w:p>
    <w:p w14:paraId="525AE3EF" w14:textId="33A29364" w:rsidR="00B7127F" w:rsidRDefault="001C5FD6" w:rsidP="00BD456B">
      <w:pPr>
        <w:pStyle w:val="Heading1"/>
        <w:ind w:left="0"/>
      </w:pPr>
      <w:r>
        <w:t>Formal s</w:t>
      </w:r>
      <w:r w:rsidR="00B7127F">
        <w:t>tudent</w:t>
      </w:r>
      <w:r w:rsidR="00B7127F">
        <w:rPr>
          <w:spacing w:val="-19"/>
        </w:rPr>
        <w:t xml:space="preserve"> </w:t>
      </w:r>
      <w:r w:rsidR="00B7127F">
        <w:t>representation</w:t>
      </w:r>
      <w:r w:rsidR="00B7127F">
        <w:rPr>
          <w:spacing w:val="-18"/>
        </w:rPr>
        <w:t xml:space="preserve"> </w:t>
      </w:r>
      <w:r w:rsidR="00B7127F">
        <w:rPr>
          <w:spacing w:val="-5"/>
        </w:rPr>
        <w:t>at</w:t>
      </w:r>
      <w:r>
        <w:rPr>
          <w:spacing w:val="-5"/>
        </w:rPr>
        <w:t xml:space="preserve"> meetings/committees</w:t>
      </w:r>
      <w:bookmarkEnd w:id="130"/>
      <w:bookmarkEnd w:id="131"/>
    </w:p>
    <w:p w14:paraId="0C43C060" w14:textId="77777777" w:rsidR="00B7127F" w:rsidRDefault="00B7127F" w:rsidP="006E0635">
      <w:pPr>
        <w:pStyle w:val="BodyText"/>
        <w:ind w:left="119" w:right="248"/>
      </w:pPr>
    </w:p>
    <w:p w14:paraId="4E2FB2A5" w14:textId="77A1C563" w:rsidR="008A5395" w:rsidRDefault="00196065" w:rsidP="00BD456B">
      <w:pPr>
        <w:pStyle w:val="Heading2"/>
        <w:spacing w:before="0"/>
        <w:ind w:left="0" w:right="3656"/>
      </w:pPr>
      <w:bookmarkStart w:id="132" w:name="Staff_Student_Consultative_Committee_(SS"/>
      <w:bookmarkStart w:id="133" w:name="_Toc109384606"/>
      <w:bookmarkStart w:id="134" w:name="_Toc172308512"/>
      <w:bookmarkEnd w:id="132"/>
      <w:r>
        <w:t>Student</w:t>
      </w:r>
      <w:r>
        <w:rPr>
          <w:spacing w:val="-9"/>
        </w:rPr>
        <w:t xml:space="preserve"> </w:t>
      </w:r>
      <w:r w:rsidR="008A5395">
        <w:t>Voice</w:t>
      </w:r>
      <w:r w:rsidR="008A5395">
        <w:rPr>
          <w:spacing w:val="-9"/>
        </w:rPr>
        <w:t xml:space="preserve"> </w:t>
      </w:r>
      <w:r>
        <w:t>Committee</w:t>
      </w:r>
      <w:r>
        <w:rPr>
          <w:spacing w:val="-9"/>
        </w:rPr>
        <w:t xml:space="preserve"> </w:t>
      </w:r>
      <w:r>
        <w:t>(S</w:t>
      </w:r>
      <w:r w:rsidR="008A5395">
        <w:t>V</w:t>
      </w:r>
      <w:r>
        <w:t>C)</w:t>
      </w:r>
      <w:bookmarkEnd w:id="133"/>
      <w:bookmarkEnd w:id="134"/>
      <w:r>
        <w:t xml:space="preserve"> </w:t>
      </w:r>
    </w:p>
    <w:p w14:paraId="4934FC90" w14:textId="77777777" w:rsidR="00BD456B" w:rsidRDefault="00BD456B" w:rsidP="006E0635">
      <w:pPr>
        <w:pStyle w:val="Heading3"/>
      </w:pPr>
      <w:bookmarkStart w:id="135" w:name="_Toc109227598"/>
    </w:p>
    <w:p w14:paraId="7C38D755" w14:textId="69930BB5" w:rsidR="00B14B27" w:rsidRDefault="00196065" w:rsidP="006E0635">
      <w:pPr>
        <w:pStyle w:val="Heading3"/>
      </w:pPr>
      <w:bookmarkStart w:id="136" w:name="_Toc172308513"/>
      <w:r>
        <w:t>Scope</w:t>
      </w:r>
      <w:bookmarkEnd w:id="135"/>
      <w:bookmarkEnd w:id="136"/>
    </w:p>
    <w:p w14:paraId="31EFE06D" w14:textId="77777777" w:rsidR="00BD456B" w:rsidRDefault="00BD456B" w:rsidP="00BD456B">
      <w:pPr>
        <w:pStyle w:val="BodyText"/>
        <w:ind w:left="480"/>
      </w:pPr>
      <w:bookmarkStart w:id="137" w:name="SSCCs_are_a_requirement_for_each_course_"/>
      <w:bookmarkEnd w:id="137"/>
    </w:p>
    <w:p w14:paraId="2B4CAC8D" w14:textId="6DBBDAA3" w:rsidR="00B14B27" w:rsidRDefault="00196065" w:rsidP="006E0635">
      <w:pPr>
        <w:pStyle w:val="BodyText"/>
        <w:numPr>
          <w:ilvl w:val="0"/>
          <w:numId w:val="23"/>
        </w:numPr>
      </w:pPr>
      <w:r>
        <w:t>S</w:t>
      </w:r>
      <w:r w:rsidR="008A5395">
        <w:t>V</w:t>
      </w:r>
      <w:r>
        <w:t>Cs are a requirement for each course or closely related or overlapping groups of</w:t>
      </w:r>
      <w:r w:rsidR="003B40BA">
        <w:t xml:space="preserve"> </w:t>
      </w:r>
      <w:r>
        <w:t xml:space="preserve">courses. They make use of the </w:t>
      </w:r>
      <w:r w:rsidR="1234DCCB">
        <w:t>Academic R</w:t>
      </w:r>
      <w:r>
        <w:t>epresentative system.</w:t>
      </w:r>
    </w:p>
    <w:p w14:paraId="32E50159" w14:textId="77777777" w:rsidR="00BD456B" w:rsidRDefault="00BD456B" w:rsidP="00BD456B">
      <w:pPr>
        <w:pStyle w:val="BodyText"/>
        <w:ind w:left="480"/>
      </w:pPr>
      <w:bookmarkStart w:id="138" w:name="The_SSCC_Terms_of_Reference_document_can"/>
      <w:bookmarkEnd w:id="138"/>
    </w:p>
    <w:p w14:paraId="378464B5" w14:textId="2E055508" w:rsidR="00B14B27" w:rsidRDefault="00196065" w:rsidP="006E0635">
      <w:pPr>
        <w:pStyle w:val="BodyText"/>
        <w:numPr>
          <w:ilvl w:val="0"/>
          <w:numId w:val="23"/>
        </w:numPr>
      </w:pPr>
      <w:r>
        <w:t>The</w:t>
      </w:r>
      <w:r w:rsidRPr="003B40BA">
        <w:t xml:space="preserve"> </w:t>
      </w:r>
      <w:r>
        <w:t>S</w:t>
      </w:r>
      <w:r w:rsidR="008A5395">
        <w:t>V</w:t>
      </w:r>
      <w:r>
        <w:t>C</w:t>
      </w:r>
      <w:r w:rsidRPr="003B40BA">
        <w:t xml:space="preserve"> </w:t>
      </w:r>
      <w:r>
        <w:t>Terms</w:t>
      </w:r>
      <w:r w:rsidRPr="003B40BA">
        <w:t xml:space="preserve"> </w:t>
      </w:r>
      <w:r>
        <w:t>of</w:t>
      </w:r>
      <w:r w:rsidRPr="003B40BA">
        <w:t xml:space="preserve"> </w:t>
      </w:r>
      <w:r>
        <w:t>Reference</w:t>
      </w:r>
      <w:r w:rsidRPr="003B40BA">
        <w:t xml:space="preserve"> </w:t>
      </w:r>
      <w:r>
        <w:t>document</w:t>
      </w:r>
      <w:r w:rsidRPr="003B40BA">
        <w:t xml:space="preserve"> </w:t>
      </w:r>
      <w:r>
        <w:t>can</w:t>
      </w:r>
      <w:r w:rsidRPr="003B40BA">
        <w:t xml:space="preserve"> </w:t>
      </w:r>
      <w:r>
        <w:t>be</w:t>
      </w:r>
      <w:r w:rsidRPr="003B40BA">
        <w:t xml:space="preserve"> </w:t>
      </w:r>
      <w:r>
        <w:t>found</w:t>
      </w:r>
      <w:r w:rsidRPr="003B40BA">
        <w:t xml:space="preserve"> </w:t>
      </w:r>
      <w:r>
        <w:t>in</w:t>
      </w:r>
      <w:r w:rsidR="00E67CAF">
        <w:t xml:space="preserve"> Section O</w:t>
      </w:r>
      <w:r w:rsidRPr="003B40BA">
        <w:t xml:space="preserve"> </w:t>
      </w:r>
      <w:r w:rsidR="00E67CAF">
        <w:t xml:space="preserve">document </w:t>
      </w:r>
      <w:r w:rsidR="00A01E10">
        <w:t>O</w:t>
      </w:r>
      <w:r w:rsidR="00A01E10" w:rsidRPr="003B40BA">
        <w:t>G (</w:t>
      </w:r>
      <w:r w:rsidR="00E07C2C">
        <w:t>xv</w:t>
      </w:r>
      <w:r w:rsidRPr="003B40BA">
        <w:t>i).</w:t>
      </w:r>
    </w:p>
    <w:p w14:paraId="6D18322B" w14:textId="77777777" w:rsidR="00B14B27" w:rsidRDefault="00B14B27" w:rsidP="006E0635">
      <w:pPr>
        <w:pStyle w:val="BodyText"/>
        <w:ind w:left="0"/>
        <w:rPr>
          <w:sz w:val="25"/>
        </w:rPr>
      </w:pPr>
    </w:p>
    <w:p w14:paraId="54498139" w14:textId="009A76B8" w:rsidR="00B14B27" w:rsidRDefault="00196065" w:rsidP="006E0635">
      <w:pPr>
        <w:pStyle w:val="Heading3"/>
      </w:pPr>
      <w:bookmarkStart w:id="139" w:name="_Toc109227599"/>
      <w:bookmarkStart w:id="140" w:name="_Toc172308514"/>
      <w:r>
        <w:t>Process</w:t>
      </w:r>
      <w:bookmarkEnd w:id="139"/>
      <w:bookmarkEnd w:id="140"/>
    </w:p>
    <w:p w14:paraId="22EF4D3D" w14:textId="77777777" w:rsidR="00B14B27" w:rsidRDefault="00B14B27" w:rsidP="006E0635">
      <w:pPr>
        <w:pStyle w:val="BodyText"/>
        <w:ind w:left="0"/>
        <w:rPr>
          <w:b/>
          <w:sz w:val="22"/>
        </w:rPr>
      </w:pPr>
    </w:p>
    <w:p w14:paraId="5172D55B" w14:textId="326904F6" w:rsidR="00B14B27" w:rsidRDefault="00196065" w:rsidP="006E0635">
      <w:pPr>
        <w:pStyle w:val="BodyText"/>
        <w:numPr>
          <w:ilvl w:val="0"/>
          <w:numId w:val="23"/>
        </w:numPr>
      </w:pPr>
      <w:bookmarkStart w:id="141" w:name="SSCCs_are_held_at_least_twice_per_academ"/>
      <w:bookmarkEnd w:id="141"/>
      <w:r>
        <w:t>S</w:t>
      </w:r>
      <w:r w:rsidR="008A5395">
        <w:t>V</w:t>
      </w:r>
      <w:r>
        <w:t>Cs</w:t>
      </w:r>
      <w:r w:rsidRPr="003B40BA">
        <w:t xml:space="preserve"> </w:t>
      </w:r>
      <w:r>
        <w:t>are</w:t>
      </w:r>
      <w:r w:rsidRPr="003B40BA">
        <w:t xml:space="preserve"> </w:t>
      </w:r>
      <w:r>
        <w:t>held</w:t>
      </w:r>
      <w:r w:rsidRPr="003B40BA">
        <w:t xml:space="preserve"> </w:t>
      </w:r>
      <w:r>
        <w:t>at</w:t>
      </w:r>
      <w:r w:rsidRPr="003B40BA">
        <w:t xml:space="preserve"> </w:t>
      </w:r>
      <w:r>
        <w:t>least</w:t>
      </w:r>
      <w:r w:rsidRPr="003B40BA">
        <w:t xml:space="preserve"> </w:t>
      </w:r>
      <w:r>
        <w:t>twice</w:t>
      </w:r>
      <w:r w:rsidRPr="003B40BA">
        <w:t xml:space="preserve"> </w:t>
      </w:r>
      <w:r>
        <w:t>per</w:t>
      </w:r>
      <w:r w:rsidRPr="003B40BA">
        <w:t xml:space="preserve"> </w:t>
      </w:r>
      <w:r>
        <w:t>academic</w:t>
      </w:r>
      <w:r w:rsidRPr="003B40BA">
        <w:t xml:space="preserve"> </w:t>
      </w:r>
      <w:r>
        <w:t>year</w:t>
      </w:r>
      <w:r w:rsidRPr="003B40BA">
        <w:t xml:space="preserve"> </w:t>
      </w:r>
      <w:r>
        <w:t>and</w:t>
      </w:r>
      <w:r w:rsidRPr="003B40BA">
        <w:t xml:space="preserve"> </w:t>
      </w:r>
      <w:r w:rsidR="002D60A4">
        <w:t>action minutes must be taken</w:t>
      </w:r>
      <w:r w:rsidRPr="003B40BA">
        <w:t>.</w:t>
      </w:r>
    </w:p>
    <w:p w14:paraId="3D6FE6BD" w14:textId="77777777" w:rsidR="00B14B27" w:rsidRPr="003B40BA" w:rsidRDefault="00B14B27" w:rsidP="006E0635">
      <w:pPr>
        <w:pStyle w:val="BodyText"/>
        <w:ind w:left="480"/>
      </w:pPr>
    </w:p>
    <w:p w14:paraId="4E28D546" w14:textId="7B127C59" w:rsidR="001C5FD6" w:rsidRPr="00C303AA" w:rsidRDefault="001C5FD6" w:rsidP="006E0635">
      <w:pPr>
        <w:pStyle w:val="Heading3"/>
      </w:pPr>
      <w:bookmarkStart w:id="142" w:name="SSCCs_should_comprise_student_representa"/>
      <w:bookmarkStart w:id="143" w:name="_Toc172308515"/>
      <w:bookmarkEnd w:id="142"/>
      <w:r w:rsidRPr="00C303AA">
        <w:t>Student representation</w:t>
      </w:r>
      <w:r>
        <w:t xml:space="preserve"> - </w:t>
      </w:r>
      <w:r w:rsidR="00EB6176">
        <w:t>SVC</w:t>
      </w:r>
      <w:r w:rsidRPr="00C303AA">
        <w:t xml:space="preserve"> membership:</w:t>
      </w:r>
      <w:bookmarkEnd w:id="143"/>
    </w:p>
    <w:p w14:paraId="1E3E9747" w14:textId="77777777" w:rsidR="00BD456B" w:rsidRDefault="00BD456B" w:rsidP="00BD456B">
      <w:pPr>
        <w:pStyle w:val="BodyText"/>
        <w:ind w:left="480"/>
      </w:pPr>
    </w:p>
    <w:p w14:paraId="08F3C2F8" w14:textId="167193C5" w:rsidR="00B14B27" w:rsidRDefault="00196065" w:rsidP="006E0635">
      <w:pPr>
        <w:pStyle w:val="BodyText"/>
        <w:numPr>
          <w:ilvl w:val="0"/>
          <w:numId w:val="23"/>
        </w:numPr>
      </w:pPr>
      <w:r>
        <w:t>S</w:t>
      </w:r>
      <w:r w:rsidR="008A5395">
        <w:t>V</w:t>
      </w:r>
      <w:r>
        <w:t>Cs</w:t>
      </w:r>
      <w:r w:rsidRPr="003B40BA">
        <w:t xml:space="preserve"> </w:t>
      </w:r>
      <w:r>
        <w:t>should</w:t>
      </w:r>
      <w:r w:rsidRPr="003B40BA">
        <w:t xml:space="preserve"> </w:t>
      </w:r>
      <w:r>
        <w:t>comprise</w:t>
      </w:r>
      <w:r w:rsidRPr="003B40BA">
        <w:t xml:space="preserve"> </w:t>
      </w:r>
      <w:r>
        <w:t>student</w:t>
      </w:r>
      <w:r w:rsidRPr="003B40BA">
        <w:t xml:space="preserve"> </w:t>
      </w:r>
      <w:r>
        <w:t>representatives</w:t>
      </w:r>
      <w:r w:rsidRPr="003B40BA">
        <w:t xml:space="preserve"> </w:t>
      </w:r>
      <w:r>
        <w:t>of</w:t>
      </w:r>
      <w:r w:rsidRPr="003B40BA">
        <w:t xml:space="preserve"> </w:t>
      </w:r>
      <w:r>
        <w:t>all</w:t>
      </w:r>
      <w:r w:rsidRPr="003B40BA">
        <w:t xml:space="preserve"> </w:t>
      </w:r>
      <w:r>
        <w:t>years/levels</w:t>
      </w:r>
      <w:r w:rsidRPr="003B40BA">
        <w:t xml:space="preserve"> </w:t>
      </w:r>
      <w:r>
        <w:t>of</w:t>
      </w:r>
      <w:r w:rsidRPr="003B40BA">
        <w:t xml:space="preserve"> </w:t>
      </w:r>
      <w:r>
        <w:t>a</w:t>
      </w:r>
      <w:r w:rsidRPr="003B40BA">
        <w:t xml:space="preserve"> </w:t>
      </w:r>
      <w:r>
        <w:t>course</w:t>
      </w:r>
      <w:r w:rsidRPr="003B40BA">
        <w:t xml:space="preserve"> </w:t>
      </w:r>
      <w:r>
        <w:t>and all constituent courses.</w:t>
      </w:r>
    </w:p>
    <w:p w14:paraId="0A2EEF4E" w14:textId="77777777" w:rsidR="00BD456B" w:rsidRDefault="00BD456B" w:rsidP="00BD456B">
      <w:pPr>
        <w:pStyle w:val="BodyText"/>
        <w:ind w:left="480"/>
      </w:pPr>
      <w:bookmarkStart w:id="144" w:name="It_is_recognised_that_in_some_courses_th"/>
      <w:bookmarkEnd w:id="144"/>
    </w:p>
    <w:p w14:paraId="20773905" w14:textId="01F02CEF" w:rsidR="00B14B27" w:rsidRDefault="00196065" w:rsidP="006E0635">
      <w:pPr>
        <w:pStyle w:val="BodyText"/>
        <w:numPr>
          <w:ilvl w:val="0"/>
          <w:numId w:val="23"/>
        </w:numPr>
      </w:pPr>
      <w:r>
        <w:t>It</w:t>
      </w:r>
      <w:r w:rsidRPr="000903E5">
        <w:t xml:space="preserve"> </w:t>
      </w:r>
      <w:r>
        <w:t>is</w:t>
      </w:r>
      <w:r w:rsidRPr="000903E5">
        <w:t xml:space="preserve"> </w:t>
      </w:r>
      <w:r>
        <w:t>recognised</w:t>
      </w:r>
      <w:r w:rsidRPr="000903E5">
        <w:t xml:space="preserve"> </w:t>
      </w:r>
      <w:r>
        <w:t>that</w:t>
      </w:r>
      <w:r w:rsidRPr="000903E5">
        <w:t xml:space="preserve"> </w:t>
      </w:r>
      <w:r>
        <w:t>in</w:t>
      </w:r>
      <w:r w:rsidRPr="000903E5">
        <w:t xml:space="preserve"> </w:t>
      </w:r>
      <w:r>
        <w:t>some</w:t>
      </w:r>
      <w:r w:rsidRPr="000903E5">
        <w:t xml:space="preserve"> </w:t>
      </w:r>
      <w:r>
        <w:t>courses</w:t>
      </w:r>
      <w:r w:rsidRPr="000903E5">
        <w:t xml:space="preserve"> </w:t>
      </w:r>
      <w:r>
        <w:t>the</w:t>
      </w:r>
      <w:r w:rsidRPr="000903E5">
        <w:t xml:space="preserve"> </w:t>
      </w:r>
      <w:r>
        <w:t>whole</w:t>
      </w:r>
      <w:r w:rsidRPr="000903E5">
        <w:t xml:space="preserve"> </w:t>
      </w:r>
      <w:r>
        <w:t>student</w:t>
      </w:r>
      <w:r w:rsidRPr="000903E5">
        <w:t xml:space="preserve"> </w:t>
      </w:r>
      <w:r>
        <w:t>group</w:t>
      </w:r>
      <w:r w:rsidRPr="000903E5">
        <w:t xml:space="preserve"> </w:t>
      </w:r>
      <w:r>
        <w:t>may</w:t>
      </w:r>
      <w:r w:rsidRPr="000903E5">
        <w:t xml:space="preserve"> </w:t>
      </w:r>
      <w:r>
        <w:t>act</w:t>
      </w:r>
      <w:r w:rsidRPr="000903E5">
        <w:t xml:space="preserve"> </w:t>
      </w:r>
      <w:r>
        <w:t>as</w:t>
      </w:r>
      <w:r w:rsidRPr="000903E5">
        <w:t xml:space="preserve"> </w:t>
      </w:r>
      <w:r>
        <w:t>a</w:t>
      </w:r>
      <w:r w:rsidRPr="000903E5">
        <w:t xml:space="preserve"> </w:t>
      </w:r>
      <w:r>
        <w:t>S</w:t>
      </w:r>
      <w:r w:rsidR="008A5395">
        <w:t>V</w:t>
      </w:r>
      <w:r>
        <w:t>C meeting with key staff (</w:t>
      </w:r>
      <w:r w:rsidR="00266282">
        <w:t>e.g.,</w:t>
      </w:r>
      <w:r>
        <w:t xml:space="preserve"> some postgraduate courses and courses with small numbers). However, even in these cases it will be necessary to </w:t>
      </w:r>
      <w:r w:rsidR="00345043">
        <w:t>recruit</w:t>
      </w:r>
      <w:r>
        <w:t xml:space="preserve"> representatives to represent students’ views at other times, and to collect student views and represent the course at Faculty Forum</w:t>
      </w:r>
      <w:r w:rsidR="00700EB8">
        <w:t>s</w:t>
      </w:r>
      <w:r>
        <w:t>.</w:t>
      </w:r>
    </w:p>
    <w:p w14:paraId="0B36F682" w14:textId="77777777" w:rsidR="00BD456B" w:rsidRDefault="00BD456B" w:rsidP="00BD456B">
      <w:pPr>
        <w:pStyle w:val="BodyText"/>
        <w:ind w:left="480"/>
      </w:pPr>
      <w:bookmarkStart w:id="145" w:name="The_number_of_staff_on_the_SSCC_should_b"/>
      <w:bookmarkEnd w:id="145"/>
    </w:p>
    <w:p w14:paraId="18D34704" w14:textId="390B6F03" w:rsidR="00B14B27" w:rsidRDefault="00196065" w:rsidP="006E0635">
      <w:pPr>
        <w:pStyle w:val="BodyText"/>
        <w:numPr>
          <w:ilvl w:val="0"/>
          <w:numId w:val="23"/>
        </w:numPr>
      </w:pPr>
      <w:r>
        <w:t>The number of staff on the S</w:t>
      </w:r>
      <w:r w:rsidR="00700EB8">
        <w:t>V</w:t>
      </w:r>
      <w:r>
        <w:t>C should be limited to ensure that student membership dominates. Where the number of staff significantly exceeds the number</w:t>
      </w:r>
      <w:r w:rsidRPr="000903E5">
        <w:t xml:space="preserve"> </w:t>
      </w:r>
      <w:r>
        <w:t>of</w:t>
      </w:r>
      <w:r w:rsidRPr="000903E5">
        <w:t xml:space="preserve"> </w:t>
      </w:r>
      <w:r>
        <w:t>students</w:t>
      </w:r>
      <w:r w:rsidRPr="000903E5">
        <w:t xml:space="preserve"> </w:t>
      </w:r>
      <w:r>
        <w:t>in</w:t>
      </w:r>
      <w:r w:rsidRPr="000903E5">
        <w:t xml:space="preserve"> </w:t>
      </w:r>
      <w:r>
        <w:t>attendance</w:t>
      </w:r>
      <w:r w:rsidRPr="000903E5">
        <w:t xml:space="preserve"> </w:t>
      </w:r>
      <w:r>
        <w:t>at</w:t>
      </w:r>
      <w:r w:rsidRPr="000903E5">
        <w:t xml:space="preserve"> </w:t>
      </w:r>
      <w:r>
        <w:t>a</w:t>
      </w:r>
      <w:r w:rsidRPr="000903E5">
        <w:t xml:space="preserve"> </w:t>
      </w:r>
      <w:r>
        <w:t>meeting,</w:t>
      </w:r>
      <w:r w:rsidRPr="000903E5">
        <w:t xml:space="preserve"> </w:t>
      </w:r>
      <w:r>
        <w:t>the</w:t>
      </w:r>
      <w:r w:rsidRPr="000903E5">
        <w:t xml:space="preserve"> </w:t>
      </w:r>
      <w:r>
        <w:t>Chairs</w:t>
      </w:r>
      <w:r w:rsidRPr="000903E5">
        <w:t xml:space="preserve"> </w:t>
      </w:r>
      <w:r>
        <w:t>should</w:t>
      </w:r>
      <w:r w:rsidRPr="000903E5">
        <w:t xml:space="preserve"> </w:t>
      </w:r>
      <w:r>
        <w:t>ask</w:t>
      </w:r>
      <w:r w:rsidRPr="000903E5">
        <w:t xml:space="preserve"> </w:t>
      </w:r>
      <w:r>
        <w:t>some</w:t>
      </w:r>
      <w:r w:rsidRPr="000903E5">
        <w:t xml:space="preserve"> </w:t>
      </w:r>
      <w:r>
        <w:t xml:space="preserve">staff </w:t>
      </w:r>
      <w:r>
        <w:lastRenderedPageBreak/>
        <w:t>members to leave the meeting in order to meet this requirement.</w:t>
      </w:r>
    </w:p>
    <w:p w14:paraId="2B34C740" w14:textId="77777777" w:rsidR="00BD456B" w:rsidRDefault="00BD456B" w:rsidP="00BD456B">
      <w:pPr>
        <w:pStyle w:val="BodyText"/>
        <w:ind w:left="480"/>
      </w:pPr>
      <w:bookmarkStart w:id="146" w:name="Staff_membership_should_include_course_l"/>
      <w:bookmarkEnd w:id="146"/>
    </w:p>
    <w:p w14:paraId="7C5821E4" w14:textId="569B9F22" w:rsidR="00B14B27" w:rsidRDefault="00196065" w:rsidP="006E0635">
      <w:pPr>
        <w:pStyle w:val="BodyText"/>
        <w:numPr>
          <w:ilvl w:val="0"/>
          <w:numId w:val="23"/>
        </w:numPr>
      </w:pPr>
      <w:r>
        <w:t>Staff</w:t>
      </w:r>
      <w:r w:rsidRPr="000903E5">
        <w:t xml:space="preserve"> </w:t>
      </w:r>
      <w:r>
        <w:t>membership</w:t>
      </w:r>
      <w:r w:rsidRPr="000903E5">
        <w:t xml:space="preserve"> </w:t>
      </w:r>
      <w:r>
        <w:t>should</w:t>
      </w:r>
      <w:r w:rsidRPr="000903E5">
        <w:t xml:space="preserve"> </w:t>
      </w:r>
      <w:r>
        <w:t>include</w:t>
      </w:r>
      <w:r w:rsidRPr="000903E5">
        <w:t xml:space="preserve"> </w:t>
      </w:r>
      <w:r>
        <w:t>course</w:t>
      </w:r>
      <w:r w:rsidRPr="000903E5">
        <w:t xml:space="preserve"> </w:t>
      </w:r>
      <w:r>
        <w:t>leader(s)</w:t>
      </w:r>
      <w:r w:rsidRPr="000903E5">
        <w:t xml:space="preserve"> </w:t>
      </w:r>
      <w:r>
        <w:t>and</w:t>
      </w:r>
      <w:r w:rsidRPr="000903E5">
        <w:t xml:space="preserve"> </w:t>
      </w:r>
      <w:r>
        <w:t>other</w:t>
      </w:r>
      <w:r w:rsidRPr="000903E5">
        <w:t xml:space="preserve"> </w:t>
      </w:r>
      <w:r>
        <w:t>staff</w:t>
      </w:r>
      <w:r w:rsidRPr="000903E5">
        <w:t xml:space="preserve"> </w:t>
      </w:r>
      <w:r>
        <w:t>with</w:t>
      </w:r>
      <w:r w:rsidRPr="000903E5">
        <w:t xml:space="preserve"> </w:t>
      </w:r>
      <w:r>
        <w:t xml:space="preserve">key </w:t>
      </w:r>
      <w:r w:rsidRPr="000903E5">
        <w:t>responsibilities.</w:t>
      </w:r>
    </w:p>
    <w:p w14:paraId="20D4AD00" w14:textId="77777777" w:rsidR="00BD456B" w:rsidRDefault="00BD456B" w:rsidP="00BD456B">
      <w:pPr>
        <w:pStyle w:val="BodyText"/>
        <w:ind w:left="480"/>
      </w:pPr>
      <w:bookmarkStart w:id="147" w:name="Where_possible,_the_committee_should_be_"/>
      <w:bookmarkEnd w:id="147"/>
    </w:p>
    <w:p w14:paraId="5C1925EE" w14:textId="22CCAB4F" w:rsidR="00B14B27" w:rsidRDefault="00196065" w:rsidP="006E0635">
      <w:pPr>
        <w:pStyle w:val="BodyText"/>
        <w:numPr>
          <w:ilvl w:val="0"/>
          <w:numId w:val="23"/>
        </w:numPr>
      </w:pPr>
      <w:r>
        <w:t>Where possible, the committee should be co-chaired by a member of staff and a student</w:t>
      </w:r>
      <w:r w:rsidRPr="000903E5">
        <w:t xml:space="preserve"> </w:t>
      </w:r>
      <w:r>
        <w:t>representative.</w:t>
      </w:r>
      <w:r w:rsidRPr="000903E5">
        <w:t xml:space="preserve"> </w:t>
      </w:r>
      <w:r>
        <w:t>The</w:t>
      </w:r>
      <w:r w:rsidRPr="000903E5">
        <w:t xml:space="preserve"> </w:t>
      </w:r>
      <w:r>
        <w:t>committee</w:t>
      </w:r>
      <w:r w:rsidRPr="000903E5">
        <w:t xml:space="preserve"> </w:t>
      </w:r>
      <w:r>
        <w:t>should</w:t>
      </w:r>
      <w:r w:rsidRPr="000903E5">
        <w:t xml:space="preserve"> </w:t>
      </w:r>
      <w:r>
        <w:t>agree</w:t>
      </w:r>
      <w:r w:rsidRPr="000903E5">
        <w:t xml:space="preserve"> </w:t>
      </w:r>
      <w:r>
        <w:t>the</w:t>
      </w:r>
      <w:r w:rsidRPr="000903E5">
        <w:t xml:space="preserve"> </w:t>
      </w:r>
      <w:r>
        <w:t>Chairs</w:t>
      </w:r>
      <w:r w:rsidRPr="000903E5">
        <w:t xml:space="preserve"> </w:t>
      </w:r>
      <w:r>
        <w:t>from</w:t>
      </w:r>
      <w:r w:rsidRPr="000903E5">
        <w:t xml:space="preserve"> </w:t>
      </w:r>
      <w:r>
        <w:t>amongst</w:t>
      </w:r>
      <w:r w:rsidRPr="000903E5">
        <w:t xml:space="preserve"> </w:t>
      </w:r>
      <w:r>
        <w:t xml:space="preserve">its </w:t>
      </w:r>
      <w:r w:rsidRPr="000903E5">
        <w:t>members.</w:t>
      </w:r>
    </w:p>
    <w:p w14:paraId="2F4DB2A2" w14:textId="77777777" w:rsidR="00BD456B" w:rsidRDefault="00BD456B" w:rsidP="00BD456B">
      <w:pPr>
        <w:pStyle w:val="BodyText"/>
        <w:ind w:left="480"/>
      </w:pPr>
      <w:bookmarkStart w:id="148" w:name="SSCCs_should_be_provided_with_administra"/>
      <w:bookmarkEnd w:id="148"/>
    </w:p>
    <w:p w14:paraId="4BD11046" w14:textId="0D278EDD" w:rsidR="00B14B27" w:rsidRDefault="00196065" w:rsidP="006E0635">
      <w:pPr>
        <w:pStyle w:val="BodyText"/>
        <w:numPr>
          <w:ilvl w:val="0"/>
          <w:numId w:val="23"/>
        </w:numPr>
      </w:pPr>
      <w:r>
        <w:t>S</w:t>
      </w:r>
      <w:r w:rsidR="00700EB8">
        <w:t>V</w:t>
      </w:r>
      <w:r>
        <w:t>Cs should be provided with administrative support, for example, in the preparation</w:t>
      </w:r>
      <w:r w:rsidRPr="000903E5">
        <w:t xml:space="preserve"> </w:t>
      </w:r>
      <w:r>
        <w:t>and</w:t>
      </w:r>
      <w:r w:rsidRPr="000903E5">
        <w:t xml:space="preserve"> </w:t>
      </w:r>
      <w:r>
        <w:t>distribution</w:t>
      </w:r>
      <w:r w:rsidRPr="000903E5">
        <w:t xml:space="preserve"> </w:t>
      </w:r>
      <w:r>
        <w:t>of</w:t>
      </w:r>
      <w:r w:rsidRPr="000903E5">
        <w:t xml:space="preserve"> </w:t>
      </w:r>
      <w:r>
        <w:t>agenda</w:t>
      </w:r>
      <w:r w:rsidRPr="000903E5">
        <w:t xml:space="preserve"> </w:t>
      </w:r>
      <w:r>
        <w:t>and</w:t>
      </w:r>
      <w:r w:rsidRPr="000903E5">
        <w:t xml:space="preserve"> </w:t>
      </w:r>
      <w:r>
        <w:t>minutes,</w:t>
      </w:r>
      <w:r w:rsidRPr="000903E5">
        <w:t xml:space="preserve"> </w:t>
      </w:r>
      <w:r>
        <w:t>provision</w:t>
      </w:r>
      <w:r w:rsidRPr="000903E5">
        <w:t xml:space="preserve"> </w:t>
      </w:r>
      <w:r>
        <w:t>of</w:t>
      </w:r>
      <w:r w:rsidRPr="000903E5">
        <w:t xml:space="preserve"> </w:t>
      </w:r>
      <w:r>
        <w:t>noticeboards</w:t>
      </w:r>
      <w:r w:rsidRPr="000903E5">
        <w:t xml:space="preserve"> </w:t>
      </w:r>
      <w:r>
        <w:t>and Canvas modules, etc.</w:t>
      </w:r>
    </w:p>
    <w:p w14:paraId="442E6F41" w14:textId="77777777" w:rsidR="00BD456B" w:rsidRDefault="00BD456B" w:rsidP="00BD456B">
      <w:pPr>
        <w:pStyle w:val="BodyText"/>
        <w:ind w:left="480"/>
      </w:pPr>
      <w:bookmarkStart w:id="149" w:name="Chairs_and_clerks_of_SSCCs_must_ensure_t"/>
      <w:bookmarkEnd w:id="149"/>
    </w:p>
    <w:p w14:paraId="2E6A2E17" w14:textId="52CAABD2" w:rsidR="00B14B27" w:rsidRDefault="00196065" w:rsidP="006E0635">
      <w:pPr>
        <w:pStyle w:val="BodyText"/>
        <w:numPr>
          <w:ilvl w:val="0"/>
          <w:numId w:val="23"/>
        </w:numPr>
      </w:pPr>
      <w:r>
        <w:t>Chairs</w:t>
      </w:r>
      <w:r w:rsidRPr="00400127">
        <w:t xml:space="preserve"> </w:t>
      </w:r>
      <w:r>
        <w:t>and</w:t>
      </w:r>
      <w:r w:rsidRPr="00400127">
        <w:t xml:space="preserve"> </w:t>
      </w:r>
      <w:r>
        <w:t>clerks</w:t>
      </w:r>
      <w:r w:rsidRPr="00400127">
        <w:t xml:space="preserve"> </w:t>
      </w:r>
      <w:r>
        <w:t>of</w:t>
      </w:r>
      <w:r w:rsidRPr="00400127">
        <w:t xml:space="preserve"> </w:t>
      </w:r>
      <w:r>
        <w:t>S</w:t>
      </w:r>
      <w:r w:rsidR="00700EB8">
        <w:t>V</w:t>
      </w:r>
      <w:r>
        <w:t>Cs</w:t>
      </w:r>
      <w:r w:rsidRPr="00400127">
        <w:t xml:space="preserve"> </w:t>
      </w:r>
      <w:r>
        <w:t>must</w:t>
      </w:r>
      <w:r w:rsidRPr="00400127">
        <w:t xml:space="preserve"> </w:t>
      </w:r>
      <w:r>
        <w:t>ensure</w:t>
      </w:r>
      <w:r w:rsidRPr="00400127">
        <w:t xml:space="preserve"> </w:t>
      </w:r>
      <w:r>
        <w:t>that</w:t>
      </w:r>
      <w:r w:rsidRPr="00400127">
        <w:t xml:space="preserve"> </w:t>
      </w:r>
      <w:r>
        <w:t>agendas</w:t>
      </w:r>
      <w:r w:rsidRPr="00400127">
        <w:t xml:space="preserve"> </w:t>
      </w:r>
      <w:r>
        <w:t>are</w:t>
      </w:r>
      <w:r w:rsidRPr="00400127">
        <w:t xml:space="preserve"> </w:t>
      </w:r>
      <w:r>
        <w:t>agreed</w:t>
      </w:r>
      <w:r w:rsidRPr="00400127">
        <w:t xml:space="preserve"> </w:t>
      </w:r>
      <w:r w:rsidR="00266282">
        <w:t>based on</w:t>
      </w:r>
      <w:r>
        <w:t xml:space="preserve"> consultation, information for students and feedback on previous items.</w:t>
      </w:r>
    </w:p>
    <w:p w14:paraId="6F8F6584" w14:textId="77777777" w:rsidR="00BD456B" w:rsidRDefault="00BD456B" w:rsidP="00BD456B">
      <w:pPr>
        <w:pStyle w:val="BodyText"/>
        <w:ind w:left="480"/>
      </w:pPr>
      <w:bookmarkStart w:id="150" w:name="The_committee_should_take_clear_decision"/>
      <w:bookmarkEnd w:id="150"/>
    </w:p>
    <w:p w14:paraId="3A76E7F8" w14:textId="58FD6F95" w:rsidR="00B14B27" w:rsidRDefault="00196065" w:rsidP="006E0635">
      <w:pPr>
        <w:pStyle w:val="BodyText"/>
        <w:numPr>
          <w:ilvl w:val="0"/>
          <w:numId w:val="23"/>
        </w:numPr>
      </w:pPr>
      <w:r>
        <w:t>The</w:t>
      </w:r>
      <w:r w:rsidRPr="00400127">
        <w:t xml:space="preserve"> </w:t>
      </w:r>
      <w:r>
        <w:t>committee</w:t>
      </w:r>
      <w:r w:rsidRPr="00400127">
        <w:t xml:space="preserve"> </w:t>
      </w:r>
      <w:r>
        <w:t>should</w:t>
      </w:r>
      <w:r w:rsidRPr="00400127">
        <w:t xml:space="preserve"> </w:t>
      </w:r>
      <w:r>
        <w:t>take</w:t>
      </w:r>
      <w:r w:rsidRPr="00400127">
        <w:t xml:space="preserve"> </w:t>
      </w:r>
      <w:r>
        <w:t>clear</w:t>
      </w:r>
      <w:r w:rsidRPr="00400127">
        <w:t xml:space="preserve"> </w:t>
      </w:r>
      <w:r>
        <w:t>decisions</w:t>
      </w:r>
      <w:r w:rsidRPr="00400127">
        <w:t xml:space="preserve"> </w:t>
      </w:r>
      <w:r>
        <w:t>(carefully</w:t>
      </w:r>
      <w:r w:rsidRPr="00400127">
        <w:t xml:space="preserve"> </w:t>
      </w:r>
      <w:r>
        <w:t>minuted)</w:t>
      </w:r>
      <w:r w:rsidRPr="00400127">
        <w:t xml:space="preserve"> </w:t>
      </w:r>
      <w:r>
        <w:t>about</w:t>
      </w:r>
      <w:r w:rsidRPr="00400127">
        <w:t xml:space="preserve"> </w:t>
      </w:r>
      <w:r>
        <w:t>items</w:t>
      </w:r>
      <w:r w:rsidRPr="00400127">
        <w:t xml:space="preserve"> </w:t>
      </w:r>
      <w:r>
        <w:t>that</w:t>
      </w:r>
      <w:r w:rsidRPr="00400127">
        <w:t xml:space="preserve"> </w:t>
      </w:r>
      <w:r>
        <w:t>can reasonably be addressed to the S</w:t>
      </w:r>
      <w:r w:rsidR="00700EB8">
        <w:t>V</w:t>
      </w:r>
      <w:r>
        <w:t xml:space="preserve">C itself, reserving other matters to be raised at </w:t>
      </w:r>
      <w:r w:rsidR="00700EB8">
        <w:t xml:space="preserve">Faculty Forums or </w:t>
      </w:r>
      <w:r>
        <w:t xml:space="preserve">the </w:t>
      </w:r>
      <w:r w:rsidR="007B060E">
        <w:t>School</w:t>
      </w:r>
      <w:r w:rsidR="004E0753">
        <w:t xml:space="preserve"> </w:t>
      </w:r>
      <w:r>
        <w:t>Education Committee</w:t>
      </w:r>
      <w:r w:rsidR="00473338">
        <w:t xml:space="preserve"> via the Head of Department reports</w:t>
      </w:r>
      <w:r>
        <w:t>.</w:t>
      </w:r>
    </w:p>
    <w:p w14:paraId="20ADE97E" w14:textId="77777777" w:rsidR="00BD456B" w:rsidRDefault="00BD456B" w:rsidP="00BD456B">
      <w:pPr>
        <w:pStyle w:val="BodyText"/>
        <w:ind w:left="480"/>
      </w:pPr>
      <w:bookmarkStart w:id="151" w:name="SSCCs_should_consider_outcomes_from_surv"/>
      <w:bookmarkEnd w:id="151"/>
    </w:p>
    <w:p w14:paraId="0BAE6A5F" w14:textId="34AE7286" w:rsidR="00BD456B" w:rsidRDefault="00196065" w:rsidP="006E0635">
      <w:pPr>
        <w:pStyle w:val="BodyText"/>
        <w:numPr>
          <w:ilvl w:val="0"/>
          <w:numId w:val="23"/>
        </w:numPr>
      </w:pPr>
      <w:r>
        <w:t>S</w:t>
      </w:r>
      <w:r w:rsidR="00700EB8">
        <w:t>V</w:t>
      </w:r>
      <w:r>
        <w:t>Cs</w:t>
      </w:r>
      <w:r w:rsidRPr="00400127">
        <w:t xml:space="preserve"> </w:t>
      </w:r>
      <w:r>
        <w:t>should</w:t>
      </w:r>
      <w:r w:rsidRPr="00400127">
        <w:t xml:space="preserve"> </w:t>
      </w:r>
      <w:r>
        <w:t>consider</w:t>
      </w:r>
      <w:r w:rsidRPr="00400127">
        <w:t xml:space="preserve"> </w:t>
      </w:r>
      <w:r>
        <w:t>outcomes</w:t>
      </w:r>
      <w:r w:rsidRPr="00400127">
        <w:t xml:space="preserve"> </w:t>
      </w:r>
      <w:r>
        <w:t>from</w:t>
      </w:r>
      <w:r w:rsidRPr="00400127">
        <w:t xml:space="preserve"> surveys.</w:t>
      </w:r>
      <w:bookmarkStart w:id="152" w:name="The_SSCC_should_nominate_those_student_r"/>
      <w:bookmarkStart w:id="153" w:name="Follow-up_of_SSCC_outcomes"/>
      <w:bookmarkStart w:id="154" w:name="_Toc109227600"/>
      <w:bookmarkEnd w:id="152"/>
      <w:bookmarkEnd w:id="153"/>
    </w:p>
    <w:p w14:paraId="0DC940C9" w14:textId="77777777" w:rsidR="001F661B" w:rsidRDefault="001F661B" w:rsidP="001F661B">
      <w:pPr>
        <w:pStyle w:val="BodyText"/>
        <w:ind w:left="0"/>
      </w:pPr>
    </w:p>
    <w:p w14:paraId="3CBBA451" w14:textId="4AE343D7" w:rsidR="00B14B27" w:rsidRDefault="00196065" w:rsidP="006E0635">
      <w:pPr>
        <w:pStyle w:val="Heading3"/>
      </w:pPr>
      <w:bookmarkStart w:id="155" w:name="_Toc172308516"/>
      <w:r>
        <w:t>Follow-up</w:t>
      </w:r>
      <w:r>
        <w:rPr>
          <w:spacing w:val="-4"/>
        </w:rPr>
        <w:t xml:space="preserve"> </w:t>
      </w:r>
      <w:r>
        <w:t>of</w:t>
      </w:r>
      <w:r>
        <w:rPr>
          <w:spacing w:val="-2"/>
        </w:rPr>
        <w:t xml:space="preserve"> </w:t>
      </w:r>
      <w:r>
        <w:t>S</w:t>
      </w:r>
      <w:r w:rsidR="005F6CA7">
        <w:t>V</w:t>
      </w:r>
      <w:r>
        <w:t>C</w:t>
      </w:r>
      <w:r>
        <w:rPr>
          <w:spacing w:val="-3"/>
        </w:rPr>
        <w:t xml:space="preserve"> </w:t>
      </w:r>
      <w:r>
        <w:rPr>
          <w:spacing w:val="-2"/>
        </w:rPr>
        <w:t>outcomes</w:t>
      </w:r>
      <w:bookmarkEnd w:id="154"/>
      <w:bookmarkEnd w:id="155"/>
    </w:p>
    <w:p w14:paraId="059B85CE" w14:textId="77777777" w:rsidR="00B14B27" w:rsidRDefault="00B14B27" w:rsidP="006E0635">
      <w:pPr>
        <w:pStyle w:val="BodyText"/>
        <w:ind w:left="0"/>
        <w:rPr>
          <w:b/>
          <w:sz w:val="22"/>
        </w:rPr>
      </w:pPr>
    </w:p>
    <w:p w14:paraId="5C84CDDC" w14:textId="75F88A73" w:rsidR="00634FA9" w:rsidRPr="00634FA9" w:rsidRDefault="00196065" w:rsidP="006E0635">
      <w:pPr>
        <w:pStyle w:val="BodyText"/>
        <w:numPr>
          <w:ilvl w:val="0"/>
          <w:numId w:val="23"/>
        </w:numPr>
      </w:pPr>
      <w:bookmarkStart w:id="156" w:name="SSCC_minutes_should_be_considered_at_Boa"/>
      <w:bookmarkEnd w:id="156"/>
      <w:r>
        <w:t>S</w:t>
      </w:r>
      <w:r w:rsidR="00BD456B">
        <w:t>V</w:t>
      </w:r>
      <w:r>
        <w:t xml:space="preserve">C </w:t>
      </w:r>
      <w:r w:rsidR="000800CB">
        <w:t xml:space="preserve">action </w:t>
      </w:r>
      <w:r>
        <w:t xml:space="preserve">minutes should be considered </w:t>
      </w:r>
      <w:r w:rsidR="000800CB">
        <w:t>by the Head of Department</w:t>
      </w:r>
      <w:r w:rsidR="00990FA5">
        <w:t xml:space="preserve"> (HoD)</w:t>
      </w:r>
      <w:r w:rsidR="00E00F94">
        <w:t xml:space="preserve">, who should follow up on actions agreed, where actions need to be escalated </w:t>
      </w:r>
      <w:r w:rsidR="00990FA5">
        <w:t xml:space="preserve">or discussed further within the faculty these should be included in the HoD summary report which is presented </w:t>
      </w:r>
      <w:r>
        <w:t xml:space="preserve">at </w:t>
      </w:r>
      <w:r w:rsidR="0043159B">
        <w:t xml:space="preserve">the </w:t>
      </w:r>
      <w:r w:rsidR="0071461A">
        <w:t xml:space="preserve">School </w:t>
      </w:r>
      <w:r w:rsidR="0043159B">
        <w:t>Education Committee</w:t>
      </w:r>
      <w:r w:rsidR="00990FA5">
        <w:t>.</w:t>
      </w:r>
      <w:r>
        <w:t xml:space="preserve"> </w:t>
      </w:r>
      <w:r w:rsidR="00FB3A5F">
        <w:t xml:space="preserve">SVC </w:t>
      </w:r>
      <w:r>
        <w:t xml:space="preserve">minutes should </w:t>
      </w:r>
      <w:r w:rsidR="00FB3A5F">
        <w:t xml:space="preserve">also </w:t>
      </w:r>
      <w:r>
        <w:t>be provided to course representatives</w:t>
      </w:r>
      <w:r w:rsidR="00345043">
        <w:t xml:space="preserve">, </w:t>
      </w:r>
      <w:r w:rsidR="7581D064">
        <w:t>the</w:t>
      </w:r>
      <w:r w:rsidR="00345043">
        <w:t xml:space="preserve"> Students’ Union,</w:t>
      </w:r>
      <w:r>
        <w:t xml:space="preserve"> and lodged on noticeboards/Canvas Course pages</w:t>
      </w:r>
      <w:bookmarkStart w:id="157" w:name="SSCC_minutes_are_provided_for_review_pan"/>
      <w:bookmarkStart w:id="158" w:name="Feedback_to_students"/>
      <w:bookmarkStart w:id="159" w:name="_Toc109227601"/>
      <w:bookmarkEnd w:id="157"/>
      <w:bookmarkEnd w:id="158"/>
      <w:r w:rsidR="00400127">
        <w:t>.</w:t>
      </w:r>
    </w:p>
    <w:p w14:paraId="3F311559" w14:textId="77777777" w:rsidR="00634FA9" w:rsidRDefault="00634FA9" w:rsidP="006E0635">
      <w:pPr>
        <w:pStyle w:val="Heading3"/>
      </w:pPr>
    </w:p>
    <w:p w14:paraId="00278BC3" w14:textId="3B69FB49" w:rsidR="00B14B27" w:rsidRDefault="00196065" w:rsidP="006E0635">
      <w:pPr>
        <w:pStyle w:val="Heading3"/>
      </w:pPr>
      <w:bookmarkStart w:id="160" w:name="_Toc172308517"/>
      <w:r>
        <w:t>Feedback</w:t>
      </w:r>
      <w:r>
        <w:rPr>
          <w:spacing w:val="-3"/>
        </w:rPr>
        <w:t xml:space="preserve"> </w:t>
      </w:r>
      <w:r>
        <w:t>to</w:t>
      </w:r>
      <w:r>
        <w:rPr>
          <w:spacing w:val="-2"/>
        </w:rPr>
        <w:t xml:space="preserve"> students</w:t>
      </w:r>
      <w:bookmarkEnd w:id="159"/>
      <w:bookmarkEnd w:id="160"/>
    </w:p>
    <w:p w14:paraId="0829646D" w14:textId="77777777" w:rsidR="00B14B27" w:rsidRDefault="00B14B27" w:rsidP="006E0635">
      <w:pPr>
        <w:pStyle w:val="BodyText"/>
        <w:ind w:left="0"/>
        <w:rPr>
          <w:b/>
          <w:sz w:val="22"/>
        </w:rPr>
      </w:pPr>
    </w:p>
    <w:p w14:paraId="36FE5FFF" w14:textId="2DFC5A3A" w:rsidR="00B14B27" w:rsidRDefault="00196065" w:rsidP="006E0635">
      <w:pPr>
        <w:pStyle w:val="BodyText"/>
        <w:numPr>
          <w:ilvl w:val="0"/>
          <w:numId w:val="23"/>
        </w:numPr>
      </w:pPr>
      <w:bookmarkStart w:id="161" w:name="SSCC_minutes_should_clearly_detail_how_f"/>
      <w:bookmarkEnd w:id="161"/>
      <w:r>
        <w:t>S</w:t>
      </w:r>
      <w:r w:rsidR="00E5532F">
        <w:t>V</w:t>
      </w:r>
      <w:r>
        <w:t>C</w:t>
      </w:r>
      <w:r w:rsidRPr="00400127">
        <w:t xml:space="preserve"> </w:t>
      </w:r>
      <w:r>
        <w:t>minutes</w:t>
      </w:r>
      <w:r w:rsidRPr="00400127">
        <w:t xml:space="preserve"> </w:t>
      </w:r>
      <w:r>
        <w:t>should</w:t>
      </w:r>
      <w:r w:rsidRPr="00400127">
        <w:t xml:space="preserve"> </w:t>
      </w:r>
      <w:r>
        <w:t>clearly</w:t>
      </w:r>
      <w:r w:rsidRPr="00400127">
        <w:t xml:space="preserve"> </w:t>
      </w:r>
      <w:r>
        <w:t>detail</w:t>
      </w:r>
      <w:r w:rsidRPr="00400127">
        <w:t xml:space="preserve"> </w:t>
      </w:r>
      <w:r>
        <w:t>how</w:t>
      </w:r>
      <w:r w:rsidRPr="00400127">
        <w:t xml:space="preserve"> </w:t>
      </w:r>
      <w:r>
        <w:t>feedback</w:t>
      </w:r>
      <w:r w:rsidRPr="00400127">
        <w:t xml:space="preserve"> </w:t>
      </w:r>
      <w:r>
        <w:t>from</w:t>
      </w:r>
      <w:r w:rsidRPr="00400127">
        <w:t xml:space="preserve"> </w:t>
      </w:r>
      <w:r>
        <w:t>the</w:t>
      </w:r>
      <w:r w:rsidRPr="00400127">
        <w:t xml:space="preserve"> </w:t>
      </w:r>
      <w:r>
        <w:t>S</w:t>
      </w:r>
      <w:r w:rsidR="00E5532F">
        <w:t>V</w:t>
      </w:r>
      <w:r>
        <w:t>C</w:t>
      </w:r>
      <w:r w:rsidRPr="00400127">
        <w:t xml:space="preserve"> </w:t>
      </w:r>
      <w:r>
        <w:t>will</w:t>
      </w:r>
      <w:r w:rsidRPr="00400127">
        <w:t xml:space="preserve"> </w:t>
      </w:r>
      <w:r>
        <w:t>be</w:t>
      </w:r>
      <w:r w:rsidRPr="00400127">
        <w:t xml:space="preserve"> </w:t>
      </w:r>
      <w:r>
        <w:t>delivered</w:t>
      </w:r>
      <w:r w:rsidRPr="00400127">
        <w:t xml:space="preserve"> </w:t>
      </w:r>
      <w:r>
        <w:t>to the student body (for example, posted on noticeboards and/or Canvas Course pages). This should occur within two weeks of the meeting.</w:t>
      </w:r>
    </w:p>
    <w:p w14:paraId="0D0F8044" w14:textId="77777777" w:rsidR="00C02757" w:rsidRDefault="00C02757" w:rsidP="006E0635">
      <w:pPr>
        <w:pStyle w:val="BodyText"/>
      </w:pPr>
    </w:p>
    <w:p w14:paraId="57B59CE8" w14:textId="2F312093" w:rsidR="00B14B27" w:rsidRDefault="00196065" w:rsidP="006E0635">
      <w:pPr>
        <w:pStyle w:val="BodyText"/>
        <w:numPr>
          <w:ilvl w:val="0"/>
          <w:numId w:val="23"/>
        </w:numPr>
      </w:pPr>
      <w:bookmarkStart w:id="162" w:name="Where_SSCC_points_are_escalated_for_cons"/>
      <w:bookmarkEnd w:id="162"/>
      <w:r>
        <w:t>Where S</w:t>
      </w:r>
      <w:r w:rsidR="00E5532F">
        <w:t>V</w:t>
      </w:r>
      <w:r>
        <w:t xml:space="preserve">C points are escalated for consideration at </w:t>
      </w:r>
      <w:r w:rsidR="00E5532F">
        <w:t xml:space="preserve">Faculty Forums or </w:t>
      </w:r>
      <w:r w:rsidR="001019E0">
        <w:t xml:space="preserve">School </w:t>
      </w:r>
      <w:r w:rsidR="008C5081">
        <w:t>Education Committee</w:t>
      </w:r>
      <w:r w:rsidR="001019E0">
        <w:t>s</w:t>
      </w:r>
      <w:r>
        <w:t>, S</w:t>
      </w:r>
      <w:r w:rsidR="00E5532F">
        <w:t>V</w:t>
      </w:r>
      <w:r>
        <w:t>C Chairs</w:t>
      </w:r>
      <w:r w:rsidRPr="00400127">
        <w:t xml:space="preserve"> </w:t>
      </w:r>
      <w:r>
        <w:t>should</w:t>
      </w:r>
      <w:r w:rsidRPr="00400127">
        <w:t xml:space="preserve"> </w:t>
      </w:r>
      <w:r>
        <w:t>ensure</w:t>
      </w:r>
      <w:r w:rsidRPr="00400127">
        <w:t xml:space="preserve"> </w:t>
      </w:r>
      <w:r>
        <w:t>that</w:t>
      </w:r>
      <w:r w:rsidRPr="00400127">
        <w:t xml:space="preserve"> </w:t>
      </w:r>
      <w:r>
        <w:t>outcomes</w:t>
      </w:r>
      <w:r w:rsidRPr="00400127">
        <w:t xml:space="preserve"> </w:t>
      </w:r>
      <w:r>
        <w:t>of</w:t>
      </w:r>
      <w:r w:rsidRPr="00400127">
        <w:t xml:space="preserve"> </w:t>
      </w:r>
      <w:r>
        <w:t>these</w:t>
      </w:r>
      <w:r w:rsidRPr="00400127">
        <w:t xml:space="preserve"> </w:t>
      </w:r>
      <w:r>
        <w:t>discussions</w:t>
      </w:r>
      <w:r w:rsidRPr="00400127">
        <w:t xml:space="preserve"> </w:t>
      </w:r>
      <w:r>
        <w:t>and</w:t>
      </w:r>
      <w:r w:rsidRPr="00400127">
        <w:t xml:space="preserve"> </w:t>
      </w:r>
      <w:r>
        <w:t>agreed</w:t>
      </w:r>
      <w:r w:rsidRPr="00400127">
        <w:t xml:space="preserve"> </w:t>
      </w:r>
      <w:r>
        <w:t>actions</w:t>
      </w:r>
      <w:r w:rsidRPr="00400127">
        <w:t xml:space="preserve"> </w:t>
      </w:r>
      <w:r>
        <w:t>are</w:t>
      </w:r>
      <w:r w:rsidRPr="00400127">
        <w:t xml:space="preserve"> </w:t>
      </w:r>
      <w:r>
        <w:t>fed back at the following S</w:t>
      </w:r>
      <w:r w:rsidR="00E5532F">
        <w:t>V</w:t>
      </w:r>
      <w:r>
        <w:t>C meeting to ensure the feedback loop is closed.</w:t>
      </w:r>
    </w:p>
    <w:p w14:paraId="36D37818" w14:textId="77777777" w:rsidR="002F5E12" w:rsidRDefault="002F5E12" w:rsidP="002F5E12">
      <w:pPr>
        <w:pStyle w:val="BodyText"/>
        <w:ind w:left="480"/>
      </w:pPr>
      <w:bookmarkStart w:id="163" w:name="Chairs_of_SSCCs_and_course_leaders_shoul"/>
      <w:bookmarkEnd w:id="163"/>
    </w:p>
    <w:p w14:paraId="1576E370" w14:textId="1138459E" w:rsidR="006C5946" w:rsidRDefault="00196065" w:rsidP="006E0635">
      <w:pPr>
        <w:pStyle w:val="BodyText"/>
        <w:numPr>
          <w:ilvl w:val="0"/>
          <w:numId w:val="23"/>
        </w:numPr>
      </w:pPr>
      <w:r>
        <w:t>Chairs of S</w:t>
      </w:r>
      <w:r w:rsidR="00E5532F">
        <w:t>V</w:t>
      </w:r>
      <w:r>
        <w:t>Cs and course leaders should regularly review the effectiveness of their</w:t>
      </w:r>
      <w:r w:rsidRPr="00400127">
        <w:t xml:space="preserve"> </w:t>
      </w:r>
      <w:r>
        <w:t>S</w:t>
      </w:r>
      <w:r w:rsidR="00E5532F">
        <w:t>V</w:t>
      </w:r>
      <w:r>
        <w:t>C</w:t>
      </w:r>
      <w:r w:rsidRPr="00400127">
        <w:t xml:space="preserve"> </w:t>
      </w:r>
      <w:r>
        <w:t>and</w:t>
      </w:r>
      <w:r w:rsidRPr="00400127">
        <w:t xml:space="preserve"> </w:t>
      </w:r>
      <w:r>
        <w:t>the</w:t>
      </w:r>
      <w:r w:rsidRPr="00400127">
        <w:t xml:space="preserve"> </w:t>
      </w:r>
      <w:r>
        <w:t>mechanisms</w:t>
      </w:r>
      <w:r w:rsidRPr="00400127">
        <w:t xml:space="preserve"> </w:t>
      </w:r>
      <w:r>
        <w:t>for</w:t>
      </w:r>
      <w:r w:rsidRPr="00400127">
        <w:t xml:space="preserve"> </w:t>
      </w:r>
      <w:r>
        <w:t>follow-up</w:t>
      </w:r>
      <w:r w:rsidRPr="00400127">
        <w:t xml:space="preserve"> </w:t>
      </w:r>
      <w:r>
        <w:t>with</w:t>
      </w:r>
      <w:r w:rsidRPr="00400127">
        <w:t xml:space="preserve"> </w:t>
      </w:r>
      <w:r>
        <w:t>members</w:t>
      </w:r>
      <w:r w:rsidRPr="00400127">
        <w:t xml:space="preserve"> </w:t>
      </w:r>
      <w:r>
        <w:t>of</w:t>
      </w:r>
      <w:r w:rsidRPr="00400127">
        <w:t xml:space="preserve"> </w:t>
      </w:r>
      <w:r>
        <w:t>the</w:t>
      </w:r>
      <w:r w:rsidRPr="00400127">
        <w:t xml:space="preserve"> </w:t>
      </w:r>
      <w:r>
        <w:t>committee</w:t>
      </w:r>
      <w:r w:rsidRPr="00400127">
        <w:t xml:space="preserve"> </w:t>
      </w:r>
      <w:r>
        <w:t>and student constituents.</w:t>
      </w:r>
      <w:bookmarkStart w:id="164" w:name="Staff_Student_Consultative_Committees_an"/>
      <w:bookmarkStart w:id="165" w:name="The_arrangements_for_SSCCs_for_provision"/>
      <w:bookmarkEnd w:id="164"/>
      <w:bookmarkEnd w:id="165"/>
    </w:p>
    <w:p w14:paraId="21AA4349" w14:textId="77777777" w:rsidR="00B7127F" w:rsidRDefault="00B7127F" w:rsidP="006E0635">
      <w:pPr>
        <w:pStyle w:val="BodyText"/>
        <w:ind w:right="248"/>
      </w:pPr>
    </w:p>
    <w:p w14:paraId="57A882CE" w14:textId="0571FBE3" w:rsidR="0024454B" w:rsidRDefault="0024454B" w:rsidP="00BD456B">
      <w:pPr>
        <w:pStyle w:val="Heading2"/>
        <w:spacing w:before="0"/>
        <w:ind w:left="0"/>
      </w:pPr>
      <w:bookmarkStart w:id="166" w:name="_Toc109384609"/>
      <w:bookmarkStart w:id="167" w:name="_Toc172308518"/>
      <w:r>
        <w:t>Faculty</w:t>
      </w:r>
      <w:r>
        <w:rPr>
          <w:spacing w:val="-9"/>
        </w:rPr>
        <w:t xml:space="preserve"> </w:t>
      </w:r>
      <w:r>
        <w:t>Forum</w:t>
      </w:r>
      <w:bookmarkEnd w:id="166"/>
      <w:bookmarkEnd w:id="167"/>
      <w:r>
        <w:rPr>
          <w:spacing w:val="-9"/>
        </w:rPr>
        <w:t xml:space="preserve"> </w:t>
      </w:r>
    </w:p>
    <w:p w14:paraId="76AEEC74" w14:textId="77777777" w:rsidR="0024454B" w:rsidRDefault="0024454B" w:rsidP="006E0635">
      <w:pPr>
        <w:pStyle w:val="BodyText"/>
        <w:ind w:left="0"/>
        <w:rPr>
          <w:b/>
          <w:sz w:val="27"/>
        </w:rPr>
      </w:pPr>
    </w:p>
    <w:p w14:paraId="2FB21341" w14:textId="4D484584" w:rsidR="0024454B" w:rsidRDefault="0024454B" w:rsidP="006E0635">
      <w:pPr>
        <w:pStyle w:val="Heading3"/>
      </w:pPr>
      <w:bookmarkStart w:id="168" w:name="_Toc172308519"/>
      <w:r>
        <w:lastRenderedPageBreak/>
        <w:t>Scope</w:t>
      </w:r>
      <w:bookmarkEnd w:id="168"/>
    </w:p>
    <w:p w14:paraId="5D997ADB" w14:textId="77777777" w:rsidR="0024454B" w:rsidRDefault="0024454B" w:rsidP="006E0635">
      <w:pPr>
        <w:pStyle w:val="BodyText"/>
        <w:ind w:left="0"/>
        <w:rPr>
          <w:b/>
          <w:sz w:val="22"/>
        </w:rPr>
      </w:pPr>
    </w:p>
    <w:p w14:paraId="640B0005" w14:textId="4937C187" w:rsidR="0024454B" w:rsidRDefault="0024454B" w:rsidP="006E0635">
      <w:pPr>
        <w:pStyle w:val="BodyText"/>
        <w:numPr>
          <w:ilvl w:val="0"/>
          <w:numId w:val="23"/>
        </w:numPr>
      </w:pPr>
      <w:r>
        <w:t>Faculty</w:t>
      </w:r>
      <w:r w:rsidRPr="00D52A6F">
        <w:t xml:space="preserve"> </w:t>
      </w:r>
      <w:r>
        <w:t>Forum</w:t>
      </w:r>
      <w:r w:rsidRPr="00D52A6F">
        <w:t xml:space="preserve"> </w:t>
      </w:r>
      <w:r>
        <w:t>is</w:t>
      </w:r>
      <w:r w:rsidRPr="00D52A6F">
        <w:t xml:space="preserve"> </w:t>
      </w:r>
      <w:r>
        <w:t>a</w:t>
      </w:r>
      <w:r w:rsidRPr="00D52A6F">
        <w:t xml:space="preserve"> </w:t>
      </w:r>
      <w:r>
        <w:t>meeting</w:t>
      </w:r>
      <w:r w:rsidRPr="00D52A6F">
        <w:t xml:space="preserve"> </w:t>
      </w:r>
      <w:r>
        <w:t>of</w:t>
      </w:r>
      <w:r w:rsidRPr="00D52A6F">
        <w:t xml:space="preserve"> </w:t>
      </w:r>
      <w:r>
        <w:t>the</w:t>
      </w:r>
      <w:r w:rsidRPr="00D52A6F">
        <w:t xml:space="preserve"> </w:t>
      </w:r>
      <w:r>
        <w:t>course</w:t>
      </w:r>
      <w:r w:rsidRPr="00D52A6F">
        <w:t xml:space="preserve"> </w:t>
      </w:r>
      <w:r>
        <w:t>representatives</w:t>
      </w:r>
      <w:r w:rsidRPr="00D52A6F">
        <w:t xml:space="preserve"> </w:t>
      </w:r>
      <w:r>
        <w:t>in</w:t>
      </w:r>
      <w:r w:rsidRPr="00D52A6F">
        <w:t xml:space="preserve"> </w:t>
      </w:r>
      <w:r>
        <w:t>a</w:t>
      </w:r>
      <w:r w:rsidRPr="00D52A6F">
        <w:t xml:space="preserve"> </w:t>
      </w:r>
      <w:r>
        <w:t>faculty</w:t>
      </w:r>
      <w:r w:rsidR="00DB1081">
        <w:t xml:space="preserve"> </w:t>
      </w:r>
      <w:r>
        <w:t>with senior faculty staff. Faculties may appoint co-chairs for the Faculty Forum (the Dean and a nominated course representative).</w:t>
      </w:r>
      <w:r w:rsidR="00A73846">
        <w:t xml:space="preserve">  </w:t>
      </w:r>
    </w:p>
    <w:p w14:paraId="73AA94B3" w14:textId="77777777" w:rsidR="00BD456B" w:rsidRDefault="00BD456B" w:rsidP="00BD456B">
      <w:pPr>
        <w:pStyle w:val="BodyText"/>
        <w:ind w:left="480"/>
      </w:pPr>
    </w:p>
    <w:p w14:paraId="150C9F34" w14:textId="35616309" w:rsidR="0024454B" w:rsidRDefault="0024454B" w:rsidP="006E0635">
      <w:pPr>
        <w:pStyle w:val="BodyText"/>
        <w:numPr>
          <w:ilvl w:val="0"/>
          <w:numId w:val="23"/>
        </w:numPr>
      </w:pPr>
      <w:r>
        <w:t>The</w:t>
      </w:r>
      <w:r w:rsidRPr="00D52A6F">
        <w:t xml:space="preserve"> </w:t>
      </w:r>
      <w:r>
        <w:t>meeting</w:t>
      </w:r>
      <w:r w:rsidRPr="00D52A6F">
        <w:t xml:space="preserve"> </w:t>
      </w:r>
      <w:r>
        <w:t>is</w:t>
      </w:r>
      <w:r w:rsidRPr="00D52A6F">
        <w:t xml:space="preserve"> </w:t>
      </w:r>
      <w:r>
        <w:t>intended</w:t>
      </w:r>
      <w:r w:rsidRPr="00D52A6F">
        <w:t xml:space="preserve"> </w:t>
      </w:r>
      <w:r>
        <w:t>to</w:t>
      </w:r>
      <w:r w:rsidRPr="00D52A6F">
        <w:t xml:space="preserve"> </w:t>
      </w:r>
      <w:r w:rsidR="00A73846" w:rsidRPr="00D52A6F">
        <w:t xml:space="preserve">raise and </w:t>
      </w:r>
      <w:r>
        <w:t>address</w:t>
      </w:r>
      <w:r w:rsidRPr="00D52A6F">
        <w:t xml:space="preserve"> </w:t>
      </w:r>
      <w:r>
        <w:t>issues</w:t>
      </w:r>
      <w:r w:rsidRPr="00D52A6F">
        <w:t xml:space="preserve"> </w:t>
      </w:r>
      <w:r>
        <w:t>which</w:t>
      </w:r>
      <w:r w:rsidRPr="00D52A6F">
        <w:t xml:space="preserve"> </w:t>
      </w:r>
      <w:r>
        <w:t>are</w:t>
      </w:r>
      <w:r w:rsidRPr="00D52A6F">
        <w:t xml:space="preserve"> </w:t>
      </w:r>
      <w:r>
        <w:t>outside</w:t>
      </w:r>
      <w:r w:rsidRPr="00D52A6F">
        <w:t xml:space="preserve"> </w:t>
      </w:r>
      <w:r>
        <w:t>the</w:t>
      </w:r>
      <w:r w:rsidRPr="00D52A6F">
        <w:t xml:space="preserve"> </w:t>
      </w:r>
      <w:r>
        <w:t>remit</w:t>
      </w:r>
      <w:r w:rsidRPr="00D52A6F">
        <w:t xml:space="preserve"> </w:t>
      </w:r>
      <w:r>
        <w:t>of</w:t>
      </w:r>
      <w:r w:rsidRPr="00D52A6F">
        <w:t xml:space="preserve"> </w:t>
      </w:r>
      <w:r>
        <w:t>SVCs</w:t>
      </w:r>
      <w:r w:rsidR="004B6271">
        <w:t xml:space="preserve">. </w:t>
      </w:r>
      <w:r w:rsidR="00A87696">
        <w:t xml:space="preserve">It would be expected that these issues would be non-course specific </w:t>
      </w:r>
      <w:r w:rsidR="00A73846">
        <w:t xml:space="preserve">and could </w:t>
      </w:r>
      <w:r w:rsidR="00A87696">
        <w:t xml:space="preserve">cover a </w:t>
      </w:r>
      <w:r w:rsidR="00A73846">
        <w:t xml:space="preserve">range </w:t>
      </w:r>
      <w:r w:rsidR="00A87696">
        <w:t xml:space="preserve">of topics </w:t>
      </w:r>
      <w:r w:rsidR="00A73846">
        <w:t xml:space="preserve">e.g. </w:t>
      </w:r>
      <w:r w:rsidR="00A87696">
        <w:t xml:space="preserve">catering, accommodation, facilities, IT, </w:t>
      </w:r>
      <w:r w:rsidR="00A73846">
        <w:t xml:space="preserve">University </w:t>
      </w:r>
      <w:r w:rsidR="00A87696">
        <w:t>services</w:t>
      </w:r>
      <w:r w:rsidR="004B6271">
        <w:t xml:space="preserve">. </w:t>
      </w:r>
      <w:r w:rsidR="00A87696">
        <w:t>Such t</w:t>
      </w:r>
      <w:r w:rsidR="00DB1081">
        <w:t>opics raised by students at SVCs should be brought to the Faculty Forum for discussion and action</w:t>
      </w:r>
      <w:r w:rsidR="004B6271">
        <w:t xml:space="preserve">. </w:t>
      </w:r>
      <w:r w:rsidR="00A87696">
        <w:t xml:space="preserve">Students </w:t>
      </w:r>
      <w:r w:rsidR="00A73846">
        <w:t xml:space="preserve">should also be </w:t>
      </w:r>
      <w:r w:rsidR="00A87696">
        <w:t xml:space="preserve">invited to raise </w:t>
      </w:r>
      <w:r w:rsidR="00A73846">
        <w:t xml:space="preserve">new matters at this meeting. </w:t>
      </w:r>
    </w:p>
    <w:p w14:paraId="78986AF0" w14:textId="77777777" w:rsidR="00634FA9" w:rsidRDefault="00634FA9" w:rsidP="006E0635">
      <w:pPr>
        <w:pStyle w:val="Heading3"/>
      </w:pPr>
    </w:p>
    <w:p w14:paraId="76A93072" w14:textId="1CA3DD93" w:rsidR="00EB6176" w:rsidRPr="00C303AA" w:rsidRDefault="00EB6176" w:rsidP="006E0635">
      <w:pPr>
        <w:pStyle w:val="Heading3"/>
      </w:pPr>
      <w:bookmarkStart w:id="169" w:name="_Toc172308520"/>
      <w:r w:rsidRPr="00C303AA">
        <w:t>Student representation</w:t>
      </w:r>
      <w:r>
        <w:t xml:space="preserve"> at Faculty Forums</w:t>
      </w:r>
      <w:bookmarkEnd w:id="169"/>
    </w:p>
    <w:p w14:paraId="4E9E3B98" w14:textId="77777777" w:rsidR="00EB6176" w:rsidRDefault="00EB6176" w:rsidP="006E0635"/>
    <w:p w14:paraId="27610665" w14:textId="5AE45A1F" w:rsidR="00EB6176" w:rsidRDefault="00EB6176" w:rsidP="006E0635">
      <w:pPr>
        <w:pStyle w:val="BodyText"/>
        <w:numPr>
          <w:ilvl w:val="0"/>
          <w:numId w:val="23"/>
        </w:numPr>
      </w:pPr>
      <w:r>
        <w:t xml:space="preserve">All </w:t>
      </w:r>
      <w:r w:rsidR="00345043">
        <w:t xml:space="preserve">School and Faculty </w:t>
      </w:r>
      <w:r>
        <w:t>Representatives in the Faculty should be invited to attend th</w:t>
      </w:r>
      <w:r w:rsidR="00634FA9">
        <w:t xml:space="preserve">e </w:t>
      </w:r>
      <w:r>
        <w:t>relevant Faculty Forum.</w:t>
      </w:r>
    </w:p>
    <w:p w14:paraId="7992CD2C" w14:textId="77777777" w:rsidR="00EB6176" w:rsidRDefault="00EB6176" w:rsidP="006E0635"/>
    <w:p w14:paraId="76DCD5B0" w14:textId="065F4BD0" w:rsidR="0024454B" w:rsidRDefault="0024454B" w:rsidP="006E0635">
      <w:pPr>
        <w:pStyle w:val="Heading3"/>
      </w:pPr>
      <w:bookmarkStart w:id="170" w:name="_Toc172308521"/>
      <w:r>
        <w:t>Process</w:t>
      </w:r>
      <w:bookmarkEnd w:id="170"/>
    </w:p>
    <w:p w14:paraId="10FEAAE4" w14:textId="77777777" w:rsidR="0024454B" w:rsidRDefault="0024454B" w:rsidP="006E0635">
      <w:pPr>
        <w:pStyle w:val="BodyText"/>
        <w:ind w:left="0"/>
        <w:rPr>
          <w:b/>
          <w:sz w:val="22"/>
        </w:rPr>
      </w:pPr>
    </w:p>
    <w:p w14:paraId="1BBAE8DE" w14:textId="7E5053A1" w:rsidR="0024454B" w:rsidRDefault="0024454B" w:rsidP="006E0635">
      <w:pPr>
        <w:pStyle w:val="BodyText"/>
        <w:numPr>
          <w:ilvl w:val="0"/>
          <w:numId w:val="23"/>
        </w:numPr>
      </w:pPr>
      <w:r>
        <w:t>The</w:t>
      </w:r>
      <w:r w:rsidRPr="00DA489E">
        <w:t xml:space="preserve"> </w:t>
      </w:r>
      <w:r>
        <w:t>Faculty</w:t>
      </w:r>
      <w:r w:rsidRPr="00DA489E">
        <w:t xml:space="preserve"> </w:t>
      </w:r>
      <w:r>
        <w:t>Forum</w:t>
      </w:r>
      <w:r w:rsidRPr="00DA489E">
        <w:t xml:space="preserve"> </w:t>
      </w:r>
      <w:r>
        <w:t>should</w:t>
      </w:r>
      <w:r w:rsidRPr="00DA489E">
        <w:t xml:space="preserve"> </w:t>
      </w:r>
      <w:r>
        <w:t>meet</w:t>
      </w:r>
      <w:r w:rsidRPr="00DA489E">
        <w:t xml:space="preserve"> </w:t>
      </w:r>
      <w:r>
        <w:t>at</w:t>
      </w:r>
      <w:r w:rsidRPr="00DA489E">
        <w:t xml:space="preserve"> </w:t>
      </w:r>
      <w:r>
        <w:t>least</w:t>
      </w:r>
      <w:r w:rsidRPr="00DA489E">
        <w:t xml:space="preserve"> </w:t>
      </w:r>
      <w:r>
        <w:t>twice</w:t>
      </w:r>
      <w:r w:rsidRPr="00DA489E">
        <w:t xml:space="preserve"> </w:t>
      </w:r>
      <w:r>
        <w:t>per</w:t>
      </w:r>
      <w:r w:rsidRPr="00DA489E">
        <w:t xml:space="preserve"> </w:t>
      </w:r>
      <w:r>
        <w:t>academic</w:t>
      </w:r>
      <w:r w:rsidRPr="00DA489E">
        <w:t xml:space="preserve"> year.</w:t>
      </w:r>
      <w:r w:rsidR="00DA489E">
        <w:t xml:space="preserve"> </w:t>
      </w:r>
      <w:r>
        <w:t>SVCs</w:t>
      </w:r>
      <w:r w:rsidRPr="00DA489E">
        <w:rPr>
          <w:spacing w:val="-3"/>
        </w:rPr>
        <w:t xml:space="preserve"> </w:t>
      </w:r>
      <w:r>
        <w:t>should</w:t>
      </w:r>
      <w:r w:rsidRPr="00DA489E">
        <w:rPr>
          <w:spacing w:val="-3"/>
        </w:rPr>
        <w:t xml:space="preserve"> </w:t>
      </w:r>
      <w:r>
        <w:t>be</w:t>
      </w:r>
      <w:r w:rsidRPr="00DA489E">
        <w:rPr>
          <w:spacing w:val="-3"/>
        </w:rPr>
        <w:t xml:space="preserve"> </w:t>
      </w:r>
      <w:r>
        <w:t>scheduled</w:t>
      </w:r>
      <w:r w:rsidRPr="00DA489E">
        <w:rPr>
          <w:spacing w:val="-3"/>
        </w:rPr>
        <w:t xml:space="preserve"> </w:t>
      </w:r>
      <w:r>
        <w:t>to</w:t>
      </w:r>
      <w:r w:rsidRPr="00DA489E">
        <w:rPr>
          <w:spacing w:val="-3"/>
        </w:rPr>
        <w:t xml:space="preserve"> </w:t>
      </w:r>
      <w:r>
        <w:t>meet</w:t>
      </w:r>
      <w:r w:rsidRPr="00DA489E">
        <w:rPr>
          <w:spacing w:val="-3"/>
        </w:rPr>
        <w:t xml:space="preserve"> </w:t>
      </w:r>
      <w:r>
        <w:t>prior</w:t>
      </w:r>
      <w:r w:rsidRPr="00DA489E">
        <w:rPr>
          <w:spacing w:val="-3"/>
        </w:rPr>
        <w:t xml:space="preserve"> </w:t>
      </w:r>
      <w:r>
        <w:t>to</w:t>
      </w:r>
      <w:r w:rsidRPr="00DA489E">
        <w:rPr>
          <w:spacing w:val="-4"/>
        </w:rPr>
        <w:t xml:space="preserve"> </w:t>
      </w:r>
      <w:r>
        <w:t>the</w:t>
      </w:r>
      <w:r w:rsidRPr="00DA489E">
        <w:rPr>
          <w:spacing w:val="-3"/>
        </w:rPr>
        <w:t xml:space="preserve"> </w:t>
      </w:r>
      <w:r>
        <w:t xml:space="preserve">Faculty </w:t>
      </w:r>
      <w:r w:rsidRPr="00DA489E">
        <w:rPr>
          <w:spacing w:val="-2"/>
        </w:rPr>
        <w:t>Forum.</w:t>
      </w:r>
    </w:p>
    <w:p w14:paraId="0EEEDA27" w14:textId="77777777" w:rsidR="00BD456B" w:rsidRDefault="00BD456B" w:rsidP="00BD456B">
      <w:pPr>
        <w:pStyle w:val="BodyText"/>
        <w:ind w:left="480"/>
      </w:pPr>
    </w:p>
    <w:p w14:paraId="282142DC" w14:textId="72179CFF" w:rsidR="0024454B" w:rsidRDefault="00992D99" w:rsidP="006E0635">
      <w:pPr>
        <w:pStyle w:val="BodyText"/>
        <w:numPr>
          <w:ilvl w:val="0"/>
          <w:numId w:val="23"/>
        </w:numPr>
      </w:pPr>
      <w:r>
        <w:t xml:space="preserve">A suggested </w:t>
      </w:r>
      <w:r w:rsidR="0024454B">
        <w:t xml:space="preserve">agenda </w:t>
      </w:r>
      <w:r>
        <w:t>is below:</w:t>
      </w:r>
    </w:p>
    <w:p w14:paraId="7E08300A" w14:textId="16FDD868" w:rsidR="00DB1081" w:rsidRDefault="00A74A4D" w:rsidP="00E004F8">
      <w:pPr>
        <w:pStyle w:val="ListParagraph"/>
        <w:numPr>
          <w:ilvl w:val="0"/>
          <w:numId w:val="20"/>
        </w:numPr>
        <w:tabs>
          <w:tab w:val="left" w:pos="839"/>
          <w:tab w:val="left" w:pos="840"/>
        </w:tabs>
        <w:spacing w:before="0"/>
        <w:ind w:left="1276"/>
        <w:rPr>
          <w:sz w:val="24"/>
        </w:rPr>
      </w:pPr>
      <w:r w:rsidRPr="00EC6AD4">
        <w:rPr>
          <w:sz w:val="24"/>
        </w:rPr>
        <w:t>Welcome and</w:t>
      </w:r>
      <w:r w:rsidR="00DB1081">
        <w:rPr>
          <w:sz w:val="24"/>
        </w:rPr>
        <w:t xml:space="preserve"> </w:t>
      </w:r>
      <w:r w:rsidR="000F7124">
        <w:rPr>
          <w:sz w:val="24"/>
        </w:rPr>
        <w:t>introduction.</w:t>
      </w:r>
      <w:r w:rsidR="001F420B">
        <w:rPr>
          <w:sz w:val="24"/>
        </w:rPr>
        <w:t xml:space="preserve"> </w:t>
      </w:r>
    </w:p>
    <w:p w14:paraId="1846D305" w14:textId="6F95D189" w:rsidR="00A74A4D" w:rsidRDefault="00DB1081" w:rsidP="00E004F8">
      <w:pPr>
        <w:pStyle w:val="ListParagraph"/>
        <w:numPr>
          <w:ilvl w:val="0"/>
          <w:numId w:val="20"/>
        </w:numPr>
        <w:tabs>
          <w:tab w:val="left" w:pos="839"/>
          <w:tab w:val="left" w:pos="840"/>
        </w:tabs>
        <w:spacing w:before="0"/>
        <w:ind w:left="1276"/>
        <w:rPr>
          <w:sz w:val="24"/>
        </w:rPr>
      </w:pPr>
      <w:r>
        <w:rPr>
          <w:sz w:val="24"/>
        </w:rPr>
        <w:t>A</w:t>
      </w:r>
      <w:r w:rsidR="00A74A4D" w:rsidRPr="00EC6AD4">
        <w:rPr>
          <w:sz w:val="24"/>
        </w:rPr>
        <w:t>pologies</w:t>
      </w:r>
      <w:r w:rsidR="001F420B">
        <w:rPr>
          <w:sz w:val="24"/>
        </w:rPr>
        <w:t xml:space="preserve"> and minutes from previous meeting</w:t>
      </w:r>
    </w:p>
    <w:p w14:paraId="22168434" w14:textId="259EC039" w:rsidR="001F420B" w:rsidRPr="00EC6AD4" w:rsidRDefault="001F420B" w:rsidP="00E004F8">
      <w:pPr>
        <w:pStyle w:val="ListParagraph"/>
        <w:numPr>
          <w:ilvl w:val="0"/>
          <w:numId w:val="20"/>
        </w:numPr>
        <w:tabs>
          <w:tab w:val="left" w:pos="839"/>
          <w:tab w:val="left" w:pos="840"/>
        </w:tabs>
        <w:spacing w:before="0"/>
        <w:ind w:left="1276"/>
        <w:rPr>
          <w:sz w:val="24"/>
        </w:rPr>
      </w:pPr>
      <w:r>
        <w:rPr>
          <w:sz w:val="24"/>
        </w:rPr>
        <w:t xml:space="preserve">Matters arising / </w:t>
      </w:r>
      <w:r w:rsidR="00D50EF4">
        <w:rPr>
          <w:sz w:val="24"/>
        </w:rPr>
        <w:t xml:space="preserve">Outstanding </w:t>
      </w:r>
      <w:r w:rsidR="00D50EF4" w:rsidRPr="00262276">
        <w:rPr>
          <w:sz w:val="24"/>
        </w:rPr>
        <w:t>actions from</w:t>
      </w:r>
      <w:r w:rsidR="00D50EF4" w:rsidRPr="00262276">
        <w:rPr>
          <w:spacing w:val="-3"/>
          <w:sz w:val="24"/>
        </w:rPr>
        <w:t xml:space="preserve"> </w:t>
      </w:r>
      <w:r w:rsidR="00D50EF4" w:rsidRPr="00262276">
        <w:rPr>
          <w:sz w:val="24"/>
        </w:rPr>
        <w:t>the</w:t>
      </w:r>
      <w:r w:rsidR="00D50EF4" w:rsidRPr="00262276">
        <w:rPr>
          <w:spacing w:val="-2"/>
          <w:sz w:val="24"/>
        </w:rPr>
        <w:t xml:space="preserve"> </w:t>
      </w:r>
      <w:r w:rsidR="00D50EF4" w:rsidRPr="00262276">
        <w:rPr>
          <w:sz w:val="24"/>
        </w:rPr>
        <w:t>last</w:t>
      </w:r>
      <w:r w:rsidR="00D50EF4" w:rsidRPr="00262276">
        <w:rPr>
          <w:spacing w:val="-1"/>
          <w:sz w:val="24"/>
        </w:rPr>
        <w:t xml:space="preserve"> </w:t>
      </w:r>
      <w:r w:rsidR="000F7124" w:rsidRPr="00262276">
        <w:rPr>
          <w:spacing w:val="-2"/>
          <w:sz w:val="24"/>
        </w:rPr>
        <w:t>meeting.</w:t>
      </w:r>
    </w:p>
    <w:p w14:paraId="4BE2BB31" w14:textId="1B04F214" w:rsidR="00D50EF4" w:rsidRDefault="001F420B" w:rsidP="00E004F8">
      <w:pPr>
        <w:pStyle w:val="ListParagraph"/>
        <w:numPr>
          <w:ilvl w:val="0"/>
          <w:numId w:val="20"/>
        </w:numPr>
        <w:tabs>
          <w:tab w:val="left" w:pos="839"/>
          <w:tab w:val="left" w:pos="840"/>
        </w:tabs>
        <w:spacing w:before="0"/>
        <w:ind w:left="1276" w:right="1062"/>
        <w:rPr>
          <w:sz w:val="24"/>
        </w:rPr>
      </w:pPr>
      <w:r>
        <w:rPr>
          <w:sz w:val="24"/>
        </w:rPr>
        <w:t xml:space="preserve">Discussion </w:t>
      </w:r>
      <w:r w:rsidRPr="00EC6AD4">
        <w:rPr>
          <w:sz w:val="24"/>
          <w:szCs w:val="24"/>
        </w:rPr>
        <w:t>topics – any issues raised at</w:t>
      </w:r>
      <w:r w:rsidRPr="006B4A28">
        <w:rPr>
          <w:sz w:val="24"/>
        </w:rPr>
        <w:t xml:space="preserve"> </w:t>
      </w:r>
      <w:r w:rsidR="006B4A28" w:rsidRPr="006B4A28">
        <w:rPr>
          <w:sz w:val="24"/>
        </w:rPr>
        <w:t>Student Voice Committee</w:t>
      </w:r>
      <w:r w:rsidR="006B4A28">
        <w:t xml:space="preserve"> (SVC)</w:t>
      </w:r>
      <w:r w:rsidR="0049122E">
        <w:t xml:space="preserve"> </w:t>
      </w:r>
      <w:r w:rsidRPr="00EC6AD4">
        <w:rPr>
          <w:sz w:val="24"/>
          <w:szCs w:val="24"/>
        </w:rPr>
        <w:t>for discussion at Faculty Forum</w:t>
      </w:r>
    </w:p>
    <w:p w14:paraId="72DAB411" w14:textId="01857319" w:rsidR="00DB1081" w:rsidRDefault="001F420B" w:rsidP="00E004F8">
      <w:pPr>
        <w:pStyle w:val="ListParagraph"/>
        <w:numPr>
          <w:ilvl w:val="0"/>
          <w:numId w:val="20"/>
        </w:numPr>
        <w:tabs>
          <w:tab w:val="left" w:pos="839"/>
          <w:tab w:val="left" w:pos="840"/>
        </w:tabs>
        <w:spacing w:before="0"/>
        <w:ind w:left="1276" w:right="1062"/>
        <w:rPr>
          <w:sz w:val="24"/>
        </w:rPr>
      </w:pPr>
      <w:r>
        <w:rPr>
          <w:sz w:val="24"/>
        </w:rPr>
        <w:t xml:space="preserve">Course Rep feedback on: </w:t>
      </w:r>
    </w:p>
    <w:p w14:paraId="00C7547D" w14:textId="77777777" w:rsidR="00F4718E" w:rsidRDefault="001F420B" w:rsidP="00E004F8">
      <w:pPr>
        <w:pStyle w:val="ListParagraph"/>
        <w:numPr>
          <w:ilvl w:val="1"/>
          <w:numId w:val="20"/>
        </w:numPr>
        <w:tabs>
          <w:tab w:val="left" w:pos="839"/>
          <w:tab w:val="left" w:pos="840"/>
        </w:tabs>
        <w:spacing w:before="0"/>
        <w:ind w:left="1701" w:right="1062"/>
        <w:rPr>
          <w:sz w:val="24"/>
        </w:rPr>
      </w:pPr>
      <w:r w:rsidRPr="001F420B">
        <w:rPr>
          <w:sz w:val="24"/>
        </w:rPr>
        <w:t>Catering</w:t>
      </w:r>
    </w:p>
    <w:p w14:paraId="25E5CC8D" w14:textId="4C767D38" w:rsidR="001F420B" w:rsidRPr="001F420B" w:rsidRDefault="00F4718E" w:rsidP="00E004F8">
      <w:pPr>
        <w:pStyle w:val="ListParagraph"/>
        <w:numPr>
          <w:ilvl w:val="1"/>
          <w:numId w:val="20"/>
        </w:numPr>
        <w:tabs>
          <w:tab w:val="left" w:pos="839"/>
          <w:tab w:val="left" w:pos="840"/>
        </w:tabs>
        <w:spacing w:before="0"/>
        <w:ind w:left="1701" w:right="1062"/>
        <w:rPr>
          <w:sz w:val="24"/>
        </w:rPr>
      </w:pPr>
      <w:r>
        <w:rPr>
          <w:sz w:val="24"/>
        </w:rPr>
        <w:t>Social spaces and sense of belonging</w:t>
      </w:r>
    </w:p>
    <w:p w14:paraId="02584F62" w14:textId="77777777" w:rsidR="00F4718E" w:rsidRDefault="00F4718E" w:rsidP="00E004F8">
      <w:pPr>
        <w:pStyle w:val="ListParagraph"/>
        <w:numPr>
          <w:ilvl w:val="1"/>
          <w:numId w:val="20"/>
        </w:numPr>
        <w:tabs>
          <w:tab w:val="left" w:pos="839"/>
          <w:tab w:val="left" w:pos="840"/>
        </w:tabs>
        <w:spacing w:before="0"/>
        <w:ind w:left="1701" w:right="1062"/>
        <w:rPr>
          <w:sz w:val="24"/>
        </w:rPr>
      </w:pPr>
      <w:r w:rsidRPr="001F420B">
        <w:rPr>
          <w:sz w:val="24"/>
        </w:rPr>
        <w:t>IT</w:t>
      </w:r>
      <w:r>
        <w:rPr>
          <w:sz w:val="24"/>
        </w:rPr>
        <w:t xml:space="preserve"> / Library</w:t>
      </w:r>
      <w:r w:rsidRPr="001F420B">
        <w:rPr>
          <w:sz w:val="24"/>
        </w:rPr>
        <w:t xml:space="preserve"> </w:t>
      </w:r>
    </w:p>
    <w:p w14:paraId="588693A0" w14:textId="6E6D29DF" w:rsidR="001F420B" w:rsidRDefault="00F4718E" w:rsidP="00E004F8">
      <w:pPr>
        <w:pStyle w:val="ListParagraph"/>
        <w:numPr>
          <w:ilvl w:val="1"/>
          <w:numId w:val="20"/>
        </w:numPr>
        <w:tabs>
          <w:tab w:val="left" w:pos="839"/>
          <w:tab w:val="left" w:pos="840"/>
        </w:tabs>
        <w:spacing w:before="0"/>
        <w:ind w:left="1701" w:right="1062"/>
        <w:rPr>
          <w:sz w:val="24"/>
        </w:rPr>
      </w:pPr>
      <w:r>
        <w:rPr>
          <w:sz w:val="24"/>
        </w:rPr>
        <w:t>Building and f</w:t>
      </w:r>
      <w:r w:rsidR="001F420B" w:rsidRPr="001F420B">
        <w:rPr>
          <w:sz w:val="24"/>
        </w:rPr>
        <w:t>acilities</w:t>
      </w:r>
      <w:r w:rsidR="001F420B">
        <w:rPr>
          <w:sz w:val="24"/>
        </w:rPr>
        <w:t xml:space="preserve"> (incl. accommodation</w:t>
      </w:r>
      <w:r>
        <w:rPr>
          <w:sz w:val="24"/>
        </w:rPr>
        <w:t xml:space="preserve"> / labs / workshops</w:t>
      </w:r>
      <w:r w:rsidR="001F420B">
        <w:rPr>
          <w:sz w:val="24"/>
        </w:rPr>
        <w:t>)</w:t>
      </w:r>
    </w:p>
    <w:p w14:paraId="779D3B9D" w14:textId="7055F467" w:rsidR="001F420B" w:rsidRDefault="001F420B" w:rsidP="00E004F8">
      <w:pPr>
        <w:pStyle w:val="ListParagraph"/>
        <w:numPr>
          <w:ilvl w:val="1"/>
          <w:numId w:val="20"/>
        </w:numPr>
        <w:tabs>
          <w:tab w:val="left" w:pos="839"/>
          <w:tab w:val="left" w:pos="840"/>
        </w:tabs>
        <w:spacing w:before="0"/>
        <w:ind w:left="1701" w:right="1062"/>
        <w:rPr>
          <w:sz w:val="24"/>
        </w:rPr>
      </w:pPr>
      <w:r>
        <w:rPr>
          <w:sz w:val="24"/>
        </w:rPr>
        <w:t xml:space="preserve">Support </w:t>
      </w:r>
      <w:r w:rsidR="00F4718E">
        <w:rPr>
          <w:sz w:val="24"/>
        </w:rPr>
        <w:t>&amp;</w:t>
      </w:r>
      <w:r>
        <w:rPr>
          <w:sz w:val="24"/>
        </w:rPr>
        <w:t xml:space="preserve"> </w:t>
      </w:r>
      <w:r w:rsidRPr="001F420B">
        <w:rPr>
          <w:sz w:val="24"/>
        </w:rPr>
        <w:t xml:space="preserve">University </w:t>
      </w:r>
      <w:r w:rsidR="000F7124" w:rsidRPr="001F420B">
        <w:rPr>
          <w:sz w:val="24"/>
        </w:rPr>
        <w:t>services.</w:t>
      </w:r>
    </w:p>
    <w:p w14:paraId="560BF4F2" w14:textId="52E0F7A6" w:rsidR="00F4718E" w:rsidRDefault="00F4718E" w:rsidP="00E004F8">
      <w:pPr>
        <w:pStyle w:val="ListParagraph"/>
        <w:numPr>
          <w:ilvl w:val="1"/>
          <w:numId w:val="20"/>
        </w:numPr>
        <w:tabs>
          <w:tab w:val="left" w:pos="839"/>
          <w:tab w:val="left" w:pos="840"/>
        </w:tabs>
        <w:spacing w:before="0"/>
        <w:ind w:left="1701" w:right="1062"/>
        <w:rPr>
          <w:sz w:val="24"/>
        </w:rPr>
      </w:pPr>
      <w:r>
        <w:rPr>
          <w:sz w:val="24"/>
        </w:rPr>
        <w:t>Faculty specific topic</w:t>
      </w:r>
    </w:p>
    <w:p w14:paraId="2941E36B" w14:textId="6B9C0325" w:rsidR="00DB1081" w:rsidRDefault="00DB1081" w:rsidP="00E004F8">
      <w:pPr>
        <w:pStyle w:val="ListParagraph"/>
        <w:numPr>
          <w:ilvl w:val="0"/>
          <w:numId w:val="20"/>
        </w:numPr>
        <w:tabs>
          <w:tab w:val="left" w:pos="839"/>
          <w:tab w:val="left" w:pos="840"/>
        </w:tabs>
        <w:spacing w:before="0"/>
        <w:ind w:left="1276" w:right="1062"/>
        <w:rPr>
          <w:sz w:val="24"/>
        </w:rPr>
      </w:pPr>
      <w:r>
        <w:rPr>
          <w:sz w:val="24"/>
        </w:rPr>
        <w:t>A</w:t>
      </w:r>
      <w:r w:rsidR="001F420B">
        <w:rPr>
          <w:sz w:val="24"/>
        </w:rPr>
        <w:t>ny Other Business</w:t>
      </w:r>
    </w:p>
    <w:p w14:paraId="4D0CA15E" w14:textId="749D6806" w:rsidR="00DB1081" w:rsidRPr="00EC6AD4" w:rsidRDefault="00DB1081" w:rsidP="00E004F8">
      <w:pPr>
        <w:pStyle w:val="ListParagraph"/>
        <w:numPr>
          <w:ilvl w:val="0"/>
          <w:numId w:val="20"/>
        </w:numPr>
        <w:tabs>
          <w:tab w:val="left" w:pos="839"/>
          <w:tab w:val="left" w:pos="840"/>
        </w:tabs>
        <w:spacing w:before="0"/>
        <w:ind w:left="1276" w:right="1062"/>
        <w:rPr>
          <w:sz w:val="24"/>
        </w:rPr>
      </w:pPr>
      <w:r>
        <w:rPr>
          <w:sz w:val="24"/>
        </w:rPr>
        <w:t xml:space="preserve">Date </w:t>
      </w:r>
      <w:r w:rsidR="001F420B">
        <w:rPr>
          <w:sz w:val="24"/>
        </w:rPr>
        <w:t>of</w:t>
      </w:r>
      <w:r>
        <w:rPr>
          <w:sz w:val="24"/>
        </w:rPr>
        <w:t xml:space="preserve"> next meeting</w:t>
      </w:r>
    </w:p>
    <w:p w14:paraId="72BB7113" w14:textId="77777777" w:rsidR="0024454B" w:rsidRDefault="0024454B" w:rsidP="006E0635">
      <w:pPr>
        <w:pStyle w:val="BodyText"/>
        <w:ind w:left="0"/>
        <w:rPr>
          <w:sz w:val="22"/>
        </w:rPr>
      </w:pPr>
    </w:p>
    <w:p w14:paraId="7C777A8A" w14:textId="76E784DC" w:rsidR="00607AF1" w:rsidRPr="00BD456B" w:rsidRDefault="0024454B" w:rsidP="00BD456B">
      <w:pPr>
        <w:pStyle w:val="BodyText"/>
        <w:numPr>
          <w:ilvl w:val="0"/>
          <w:numId w:val="23"/>
        </w:numPr>
      </w:pPr>
      <w:r>
        <w:t>The</w:t>
      </w:r>
      <w:r w:rsidRPr="00BD456B">
        <w:t xml:space="preserve"> </w:t>
      </w:r>
      <w:r>
        <w:t>outcomes</w:t>
      </w:r>
      <w:r w:rsidRPr="00BD456B">
        <w:t xml:space="preserve"> </w:t>
      </w:r>
      <w:r>
        <w:t>and</w:t>
      </w:r>
      <w:r w:rsidRPr="00BD456B">
        <w:t xml:space="preserve"> </w:t>
      </w:r>
      <w:r>
        <w:t>any</w:t>
      </w:r>
      <w:r w:rsidRPr="00BD456B">
        <w:t xml:space="preserve"> </w:t>
      </w:r>
      <w:r>
        <w:t>agreed</w:t>
      </w:r>
      <w:r w:rsidRPr="00BD456B">
        <w:t xml:space="preserve"> </w:t>
      </w:r>
      <w:r>
        <w:t>actions</w:t>
      </w:r>
      <w:r w:rsidRPr="00BD456B">
        <w:t xml:space="preserve"> </w:t>
      </w:r>
      <w:r>
        <w:t>of</w:t>
      </w:r>
      <w:r w:rsidRPr="00BD456B">
        <w:t xml:space="preserve"> </w:t>
      </w:r>
      <w:r>
        <w:t>the</w:t>
      </w:r>
      <w:r w:rsidRPr="00BD456B">
        <w:t xml:space="preserve"> </w:t>
      </w:r>
      <w:r>
        <w:t>Faculty</w:t>
      </w:r>
      <w:r w:rsidRPr="00BD456B">
        <w:t xml:space="preserve"> </w:t>
      </w:r>
      <w:r>
        <w:t>Forum</w:t>
      </w:r>
      <w:r w:rsidRPr="00BD456B">
        <w:t xml:space="preserve"> </w:t>
      </w:r>
      <w:r>
        <w:t>should</w:t>
      </w:r>
      <w:r w:rsidRPr="00BD456B">
        <w:t xml:space="preserve"> </w:t>
      </w:r>
      <w:r>
        <w:t>be</w:t>
      </w:r>
      <w:r w:rsidRPr="00BD456B">
        <w:t xml:space="preserve"> </w:t>
      </w:r>
      <w:r>
        <w:t>recorded</w:t>
      </w:r>
      <w:r w:rsidRPr="00BD456B">
        <w:t xml:space="preserve"> </w:t>
      </w:r>
      <w:r>
        <w:t xml:space="preserve">and circulated to all in attendance and those who have been given actions. The outcomes of any matters referred to the Faculty Forum by other faculty committees should be reported back to those committees to ensure that feedback loops can be </w:t>
      </w:r>
      <w:r w:rsidRPr="00BD456B">
        <w:t>closed.</w:t>
      </w:r>
      <w:bookmarkStart w:id="171" w:name="_Toc109384610"/>
    </w:p>
    <w:bookmarkEnd w:id="171"/>
    <w:p w14:paraId="453437A9" w14:textId="77777777" w:rsidR="005F6CA7" w:rsidRDefault="005F6CA7" w:rsidP="006E0635">
      <w:pPr>
        <w:pStyle w:val="BodyText"/>
        <w:ind w:left="0"/>
        <w:rPr>
          <w:b/>
          <w:sz w:val="22"/>
        </w:rPr>
      </w:pPr>
    </w:p>
    <w:p w14:paraId="70DA483B" w14:textId="0562457C" w:rsidR="002B016D" w:rsidRDefault="002B016D" w:rsidP="00BD456B">
      <w:pPr>
        <w:pStyle w:val="Heading2"/>
        <w:spacing w:before="0"/>
        <w:ind w:left="0"/>
      </w:pPr>
      <w:bookmarkStart w:id="172" w:name="_Toc109384611"/>
      <w:bookmarkStart w:id="173" w:name="_Toc172308522"/>
      <w:bookmarkStart w:id="174" w:name="_Hlk109373859"/>
      <w:r>
        <w:t xml:space="preserve">Substantive </w:t>
      </w:r>
      <w:r w:rsidRPr="008041B6">
        <w:t>Review</w:t>
      </w:r>
      <w:r w:rsidR="00EB6176" w:rsidRPr="008041B6">
        <w:t xml:space="preserve"> </w:t>
      </w:r>
      <w:r w:rsidR="00EB6176" w:rsidRPr="00EC6AD4">
        <w:t>(part of KCEP process)</w:t>
      </w:r>
      <w:bookmarkEnd w:id="172"/>
      <w:bookmarkEnd w:id="173"/>
    </w:p>
    <w:p w14:paraId="44F76389" w14:textId="77777777" w:rsidR="009F75EB" w:rsidRDefault="009F75EB" w:rsidP="006E0635">
      <w:pPr>
        <w:pStyle w:val="Heading2"/>
        <w:spacing w:before="0"/>
      </w:pPr>
    </w:p>
    <w:p w14:paraId="3B3936F7" w14:textId="5D63CE8C" w:rsidR="002B016D" w:rsidRDefault="002B016D" w:rsidP="006E0635">
      <w:pPr>
        <w:pStyle w:val="BodyText"/>
        <w:numPr>
          <w:ilvl w:val="0"/>
          <w:numId w:val="23"/>
        </w:numPr>
      </w:pPr>
      <w:r>
        <w:t>Student views are represented at Substantive Reviews</w:t>
      </w:r>
      <w:r w:rsidR="004B6271">
        <w:t xml:space="preserve">. </w:t>
      </w:r>
      <w:r>
        <w:t xml:space="preserve">Substantive Reviews are part of the KCEP process (see Section </w:t>
      </w:r>
      <w:r w:rsidR="00995365">
        <w:t>E</w:t>
      </w:r>
      <w:r>
        <w:t xml:space="preserve"> for further information)</w:t>
      </w:r>
      <w:r w:rsidR="004B6271">
        <w:t xml:space="preserve">. </w:t>
      </w:r>
    </w:p>
    <w:p w14:paraId="66174CE7" w14:textId="0111F899" w:rsidR="002B016D" w:rsidRDefault="002B016D" w:rsidP="006E0635">
      <w:pPr>
        <w:pStyle w:val="BodyText"/>
        <w:ind w:right="139"/>
      </w:pPr>
    </w:p>
    <w:p w14:paraId="297AAE1F" w14:textId="7A2C8B79" w:rsidR="002B016D" w:rsidRPr="00B752B2" w:rsidRDefault="002B016D" w:rsidP="006E0635">
      <w:pPr>
        <w:pStyle w:val="Heading3"/>
      </w:pPr>
      <w:bookmarkStart w:id="175" w:name="_Toc172308523"/>
      <w:r w:rsidRPr="00B752B2">
        <w:t xml:space="preserve">Student representation </w:t>
      </w:r>
      <w:r w:rsidR="00C36F39">
        <w:t xml:space="preserve">- </w:t>
      </w:r>
      <w:r w:rsidRPr="00B752B2">
        <w:t>Substantive Review membership</w:t>
      </w:r>
      <w:bookmarkEnd w:id="175"/>
    </w:p>
    <w:p w14:paraId="57B5F119" w14:textId="77777777" w:rsidR="008A30C9" w:rsidRDefault="008A30C9" w:rsidP="008A30C9">
      <w:pPr>
        <w:pStyle w:val="BodyText"/>
        <w:ind w:left="480"/>
      </w:pPr>
    </w:p>
    <w:p w14:paraId="531BAF32" w14:textId="2A83AE2C" w:rsidR="002B016D" w:rsidRDefault="002B016D" w:rsidP="00573F0E">
      <w:pPr>
        <w:pStyle w:val="BodyText"/>
        <w:numPr>
          <w:ilvl w:val="0"/>
          <w:numId w:val="23"/>
        </w:numPr>
      </w:pPr>
      <w:r>
        <w:t>1 student panel member, who may be an Inclusive Curriculum Consultant (appointed by QAE)</w:t>
      </w:r>
      <w:bookmarkEnd w:id="174"/>
      <w:r w:rsidR="00573F0E">
        <w:t xml:space="preserve">. </w:t>
      </w:r>
      <w:r w:rsidR="00EB6176">
        <w:t xml:space="preserve">See AQSH: Section </w:t>
      </w:r>
      <w:r w:rsidR="00995365">
        <w:t>E</w:t>
      </w:r>
      <w:r w:rsidR="00EB6176">
        <w:t xml:space="preserve"> for further information</w:t>
      </w:r>
      <w:r w:rsidR="004B6271">
        <w:t xml:space="preserve">. </w:t>
      </w:r>
    </w:p>
    <w:p w14:paraId="4E0A9A30" w14:textId="77777777" w:rsidR="00C02757" w:rsidRPr="00C02757" w:rsidRDefault="00C02757" w:rsidP="00DE034D">
      <w:pPr>
        <w:pStyle w:val="BodyText"/>
        <w:ind w:left="0"/>
      </w:pPr>
      <w:bookmarkStart w:id="176" w:name="_Toc109384612"/>
    </w:p>
    <w:p w14:paraId="5472E42D" w14:textId="77777777" w:rsidR="00C55F2C" w:rsidRDefault="005F6CA7" w:rsidP="00C55F2C">
      <w:pPr>
        <w:pStyle w:val="Heading2"/>
        <w:spacing w:before="0"/>
        <w:ind w:left="0"/>
        <w:rPr>
          <w:spacing w:val="-2"/>
        </w:rPr>
      </w:pPr>
      <w:bookmarkStart w:id="177" w:name="_Toc172308524"/>
      <w:r w:rsidRPr="00FC1889">
        <w:rPr>
          <w:spacing w:val="-2"/>
        </w:rPr>
        <w:t>Validation</w:t>
      </w:r>
      <w:r w:rsidR="00C36F39" w:rsidRPr="00FC1889">
        <w:rPr>
          <w:spacing w:val="-2"/>
        </w:rPr>
        <w:t xml:space="preserve"> Panel</w:t>
      </w:r>
      <w:bookmarkEnd w:id="176"/>
      <w:bookmarkEnd w:id="177"/>
    </w:p>
    <w:p w14:paraId="14CA1071" w14:textId="77777777" w:rsidR="00C55F2C" w:rsidRDefault="00C55F2C" w:rsidP="00C55F2C">
      <w:pPr>
        <w:pStyle w:val="Heading2"/>
        <w:spacing w:before="0"/>
        <w:ind w:left="0"/>
        <w:rPr>
          <w:spacing w:val="-2"/>
        </w:rPr>
      </w:pPr>
    </w:p>
    <w:p w14:paraId="6DB05968" w14:textId="56A86225" w:rsidR="00C36F39" w:rsidRPr="00B1704C" w:rsidRDefault="00C36F39" w:rsidP="003B06CF">
      <w:pPr>
        <w:pStyle w:val="Heading3"/>
      </w:pPr>
      <w:bookmarkStart w:id="178" w:name="_Toc172308525"/>
      <w:r w:rsidRPr="00B1704C">
        <w:t>Student representation - Validation Panel membership:</w:t>
      </w:r>
      <w:bookmarkEnd w:id="178"/>
    </w:p>
    <w:p w14:paraId="4FC317E2" w14:textId="77777777" w:rsidR="008A30C9" w:rsidRDefault="008A30C9" w:rsidP="008A30C9">
      <w:pPr>
        <w:pStyle w:val="BodyText"/>
        <w:ind w:left="480"/>
      </w:pPr>
    </w:p>
    <w:p w14:paraId="41EA261F" w14:textId="79756AEA" w:rsidR="00BF628D" w:rsidRPr="00FC1889" w:rsidRDefault="00C36F39" w:rsidP="00D27853">
      <w:pPr>
        <w:pStyle w:val="BodyText"/>
        <w:numPr>
          <w:ilvl w:val="0"/>
          <w:numId w:val="23"/>
        </w:numPr>
      </w:pPr>
      <w:r w:rsidRPr="00EC6AD4">
        <w:t>Student panel member (nominated by QAE)</w:t>
      </w:r>
      <w:r w:rsidR="00D27853">
        <w:t xml:space="preserve">. </w:t>
      </w:r>
      <w:r w:rsidR="00176FA9" w:rsidRPr="00FC1889">
        <w:t>For more information see AQSH: Section C</w:t>
      </w:r>
    </w:p>
    <w:p w14:paraId="7C2CBCF7" w14:textId="77777777" w:rsidR="00C55F2C" w:rsidRDefault="00C55F2C" w:rsidP="00C55F2C">
      <w:pPr>
        <w:pStyle w:val="Heading2"/>
        <w:spacing w:before="0"/>
        <w:ind w:left="0"/>
      </w:pPr>
      <w:bookmarkStart w:id="179" w:name="_Toc109384613"/>
    </w:p>
    <w:p w14:paraId="1863DD19" w14:textId="27C7A50F" w:rsidR="00BF628D" w:rsidRPr="00FC1889" w:rsidRDefault="00BF628D" w:rsidP="00C55F2C">
      <w:pPr>
        <w:pStyle w:val="Heading2"/>
        <w:spacing w:before="0"/>
        <w:ind w:left="0"/>
      </w:pPr>
      <w:bookmarkStart w:id="180" w:name="_Toc172308526"/>
      <w:r w:rsidRPr="00FC1889">
        <w:t xml:space="preserve">Course and </w:t>
      </w:r>
      <w:r w:rsidR="0035159C">
        <w:t xml:space="preserve">module </w:t>
      </w:r>
      <w:r w:rsidRPr="00FC1889">
        <w:t>modification</w:t>
      </w:r>
      <w:r w:rsidR="0035159C">
        <w:t>s</w:t>
      </w:r>
      <w:r w:rsidRPr="00FC1889">
        <w:t xml:space="preserve"> panel (CMMP)</w:t>
      </w:r>
      <w:bookmarkEnd w:id="179"/>
      <w:bookmarkEnd w:id="180"/>
    </w:p>
    <w:p w14:paraId="7E237682" w14:textId="17140720" w:rsidR="007D781F" w:rsidRDefault="008759F8" w:rsidP="00F2563B">
      <w:pPr>
        <w:pStyle w:val="BodyText"/>
        <w:numPr>
          <w:ilvl w:val="0"/>
          <w:numId w:val="23"/>
        </w:numPr>
      </w:pPr>
      <w:bookmarkStart w:id="181" w:name="Other_opportunities_to_feedback:"/>
      <w:bookmarkStart w:id="182" w:name="_Toc109384614"/>
      <w:bookmarkEnd w:id="181"/>
      <w:r>
        <w:t>Students’</w:t>
      </w:r>
      <w:r w:rsidR="00847737">
        <w:t xml:space="preserve"> </w:t>
      </w:r>
      <w:r w:rsidR="00076CD8">
        <w:t>views are gathered for any proposed changes to courses and/or modules</w:t>
      </w:r>
      <w:r w:rsidR="00096B55">
        <w:t xml:space="preserve">, this can be via the Student Voice Committee or </w:t>
      </w:r>
      <w:r w:rsidR="00F2563B">
        <w:t>other direct process such as by correspondence via email.</w:t>
      </w:r>
    </w:p>
    <w:p w14:paraId="54DFA7F2" w14:textId="77777777" w:rsidR="002057A5" w:rsidRDefault="002057A5" w:rsidP="002057A5">
      <w:pPr>
        <w:pStyle w:val="BodyText"/>
      </w:pPr>
    </w:p>
    <w:p w14:paraId="040A6F9F" w14:textId="77777777" w:rsidR="008E3437" w:rsidRDefault="008E3437" w:rsidP="008A30C9">
      <w:pPr>
        <w:pStyle w:val="Heading1"/>
        <w:ind w:left="0"/>
        <w:sectPr w:rsidR="008E3437" w:rsidSect="00397C31">
          <w:pgSz w:w="11910" w:h="16840"/>
          <w:pgMar w:top="1340" w:right="1320" w:bottom="1468" w:left="1320" w:header="0" w:footer="812" w:gutter="0"/>
          <w:cols w:space="720"/>
        </w:sectPr>
      </w:pPr>
    </w:p>
    <w:p w14:paraId="64C153EC" w14:textId="6E4848D8" w:rsidR="00B14B27" w:rsidRDefault="00196065" w:rsidP="008A30C9">
      <w:pPr>
        <w:pStyle w:val="Heading1"/>
        <w:ind w:left="0"/>
      </w:pPr>
      <w:bookmarkStart w:id="183" w:name="_Toc172308527"/>
      <w:r>
        <w:lastRenderedPageBreak/>
        <w:t>Other</w:t>
      </w:r>
      <w:r>
        <w:rPr>
          <w:spacing w:val="-12"/>
        </w:rPr>
        <w:t xml:space="preserve"> </w:t>
      </w:r>
      <w:r>
        <w:t>opportunities</w:t>
      </w:r>
      <w:r>
        <w:rPr>
          <w:spacing w:val="-11"/>
        </w:rPr>
        <w:t xml:space="preserve"> </w:t>
      </w:r>
      <w:r w:rsidR="0053243C">
        <w:rPr>
          <w:spacing w:val="-11"/>
        </w:rPr>
        <w:t xml:space="preserve">for students </w:t>
      </w:r>
      <w:r>
        <w:t>to</w:t>
      </w:r>
      <w:r>
        <w:rPr>
          <w:spacing w:val="-12"/>
        </w:rPr>
        <w:t xml:space="preserve"> </w:t>
      </w:r>
      <w:r>
        <w:rPr>
          <w:spacing w:val="-2"/>
        </w:rPr>
        <w:t>feedback:</w:t>
      </w:r>
      <w:bookmarkEnd w:id="182"/>
      <w:bookmarkEnd w:id="183"/>
    </w:p>
    <w:p w14:paraId="67BD81B6" w14:textId="19982036" w:rsidR="00B14B27" w:rsidRDefault="00B14B27" w:rsidP="006E0635">
      <w:pPr>
        <w:pStyle w:val="BodyText"/>
        <w:ind w:left="0"/>
        <w:rPr>
          <w:b/>
          <w:sz w:val="27"/>
        </w:rPr>
      </w:pPr>
    </w:p>
    <w:p w14:paraId="2189EEED" w14:textId="5227310D" w:rsidR="001E6AFE" w:rsidRPr="00890ED1" w:rsidRDefault="001E6AFE" w:rsidP="008A30C9">
      <w:pPr>
        <w:pStyle w:val="Heading2"/>
        <w:spacing w:before="0"/>
        <w:ind w:left="0"/>
      </w:pPr>
      <w:bookmarkStart w:id="184" w:name="_Toc109384615"/>
      <w:bookmarkStart w:id="185" w:name="_Toc172308528"/>
      <w:r w:rsidRPr="00890ED1">
        <w:t>Early Module Review</w:t>
      </w:r>
      <w:bookmarkEnd w:id="184"/>
      <w:bookmarkEnd w:id="185"/>
      <w:r>
        <w:t xml:space="preserve"> </w:t>
      </w:r>
    </w:p>
    <w:p w14:paraId="6481D920" w14:textId="77777777" w:rsidR="001E6AFE" w:rsidRDefault="001E6AFE" w:rsidP="006E0635">
      <w:pPr>
        <w:rPr>
          <w:b/>
          <w:bCs/>
          <w:szCs w:val="24"/>
        </w:rPr>
      </w:pPr>
    </w:p>
    <w:p w14:paraId="439FB97D" w14:textId="185DA3C3" w:rsidR="001E6AFE" w:rsidRPr="00B1704C" w:rsidRDefault="001E6AFE" w:rsidP="006E0635">
      <w:pPr>
        <w:pStyle w:val="Heading3"/>
      </w:pPr>
      <w:bookmarkStart w:id="186" w:name="_Toc172308529"/>
      <w:r w:rsidRPr="00B1704C">
        <w:t>Scope</w:t>
      </w:r>
      <w:bookmarkEnd w:id="186"/>
    </w:p>
    <w:p w14:paraId="6A157A59" w14:textId="77777777" w:rsidR="008A30C9" w:rsidRDefault="008A30C9" w:rsidP="008A30C9">
      <w:pPr>
        <w:pStyle w:val="BodyText"/>
        <w:ind w:left="480"/>
      </w:pPr>
    </w:p>
    <w:p w14:paraId="619BBD82" w14:textId="2350B3FB" w:rsidR="001E6AFE" w:rsidRPr="00EC6AD4" w:rsidRDefault="001E6AFE" w:rsidP="006E0635">
      <w:pPr>
        <w:pStyle w:val="BodyText"/>
        <w:numPr>
          <w:ilvl w:val="0"/>
          <w:numId w:val="23"/>
        </w:numPr>
      </w:pPr>
      <w:r w:rsidRPr="00EC6AD4">
        <w:t>The Early Module Review</w:t>
      </w:r>
      <w:r w:rsidR="003804DF">
        <w:t xml:space="preserve"> (EMR)</w:t>
      </w:r>
      <w:r w:rsidRPr="00EC6AD4">
        <w:t xml:space="preserve"> aims to: </w:t>
      </w:r>
    </w:p>
    <w:p w14:paraId="2EC220E9" w14:textId="3FAB6930" w:rsidR="001E6AFE" w:rsidRPr="009A76BB" w:rsidRDefault="001E6AFE" w:rsidP="008A30C9">
      <w:pPr>
        <w:pStyle w:val="ListParagraph"/>
        <w:widowControl/>
        <w:numPr>
          <w:ilvl w:val="0"/>
          <w:numId w:val="28"/>
        </w:numPr>
        <w:autoSpaceDE/>
        <w:autoSpaceDN/>
        <w:spacing w:before="0"/>
        <w:contextualSpacing/>
        <w:rPr>
          <w:sz w:val="24"/>
          <w:szCs w:val="24"/>
        </w:rPr>
      </w:pPr>
      <w:r w:rsidRPr="009A76BB">
        <w:rPr>
          <w:sz w:val="24"/>
          <w:szCs w:val="24"/>
        </w:rPr>
        <w:t>Enable students to give and Module Leaders to receive quick, timely,</w:t>
      </w:r>
      <w:r w:rsidR="00C45C71">
        <w:rPr>
          <w:sz w:val="24"/>
          <w:szCs w:val="24"/>
        </w:rPr>
        <w:t xml:space="preserve"> </w:t>
      </w:r>
      <w:r w:rsidR="00450814">
        <w:rPr>
          <w:sz w:val="24"/>
          <w:szCs w:val="24"/>
        </w:rPr>
        <w:t>confidential</w:t>
      </w:r>
      <w:r w:rsidRPr="009A76BB">
        <w:rPr>
          <w:sz w:val="24"/>
          <w:szCs w:val="24"/>
        </w:rPr>
        <w:t xml:space="preserve">, and honest </w:t>
      </w:r>
      <w:r w:rsidR="000F7124" w:rsidRPr="009A76BB">
        <w:rPr>
          <w:sz w:val="24"/>
          <w:szCs w:val="24"/>
        </w:rPr>
        <w:t>feedback.</w:t>
      </w:r>
    </w:p>
    <w:p w14:paraId="687547B5" w14:textId="2F2C1883" w:rsidR="001E6AFE" w:rsidRPr="009A76BB" w:rsidRDefault="001E6AFE" w:rsidP="008A30C9">
      <w:pPr>
        <w:pStyle w:val="ListParagraph"/>
        <w:widowControl/>
        <w:numPr>
          <w:ilvl w:val="0"/>
          <w:numId w:val="28"/>
        </w:numPr>
        <w:autoSpaceDE/>
        <w:autoSpaceDN/>
        <w:spacing w:before="0"/>
        <w:contextualSpacing/>
        <w:rPr>
          <w:sz w:val="24"/>
          <w:szCs w:val="24"/>
        </w:rPr>
      </w:pPr>
      <w:r w:rsidRPr="009A76BB">
        <w:rPr>
          <w:sz w:val="24"/>
          <w:szCs w:val="24"/>
        </w:rPr>
        <w:t xml:space="preserve">Facilitate engaged discussion that aims to resolve problems and enhance practice quickly or provide explanations </w:t>
      </w:r>
      <w:r w:rsidR="000F7124" w:rsidRPr="009A76BB">
        <w:rPr>
          <w:sz w:val="24"/>
          <w:szCs w:val="24"/>
        </w:rPr>
        <w:t>immediately.</w:t>
      </w:r>
    </w:p>
    <w:p w14:paraId="764CEC60" w14:textId="0E7855D4" w:rsidR="001E6AFE" w:rsidRPr="009A76BB" w:rsidRDefault="001E6AFE" w:rsidP="008A30C9">
      <w:pPr>
        <w:pStyle w:val="ListParagraph"/>
        <w:widowControl/>
        <w:numPr>
          <w:ilvl w:val="0"/>
          <w:numId w:val="28"/>
        </w:numPr>
        <w:autoSpaceDE/>
        <w:autoSpaceDN/>
        <w:spacing w:before="0"/>
        <w:contextualSpacing/>
        <w:rPr>
          <w:sz w:val="24"/>
          <w:szCs w:val="24"/>
        </w:rPr>
      </w:pPr>
      <w:r w:rsidRPr="009A76BB">
        <w:rPr>
          <w:sz w:val="24"/>
          <w:szCs w:val="24"/>
        </w:rPr>
        <w:t xml:space="preserve">Empower students to be active learners in their university journey and feel their voice is being sought, </w:t>
      </w:r>
      <w:r w:rsidR="00D01F98" w:rsidRPr="009A76BB">
        <w:rPr>
          <w:sz w:val="24"/>
          <w:szCs w:val="24"/>
        </w:rPr>
        <w:t>understood,</w:t>
      </w:r>
      <w:r w:rsidRPr="009A76BB">
        <w:rPr>
          <w:sz w:val="24"/>
          <w:szCs w:val="24"/>
        </w:rPr>
        <w:t xml:space="preserve"> and acted upon</w:t>
      </w:r>
    </w:p>
    <w:p w14:paraId="00152839" w14:textId="3E2AB10A" w:rsidR="001E6AFE" w:rsidRPr="009A76BB" w:rsidRDefault="001E6AFE" w:rsidP="008A30C9">
      <w:pPr>
        <w:pStyle w:val="ListParagraph"/>
        <w:widowControl/>
        <w:numPr>
          <w:ilvl w:val="0"/>
          <w:numId w:val="28"/>
        </w:numPr>
        <w:autoSpaceDE/>
        <w:autoSpaceDN/>
        <w:spacing w:before="0"/>
        <w:contextualSpacing/>
        <w:rPr>
          <w:sz w:val="24"/>
          <w:szCs w:val="24"/>
        </w:rPr>
      </w:pPr>
      <w:r w:rsidRPr="009A76BB">
        <w:rPr>
          <w:sz w:val="24"/>
          <w:szCs w:val="24"/>
        </w:rPr>
        <w:t xml:space="preserve">Reinforce the collaborative and cooperative relationship Module Leaders develop with </w:t>
      </w:r>
      <w:r w:rsidR="000F7124" w:rsidRPr="009A76BB">
        <w:rPr>
          <w:sz w:val="24"/>
          <w:szCs w:val="24"/>
        </w:rPr>
        <w:t>students.</w:t>
      </w:r>
    </w:p>
    <w:p w14:paraId="46B4C43C" w14:textId="2B0A39D0" w:rsidR="001E6AFE" w:rsidRPr="009A76BB" w:rsidRDefault="001E6AFE" w:rsidP="008A30C9">
      <w:pPr>
        <w:pStyle w:val="ListParagraph"/>
        <w:widowControl/>
        <w:numPr>
          <w:ilvl w:val="0"/>
          <w:numId w:val="28"/>
        </w:numPr>
        <w:autoSpaceDE/>
        <w:autoSpaceDN/>
        <w:spacing w:before="0"/>
        <w:contextualSpacing/>
        <w:rPr>
          <w:sz w:val="24"/>
          <w:szCs w:val="24"/>
        </w:rPr>
      </w:pPr>
      <w:r w:rsidRPr="009A76BB">
        <w:rPr>
          <w:sz w:val="24"/>
          <w:szCs w:val="24"/>
        </w:rPr>
        <w:t xml:space="preserve">Standardise the approach across the University and provide students with an equitable </w:t>
      </w:r>
      <w:r w:rsidR="000F7124" w:rsidRPr="009A76BB">
        <w:rPr>
          <w:sz w:val="24"/>
          <w:szCs w:val="24"/>
        </w:rPr>
        <w:t>experience.</w:t>
      </w:r>
      <w:r w:rsidRPr="009A76BB">
        <w:rPr>
          <w:sz w:val="24"/>
          <w:szCs w:val="24"/>
        </w:rPr>
        <w:t xml:space="preserve"> </w:t>
      </w:r>
    </w:p>
    <w:p w14:paraId="41A71F4D" w14:textId="77777777" w:rsidR="008A30C9" w:rsidRDefault="008A30C9" w:rsidP="008A30C9">
      <w:pPr>
        <w:pStyle w:val="BodyText"/>
        <w:ind w:left="480"/>
      </w:pPr>
    </w:p>
    <w:p w14:paraId="1FD90E1D" w14:textId="010D0B99" w:rsidR="001E6AFE" w:rsidRDefault="001E6AFE" w:rsidP="006E0635">
      <w:pPr>
        <w:pStyle w:val="BodyText"/>
        <w:numPr>
          <w:ilvl w:val="0"/>
          <w:numId w:val="23"/>
        </w:numPr>
      </w:pPr>
      <w:r w:rsidRPr="00EC6AD4">
        <w:t xml:space="preserve">It is expected that Module Leaders lead </w:t>
      </w:r>
      <w:r w:rsidR="003804DF">
        <w:t>EMR</w:t>
      </w:r>
      <w:r w:rsidRPr="00EC6AD4">
        <w:t xml:space="preserve"> one-quarter of the way through the module, during timetabled face-to-face sessions</w:t>
      </w:r>
      <w:r w:rsidR="004B6271" w:rsidRPr="00EC6AD4">
        <w:t xml:space="preserve">. </w:t>
      </w:r>
      <w:r w:rsidRPr="00EC6AD4">
        <w:t xml:space="preserve">It is required that </w:t>
      </w:r>
      <w:r w:rsidR="003804DF">
        <w:t>EMRs</w:t>
      </w:r>
      <w:r w:rsidRPr="00EC6AD4">
        <w:t xml:space="preserve"> take place for all modules. </w:t>
      </w:r>
    </w:p>
    <w:p w14:paraId="3D1821D6" w14:textId="77777777" w:rsidR="00600468" w:rsidRPr="00EC6AD4" w:rsidRDefault="00600468" w:rsidP="006E0635">
      <w:pPr>
        <w:pStyle w:val="BodyText"/>
        <w:ind w:left="0"/>
      </w:pPr>
    </w:p>
    <w:p w14:paraId="64FF2741" w14:textId="7728A1FE" w:rsidR="001E6AFE" w:rsidRPr="00EC6AD4" w:rsidRDefault="001E6AFE" w:rsidP="006E0635">
      <w:pPr>
        <w:pStyle w:val="BodyText"/>
        <w:numPr>
          <w:ilvl w:val="0"/>
          <w:numId w:val="23"/>
        </w:numPr>
      </w:pPr>
      <w:r w:rsidRPr="00EC6AD4">
        <w:t>All collaborative partners will be required to undertake the EMRs, unless they notify the University that it would not be appropriate for them to do so (for example, if they have their own process for the collection of similar early student feedback at module level).</w:t>
      </w:r>
    </w:p>
    <w:p w14:paraId="0AF75A6C" w14:textId="77777777" w:rsidR="0053243C" w:rsidRPr="00EC6AD4" w:rsidRDefault="0053243C" w:rsidP="006E0635">
      <w:pPr>
        <w:rPr>
          <w:sz w:val="24"/>
          <w:szCs w:val="24"/>
        </w:rPr>
      </w:pPr>
    </w:p>
    <w:p w14:paraId="59813F79" w14:textId="27291F4A" w:rsidR="00600468" w:rsidRDefault="001E6AFE" w:rsidP="006E0635">
      <w:pPr>
        <w:pStyle w:val="Heading3"/>
      </w:pPr>
      <w:bookmarkStart w:id="187" w:name="_Toc172308530"/>
      <w:r w:rsidRPr="009A76BB">
        <w:t>Process</w:t>
      </w:r>
      <w:r w:rsidR="00600468">
        <w:t xml:space="preserve"> – Guidance for </w:t>
      </w:r>
      <w:r w:rsidRPr="009A76BB">
        <w:t>Module Leader</w:t>
      </w:r>
      <w:r w:rsidR="00600468">
        <w:t>s</w:t>
      </w:r>
      <w:r w:rsidRPr="009A76BB">
        <w:t xml:space="preserve"> (ML)</w:t>
      </w:r>
      <w:bookmarkEnd w:id="187"/>
      <w:r w:rsidRPr="009A76BB">
        <w:t xml:space="preserve"> </w:t>
      </w:r>
    </w:p>
    <w:p w14:paraId="44AE671F" w14:textId="77777777" w:rsidR="00600468" w:rsidRDefault="00600468" w:rsidP="006E0635"/>
    <w:p w14:paraId="2B91D5B6" w14:textId="13BEA8A8" w:rsidR="001E6AFE" w:rsidRPr="00EC6AD4" w:rsidRDefault="00600468" w:rsidP="006E0635">
      <w:pPr>
        <w:pStyle w:val="BodyText"/>
        <w:numPr>
          <w:ilvl w:val="0"/>
          <w:numId w:val="23"/>
        </w:numPr>
      </w:pPr>
      <w:bookmarkStart w:id="188" w:name="_Hlk110407651"/>
      <w:r>
        <w:t xml:space="preserve">The following guidance suggests how to </w:t>
      </w:r>
      <w:r w:rsidR="003804DF">
        <w:t xml:space="preserve">lead an </w:t>
      </w:r>
      <w:r w:rsidR="001E6AFE" w:rsidRPr="00EC6AD4">
        <w:t>Early Module Review (EMR)</w:t>
      </w:r>
      <w:r w:rsidR="003804DF">
        <w:t>:</w:t>
      </w:r>
    </w:p>
    <w:bookmarkEnd w:id="188"/>
    <w:p w14:paraId="299EEFF7" w14:textId="77777777" w:rsidR="00272381" w:rsidRPr="00EC6AD4" w:rsidRDefault="00272381" w:rsidP="006E0635">
      <w:pPr>
        <w:rPr>
          <w:sz w:val="24"/>
          <w:szCs w:val="24"/>
        </w:rPr>
      </w:pPr>
    </w:p>
    <w:p w14:paraId="14C06C94" w14:textId="77777777" w:rsidR="001E6AFE" w:rsidRPr="00EC6AD4" w:rsidRDefault="001E6AFE" w:rsidP="008A30C9">
      <w:pPr>
        <w:ind w:firstLine="480"/>
        <w:rPr>
          <w:sz w:val="24"/>
          <w:szCs w:val="24"/>
          <w:u w:val="single"/>
        </w:rPr>
      </w:pPr>
      <w:r w:rsidRPr="00EC6AD4">
        <w:rPr>
          <w:sz w:val="24"/>
          <w:szCs w:val="24"/>
          <w:u w:val="single"/>
        </w:rPr>
        <w:t>Set-up/planning</w:t>
      </w:r>
    </w:p>
    <w:p w14:paraId="35122BDA" w14:textId="77777777" w:rsidR="001E6AFE" w:rsidRPr="009A76BB" w:rsidRDefault="001E6AFE" w:rsidP="006E0635">
      <w:pPr>
        <w:pStyle w:val="ListParagraph"/>
        <w:widowControl/>
        <w:numPr>
          <w:ilvl w:val="0"/>
          <w:numId w:val="14"/>
        </w:numPr>
        <w:autoSpaceDE/>
        <w:autoSpaceDN/>
        <w:spacing w:before="0"/>
        <w:contextualSpacing/>
        <w:rPr>
          <w:sz w:val="24"/>
          <w:szCs w:val="24"/>
        </w:rPr>
      </w:pPr>
      <w:r w:rsidRPr="009A76BB">
        <w:rPr>
          <w:sz w:val="24"/>
          <w:szCs w:val="24"/>
        </w:rPr>
        <w:t>In the module plan, one-quarter of the way through the module, MLs are to allocate time within face-to-face timetabled sessions to</w:t>
      </w:r>
    </w:p>
    <w:p w14:paraId="15292BFB" w14:textId="77777777" w:rsidR="001E6AFE" w:rsidRPr="009A76BB" w:rsidRDefault="001E6AFE" w:rsidP="001875DB">
      <w:pPr>
        <w:pStyle w:val="ListParagraph"/>
        <w:widowControl/>
        <w:numPr>
          <w:ilvl w:val="0"/>
          <w:numId w:val="13"/>
        </w:numPr>
        <w:autoSpaceDE/>
        <w:autoSpaceDN/>
        <w:spacing w:before="0"/>
        <w:ind w:left="1418"/>
        <w:contextualSpacing/>
        <w:rPr>
          <w:sz w:val="24"/>
          <w:szCs w:val="24"/>
        </w:rPr>
      </w:pPr>
      <w:r w:rsidRPr="009A76BB">
        <w:rPr>
          <w:sz w:val="24"/>
          <w:szCs w:val="24"/>
        </w:rPr>
        <w:t>lead the EMR (recommended 15 mins)</w:t>
      </w:r>
    </w:p>
    <w:p w14:paraId="6788F13B" w14:textId="77777777" w:rsidR="001E6AFE" w:rsidRPr="009A76BB" w:rsidRDefault="001E6AFE" w:rsidP="001875DB">
      <w:pPr>
        <w:pStyle w:val="ListParagraph"/>
        <w:widowControl/>
        <w:numPr>
          <w:ilvl w:val="0"/>
          <w:numId w:val="13"/>
        </w:numPr>
        <w:autoSpaceDE/>
        <w:autoSpaceDN/>
        <w:spacing w:before="0"/>
        <w:ind w:left="1418"/>
        <w:contextualSpacing/>
        <w:rPr>
          <w:sz w:val="24"/>
          <w:szCs w:val="24"/>
        </w:rPr>
      </w:pPr>
      <w:r w:rsidRPr="009A76BB">
        <w:rPr>
          <w:sz w:val="24"/>
          <w:szCs w:val="24"/>
        </w:rPr>
        <w:t>acknowledge the feedback and close the feedback loop at a subsequent session (within a week of leading the EMR)</w:t>
      </w:r>
    </w:p>
    <w:p w14:paraId="5D35AB0D" w14:textId="77777777" w:rsidR="00C02757" w:rsidRDefault="00C02757" w:rsidP="006E0635">
      <w:pPr>
        <w:rPr>
          <w:sz w:val="24"/>
          <w:szCs w:val="24"/>
          <w:u w:val="single"/>
        </w:rPr>
      </w:pPr>
    </w:p>
    <w:p w14:paraId="0B9B555B" w14:textId="51203FA0" w:rsidR="001E6AFE" w:rsidRPr="00EC6AD4" w:rsidRDefault="001E6AFE" w:rsidP="008A30C9">
      <w:pPr>
        <w:ind w:firstLine="480"/>
        <w:rPr>
          <w:sz w:val="24"/>
          <w:szCs w:val="24"/>
          <w:u w:val="single"/>
        </w:rPr>
      </w:pPr>
      <w:r w:rsidRPr="00EC6AD4">
        <w:rPr>
          <w:sz w:val="24"/>
          <w:szCs w:val="24"/>
          <w:u w:val="single"/>
        </w:rPr>
        <w:t xml:space="preserve">Leading Early Module Reviews </w:t>
      </w:r>
    </w:p>
    <w:p w14:paraId="61262D44" w14:textId="77777777" w:rsidR="001E6AFE" w:rsidRPr="009A76BB" w:rsidRDefault="001E6AFE" w:rsidP="006E0635">
      <w:pPr>
        <w:pStyle w:val="ListParagraph"/>
        <w:widowControl/>
        <w:numPr>
          <w:ilvl w:val="0"/>
          <w:numId w:val="14"/>
        </w:numPr>
        <w:spacing w:before="0"/>
        <w:contextualSpacing/>
        <w:rPr>
          <w:sz w:val="24"/>
          <w:szCs w:val="24"/>
        </w:rPr>
      </w:pPr>
      <w:r w:rsidRPr="009A76BB">
        <w:rPr>
          <w:sz w:val="24"/>
          <w:szCs w:val="24"/>
        </w:rPr>
        <w:t xml:space="preserve">During a face-to-face timetabled session, ML should lead the EMR. </w:t>
      </w:r>
    </w:p>
    <w:p w14:paraId="10A3862A" w14:textId="569F7C37" w:rsidR="001E6AFE" w:rsidRPr="009A76BB" w:rsidRDefault="001E6AFE" w:rsidP="006E0635">
      <w:pPr>
        <w:pStyle w:val="ListParagraph"/>
        <w:widowControl/>
        <w:numPr>
          <w:ilvl w:val="0"/>
          <w:numId w:val="14"/>
        </w:numPr>
        <w:spacing w:before="0"/>
        <w:contextualSpacing/>
        <w:rPr>
          <w:sz w:val="24"/>
          <w:szCs w:val="24"/>
        </w:rPr>
      </w:pPr>
      <w:r w:rsidRPr="009A76BB">
        <w:rPr>
          <w:sz w:val="24"/>
          <w:szCs w:val="24"/>
        </w:rPr>
        <w:t>To ensure a meaningful response rate and input from students, it is advised that the EMR takes places during a session with good student attendance (</w:t>
      </w:r>
      <w:r w:rsidR="00C02757" w:rsidRPr="009A76BB">
        <w:rPr>
          <w:sz w:val="24"/>
          <w:szCs w:val="24"/>
        </w:rPr>
        <w:t>e.g.,</w:t>
      </w:r>
      <w:r w:rsidRPr="009A76BB">
        <w:rPr>
          <w:sz w:val="24"/>
          <w:szCs w:val="24"/>
        </w:rPr>
        <w:t xml:space="preserve"> more than 50%). Where attendance is poor, the ML should re-schedule and/or re-run the EMR for alternative face-to-face session(s).</w:t>
      </w:r>
    </w:p>
    <w:p w14:paraId="6C5EA16B" w14:textId="0E8483DB" w:rsidR="001E6AFE" w:rsidRPr="009A76BB" w:rsidRDefault="001E6AFE" w:rsidP="001875DB">
      <w:pPr>
        <w:pStyle w:val="ListParagraph"/>
        <w:widowControl/>
        <w:numPr>
          <w:ilvl w:val="0"/>
          <w:numId w:val="12"/>
        </w:numPr>
        <w:autoSpaceDE/>
        <w:autoSpaceDN/>
        <w:spacing w:before="0"/>
        <w:ind w:left="851" w:hanging="357"/>
        <w:contextualSpacing/>
        <w:rPr>
          <w:sz w:val="24"/>
          <w:szCs w:val="24"/>
        </w:rPr>
      </w:pPr>
      <w:r w:rsidRPr="009A76BB">
        <w:rPr>
          <w:sz w:val="24"/>
          <w:szCs w:val="24"/>
        </w:rPr>
        <w:t xml:space="preserve">Using </w:t>
      </w:r>
      <w:r w:rsidR="00AE5AC8">
        <w:rPr>
          <w:sz w:val="24"/>
          <w:szCs w:val="24"/>
        </w:rPr>
        <w:t xml:space="preserve">a confidential </w:t>
      </w:r>
      <w:r w:rsidRPr="009A76BB">
        <w:rPr>
          <w:sz w:val="24"/>
          <w:szCs w:val="24"/>
        </w:rPr>
        <w:t>mechanism to gather feedback (</w:t>
      </w:r>
      <w:r w:rsidR="00C02757" w:rsidRPr="009A76BB">
        <w:rPr>
          <w:sz w:val="24"/>
          <w:szCs w:val="24"/>
        </w:rPr>
        <w:t>e.g.,</w:t>
      </w:r>
      <w:r w:rsidRPr="009A76BB">
        <w:rPr>
          <w:sz w:val="24"/>
          <w:szCs w:val="24"/>
        </w:rPr>
        <w:t xml:space="preserve"> </w:t>
      </w:r>
      <w:r w:rsidR="00032905">
        <w:rPr>
          <w:sz w:val="24"/>
          <w:szCs w:val="24"/>
        </w:rPr>
        <w:t xml:space="preserve">using the EMR </w:t>
      </w:r>
      <w:r w:rsidRPr="009A76BB">
        <w:rPr>
          <w:sz w:val="24"/>
          <w:szCs w:val="24"/>
        </w:rPr>
        <w:t>Padlet</w:t>
      </w:r>
      <w:r w:rsidR="00032905">
        <w:rPr>
          <w:sz w:val="24"/>
          <w:szCs w:val="24"/>
        </w:rPr>
        <w:t xml:space="preserve"> template</w:t>
      </w:r>
      <w:r w:rsidRPr="009A76BB">
        <w:rPr>
          <w:sz w:val="24"/>
          <w:szCs w:val="24"/>
        </w:rPr>
        <w:t xml:space="preserve">), MLs are to ask module cohorts three standard questions </w:t>
      </w:r>
    </w:p>
    <w:p w14:paraId="05636D80" w14:textId="77777777" w:rsidR="001E6AFE" w:rsidRPr="00634FA9" w:rsidRDefault="001E6AFE" w:rsidP="001875DB">
      <w:pPr>
        <w:pStyle w:val="ListParagraph"/>
        <w:widowControl/>
        <w:numPr>
          <w:ilvl w:val="1"/>
          <w:numId w:val="12"/>
        </w:numPr>
        <w:autoSpaceDE/>
        <w:autoSpaceDN/>
        <w:spacing w:before="0"/>
        <w:ind w:left="1418" w:hanging="357"/>
        <w:contextualSpacing/>
        <w:rPr>
          <w:sz w:val="24"/>
          <w:szCs w:val="24"/>
        </w:rPr>
      </w:pPr>
      <w:r w:rsidRPr="00634FA9">
        <w:rPr>
          <w:sz w:val="24"/>
          <w:szCs w:val="24"/>
        </w:rPr>
        <w:t xml:space="preserve">What is going well? </w:t>
      </w:r>
    </w:p>
    <w:p w14:paraId="526C8311" w14:textId="77777777" w:rsidR="001E6AFE" w:rsidRPr="009A76BB" w:rsidRDefault="001E6AFE" w:rsidP="001875DB">
      <w:pPr>
        <w:pStyle w:val="ListParagraph"/>
        <w:widowControl/>
        <w:numPr>
          <w:ilvl w:val="1"/>
          <w:numId w:val="12"/>
        </w:numPr>
        <w:autoSpaceDE/>
        <w:autoSpaceDN/>
        <w:spacing w:before="0"/>
        <w:ind w:left="1418" w:hanging="357"/>
        <w:contextualSpacing/>
        <w:rPr>
          <w:sz w:val="24"/>
          <w:szCs w:val="24"/>
        </w:rPr>
      </w:pPr>
      <w:r w:rsidRPr="009A76BB">
        <w:rPr>
          <w:sz w:val="24"/>
          <w:szCs w:val="24"/>
        </w:rPr>
        <w:t>What isn’t working well?</w:t>
      </w:r>
    </w:p>
    <w:p w14:paraId="27ED0C87" w14:textId="77777777" w:rsidR="001E6AFE" w:rsidRPr="009A76BB" w:rsidRDefault="001E6AFE" w:rsidP="001875DB">
      <w:pPr>
        <w:pStyle w:val="ListParagraph"/>
        <w:widowControl/>
        <w:numPr>
          <w:ilvl w:val="1"/>
          <w:numId w:val="12"/>
        </w:numPr>
        <w:autoSpaceDE/>
        <w:autoSpaceDN/>
        <w:spacing w:before="0"/>
        <w:ind w:left="1418" w:hanging="357"/>
        <w:contextualSpacing/>
        <w:rPr>
          <w:sz w:val="24"/>
          <w:szCs w:val="24"/>
        </w:rPr>
      </w:pPr>
      <w:r w:rsidRPr="009A76BB">
        <w:rPr>
          <w:sz w:val="24"/>
          <w:szCs w:val="24"/>
        </w:rPr>
        <w:t>Are there any issues or areas that need further explanation?</w:t>
      </w:r>
    </w:p>
    <w:p w14:paraId="4C06595B" w14:textId="11D4125D" w:rsidR="001E6AFE" w:rsidRPr="009A76BB" w:rsidRDefault="001E6AFE" w:rsidP="001875DB">
      <w:pPr>
        <w:pStyle w:val="ListParagraph"/>
        <w:widowControl/>
        <w:numPr>
          <w:ilvl w:val="0"/>
          <w:numId w:val="12"/>
        </w:numPr>
        <w:autoSpaceDE/>
        <w:autoSpaceDN/>
        <w:spacing w:before="0"/>
        <w:ind w:left="851" w:hanging="357"/>
        <w:contextualSpacing/>
        <w:rPr>
          <w:sz w:val="24"/>
          <w:szCs w:val="24"/>
        </w:rPr>
      </w:pPr>
      <w:r w:rsidRPr="009A76BB">
        <w:rPr>
          <w:sz w:val="24"/>
          <w:szCs w:val="24"/>
        </w:rPr>
        <w:lastRenderedPageBreak/>
        <w:t xml:space="preserve">MLs are encouraged to ask additional questions, relevant to their module, that will support students and module </w:t>
      </w:r>
      <w:r w:rsidR="00D01F98" w:rsidRPr="009A76BB">
        <w:rPr>
          <w:sz w:val="24"/>
          <w:szCs w:val="24"/>
        </w:rPr>
        <w:t>enhancement.</w:t>
      </w:r>
    </w:p>
    <w:p w14:paraId="2A9EC862" w14:textId="47273880" w:rsidR="001E6AFE" w:rsidRPr="009A76BB" w:rsidRDefault="001E6AFE" w:rsidP="001875DB">
      <w:pPr>
        <w:pStyle w:val="ListParagraph"/>
        <w:widowControl/>
        <w:numPr>
          <w:ilvl w:val="0"/>
          <w:numId w:val="12"/>
        </w:numPr>
        <w:autoSpaceDE/>
        <w:autoSpaceDN/>
        <w:spacing w:before="0"/>
        <w:ind w:left="851" w:hanging="357"/>
        <w:contextualSpacing/>
        <w:rPr>
          <w:sz w:val="24"/>
          <w:szCs w:val="24"/>
        </w:rPr>
      </w:pPr>
      <w:r w:rsidRPr="009A76BB">
        <w:rPr>
          <w:sz w:val="24"/>
          <w:szCs w:val="24"/>
        </w:rPr>
        <w:t xml:space="preserve">MLs are encouraged to explain why this process and student feedback is important to </w:t>
      </w:r>
      <w:r w:rsidR="00D01F98" w:rsidRPr="009A76BB">
        <w:rPr>
          <w:sz w:val="24"/>
          <w:szCs w:val="24"/>
        </w:rPr>
        <w:t>them.</w:t>
      </w:r>
    </w:p>
    <w:p w14:paraId="287A26A7" w14:textId="2483DE37" w:rsidR="001E6AFE" w:rsidRPr="009A76BB" w:rsidRDefault="001E6AFE" w:rsidP="001875DB">
      <w:pPr>
        <w:pStyle w:val="ListParagraph"/>
        <w:widowControl/>
        <w:numPr>
          <w:ilvl w:val="0"/>
          <w:numId w:val="12"/>
        </w:numPr>
        <w:autoSpaceDE/>
        <w:autoSpaceDN/>
        <w:spacing w:before="0"/>
        <w:ind w:left="851" w:hanging="357"/>
        <w:contextualSpacing/>
        <w:rPr>
          <w:sz w:val="24"/>
          <w:szCs w:val="24"/>
        </w:rPr>
      </w:pPr>
      <w:r w:rsidRPr="009A76BB">
        <w:rPr>
          <w:sz w:val="24"/>
          <w:szCs w:val="24"/>
        </w:rPr>
        <w:t xml:space="preserve">MLs are encouraged to discuss and address the student feedback during the </w:t>
      </w:r>
      <w:r w:rsidR="00D01F98" w:rsidRPr="009A76BB">
        <w:rPr>
          <w:sz w:val="24"/>
          <w:szCs w:val="24"/>
        </w:rPr>
        <w:t>EMR.</w:t>
      </w:r>
    </w:p>
    <w:p w14:paraId="64F93B57" w14:textId="690CBF16" w:rsidR="001E6AFE" w:rsidRPr="009A76BB" w:rsidRDefault="001E6AFE" w:rsidP="001875DB">
      <w:pPr>
        <w:pStyle w:val="ListParagraph"/>
        <w:widowControl/>
        <w:numPr>
          <w:ilvl w:val="0"/>
          <w:numId w:val="12"/>
        </w:numPr>
        <w:autoSpaceDE/>
        <w:autoSpaceDN/>
        <w:spacing w:before="0"/>
        <w:ind w:left="851"/>
        <w:contextualSpacing/>
        <w:rPr>
          <w:sz w:val="24"/>
          <w:szCs w:val="24"/>
        </w:rPr>
      </w:pPr>
      <w:bookmarkStart w:id="189" w:name="_Hlk103853985"/>
      <w:r w:rsidRPr="009A76BB">
        <w:rPr>
          <w:sz w:val="24"/>
          <w:szCs w:val="24"/>
        </w:rPr>
        <w:t xml:space="preserve">After the initial EMR session, </w:t>
      </w:r>
      <w:bookmarkEnd w:id="189"/>
      <w:r w:rsidRPr="009A76BB">
        <w:rPr>
          <w:sz w:val="24"/>
          <w:szCs w:val="24"/>
        </w:rPr>
        <w:t>it is recommended that MLs ask Course Reps to collate and return any additional feedback from their cohort</w:t>
      </w:r>
      <w:r w:rsidR="004B6271" w:rsidRPr="009A76BB">
        <w:rPr>
          <w:sz w:val="24"/>
          <w:szCs w:val="24"/>
        </w:rPr>
        <w:t xml:space="preserve">. </w:t>
      </w:r>
      <w:r w:rsidRPr="009A76BB">
        <w:rPr>
          <w:sz w:val="24"/>
          <w:szCs w:val="24"/>
        </w:rPr>
        <w:t>Course Reps may wish to return this additional feedback to the ML or via another method (</w:t>
      </w:r>
      <w:r w:rsidR="00C02757" w:rsidRPr="009A76BB">
        <w:rPr>
          <w:sz w:val="24"/>
          <w:szCs w:val="24"/>
        </w:rPr>
        <w:t>e.g.,</w:t>
      </w:r>
      <w:r w:rsidRPr="009A76BB">
        <w:rPr>
          <w:sz w:val="24"/>
          <w:szCs w:val="24"/>
        </w:rPr>
        <w:t xml:space="preserve"> to the Course Leader or at SVCs).</w:t>
      </w:r>
    </w:p>
    <w:p w14:paraId="34E7ABAF" w14:textId="77777777" w:rsidR="001875DB" w:rsidRPr="009A76BB" w:rsidRDefault="001875DB" w:rsidP="006E0635">
      <w:pPr>
        <w:pStyle w:val="ListParagraph"/>
        <w:autoSpaceDE/>
        <w:autoSpaceDN/>
        <w:spacing w:before="0"/>
        <w:contextualSpacing/>
        <w:rPr>
          <w:sz w:val="24"/>
          <w:szCs w:val="24"/>
        </w:rPr>
      </w:pPr>
    </w:p>
    <w:p w14:paraId="48665DAF" w14:textId="315B4265" w:rsidR="001E6AFE" w:rsidRPr="00B1704C" w:rsidRDefault="001E6AFE" w:rsidP="006E0635">
      <w:pPr>
        <w:pStyle w:val="Heading3"/>
      </w:pPr>
      <w:bookmarkStart w:id="190" w:name="_Toc172308531"/>
      <w:r w:rsidRPr="00B1704C">
        <w:t>Feedback to students</w:t>
      </w:r>
      <w:bookmarkEnd w:id="190"/>
      <w:r w:rsidRPr="00B1704C">
        <w:t xml:space="preserve"> </w:t>
      </w:r>
    </w:p>
    <w:p w14:paraId="194D037B" w14:textId="77777777" w:rsidR="008A30C9" w:rsidRDefault="008A30C9" w:rsidP="008A30C9">
      <w:pPr>
        <w:pStyle w:val="BodyText"/>
        <w:ind w:left="480"/>
      </w:pPr>
    </w:p>
    <w:p w14:paraId="506EBB06" w14:textId="43F78BAB" w:rsidR="003804DF" w:rsidRPr="001875DB" w:rsidRDefault="001E6AFE" w:rsidP="001875DB">
      <w:pPr>
        <w:pStyle w:val="BodyText"/>
        <w:numPr>
          <w:ilvl w:val="0"/>
          <w:numId w:val="23"/>
        </w:numPr>
      </w:pPr>
      <w:r w:rsidRPr="009A76BB">
        <w:t xml:space="preserve">Within a week of leading the EMR, MLs should </w:t>
      </w:r>
      <w:r w:rsidR="003804DF" w:rsidRPr="001875DB">
        <w:t>acknowledge the feedback and close the feedback loop in a subsequent timetabled face-to-face session and/or post a Canvas announcement in the module.</w:t>
      </w:r>
    </w:p>
    <w:p w14:paraId="146F43F1" w14:textId="77777777" w:rsidR="00170ECA" w:rsidRDefault="00170ECA" w:rsidP="00170ECA">
      <w:pPr>
        <w:pStyle w:val="BodyText"/>
        <w:ind w:left="480"/>
      </w:pPr>
    </w:p>
    <w:p w14:paraId="0087AD1F" w14:textId="0AB5F6DE" w:rsidR="001E6AFE" w:rsidRPr="009A76BB" w:rsidRDefault="001E6AFE" w:rsidP="00170ECA">
      <w:pPr>
        <w:pStyle w:val="BodyText"/>
        <w:numPr>
          <w:ilvl w:val="0"/>
          <w:numId w:val="23"/>
        </w:numPr>
      </w:pPr>
      <w:r w:rsidRPr="009A76BB">
        <w:t>For any additional feedback received from Course Reps after the EMR, MLs should address these points and provide commentary to their cohort (ideally face-to-face)</w:t>
      </w:r>
      <w:r w:rsidR="001875DB">
        <w:t>.</w:t>
      </w:r>
      <w:r w:rsidRPr="009A76BB">
        <w:br/>
      </w:r>
    </w:p>
    <w:p w14:paraId="70093495" w14:textId="77777777" w:rsidR="001E6AFE" w:rsidRPr="00EC6AD4" w:rsidRDefault="001E6AFE" w:rsidP="00170ECA">
      <w:pPr>
        <w:pStyle w:val="BodyText"/>
        <w:numPr>
          <w:ilvl w:val="0"/>
          <w:numId w:val="23"/>
        </w:numPr>
      </w:pPr>
      <w:r w:rsidRPr="00EC6AD4">
        <w:t xml:space="preserve">Feedback to students should: </w:t>
      </w:r>
    </w:p>
    <w:p w14:paraId="2C332C6C" w14:textId="41CABDF0" w:rsidR="001E6AFE" w:rsidRPr="00170ECA" w:rsidRDefault="001E6AFE" w:rsidP="00170ECA">
      <w:pPr>
        <w:pStyle w:val="ListParagraph"/>
        <w:widowControl/>
        <w:numPr>
          <w:ilvl w:val="0"/>
          <w:numId w:val="14"/>
        </w:numPr>
        <w:autoSpaceDE/>
        <w:autoSpaceDN/>
        <w:spacing w:before="0"/>
        <w:contextualSpacing/>
        <w:rPr>
          <w:sz w:val="24"/>
          <w:szCs w:val="24"/>
        </w:rPr>
      </w:pPr>
      <w:r w:rsidRPr="00170ECA">
        <w:rPr>
          <w:sz w:val="24"/>
          <w:szCs w:val="24"/>
        </w:rPr>
        <w:t xml:space="preserve">Convey that the student feedback has been received and </w:t>
      </w:r>
      <w:r w:rsidR="00D01F98" w:rsidRPr="00170ECA">
        <w:rPr>
          <w:sz w:val="24"/>
          <w:szCs w:val="24"/>
        </w:rPr>
        <w:t>considered.</w:t>
      </w:r>
    </w:p>
    <w:p w14:paraId="423BE6A7" w14:textId="1CB33BB5" w:rsidR="001E6AFE" w:rsidRPr="00170ECA" w:rsidRDefault="001E6AFE" w:rsidP="00170ECA">
      <w:pPr>
        <w:pStyle w:val="ListParagraph"/>
        <w:widowControl/>
        <w:numPr>
          <w:ilvl w:val="0"/>
          <w:numId w:val="14"/>
        </w:numPr>
        <w:autoSpaceDE/>
        <w:autoSpaceDN/>
        <w:spacing w:before="0"/>
        <w:contextualSpacing/>
        <w:rPr>
          <w:sz w:val="24"/>
          <w:szCs w:val="24"/>
        </w:rPr>
      </w:pPr>
      <w:r w:rsidRPr="00170ECA">
        <w:rPr>
          <w:sz w:val="24"/>
          <w:szCs w:val="24"/>
        </w:rPr>
        <w:t xml:space="preserve">Provide explanations </w:t>
      </w:r>
      <w:r w:rsidR="00D01F98" w:rsidRPr="00170ECA">
        <w:rPr>
          <w:sz w:val="24"/>
          <w:szCs w:val="24"/>
        </w:rPr>
        <w:t>immediately.</w:t>
      </w:r>
      <w:r w:rsidRPr="00170ECA">
        <w:rPr>
          <w:sz w:val="24"/>
          <w:szCs w:val="24"/>
        </w:rPr>
        <w:t xml:space="preserve"> </w:t>
      </w:r>
    </w:p>
    <w:p w14:paraId="0F0C7015" w14:textId="6E1BBCCA" w:rsidR="001E6AFE" w:rsidRPr="00170ECA" w:rsidRDefault="001E6AFE" w:rsidP="00170ECA">
      <w:pPr>
        <w:pStyle w:val="ListParagraph"/>
        <w:widowControl/>
        <w:numPr>
          <w:ilvl w:val="0"/>
          <w:numId w:val="14"/>
        </w:numPr>
        <w:autoSpaceDE/>
        <w:autoSpaceDN/>
        <w:spacing w:before="0"/>
        <w:contextualSpacing/>
        <w:rPr>
          <w:sz w:val="24"/>
          <w:szCs w:val="24"/>
        </w:rPr>
      </w:pPr>
      <w:r w:rsidRPr="00170ECA">
        <w:rPr>
          <w:sz w:val="24"/>
          <w:szCs w:val="24"/>
        </w:rPr>
        <w:t xml:space="preserve">Reveal actions being put in place, as a direct response to the student feedback, on the module for this year to resolve issues and/or enhance </w:t>
      </w:r>
      <w:r w:rsidR="00D01F98" w:rsidRPr="00170ECA">
        <w:rPr>
          <w:sz w:val="24"/>
          <w:szCs w:val="24"/>
        </w:rPr>
        <w:t>practice.</w:t>
      </w:r>
      <w:r w:rsidRPr="00170ECA">
        <w:rPr>
          <w:sz w:val="24"/>
          <w:szCs w:val="24"/>
        </w:rPr>
        <w:t xml:space="preserve"> </w:t>
      </w:r>
    </w:p>
    <w:p w14:paraId="6B34A02E" w14:textId="01235F4D" w:rsidR="001E6AFE" w:rsidRPr="00170ECA" w:rsidRDefault="001E6AFE" w:rsidP="00170ECA">
      <w:pPr>
        <w:pStyle w:val="ListParagraph"/>
        <w:widowControl/>
        <w:numPr>
          <w:ilvl w:val="0"/>
          <w:numId w:val="14"/>
        </w:numPr>
        <w:autoSpaceDE/>
        <w:autoSpaceDN/>
        <w:spacing w:before="0"/>
        <w:contextualSpacing/>
        <w:rPr>
          <w:sz w:val="24"/>
          <w:szCs w:val="24"/>
        </w:rPr>
      </w:pPr>
      <w:r w:rsidRPr="00170ECA">
        <w:rPr>
          <w:sz w:val="24"/>
          <w:szCs w:val="24"/>
        </w:rPr>
        <w:t xml:space="preserve">Communicate what areas will be worked on further with actions to be embedded into future module </w:t>
      </w:r>
      <w:r w:rsidR="00D01F98" w:rsidRPr="00170ECA">
        <w:rPr>
          <w:sz w:val="24"/>
          <w:szCs w:val="24"/>
        </w:rPr>
        <w:t>enhancements.</w:t>
      </w:r>
    </w:p>
    <w:p w14:paraId="5CF1FAA6" w14:textId="77777777" w:rsidR="001E6AFE" w:rsidRPr="00EC6AD4" w:rsidRDefault="001E6AFE" w:rsidP="006E0635">
      <w:pPr>
        <w:contextualSpacing/>
        <w:rPr>
          <w:sz w:val="24"/>
          <w:szCs w:val="24"/>
        </w:rPr>
      </w:pPr>
    </w:p>
    <w:p w14:paraId="4A29888C" w14:textId="2652E36E" w:rsidR="001E6AFE" w:rsidRPr="00B1704C" w:rsidRDefault="001E6AFE" w:rsidP="006E0635">
      <w:pPr>
        <w:pStyle w:val="Heading3"/>
      </w:pPr>
      <w:bookmarkStart w:id="191" w:name="_Toc172308532"/>
      <w:r w:rsidRPr="00B1704C">
        <w:t>Taking action</w:t>
      </w:r>
      <w:bookmarkEnd w:id="191"/>
    </w:p>
    <w:p w14:paraId="4C424A45" w14:textId="77777777" w:rsidR="003804DF" w:rsidRDefault="003804DF" w:rsidP="006E0635">
      <w:pPr>
        <w:contextualSpacing/>
        <w:rPr>
          <w:sz w:val="24"/>
          <w:szCs w:val="24"/>
        </w:rPr>
      </w:pPr>
    </w:p>
    <w:p w14:paraId="36683F52" w14:textId="105C9EBC" w:rsidR="001E6AFE" w:rsidRPr="00EC6AD4" w:rsidRDefault="001E6AFE" w:rsidP="006E0635">
      <w:pPr>
        <w:pStyle w:val="BodyText"/>
        <w:numPr>
          <w:ilvl w:val="0"/>
          <w:numId w:val="23"/>
        </w:numPr>
      </w:pPr>
      <w:r w:rsidRPr="00EC6AD4">
        <w:t xml:space="preserve">In response to student feedback received during the EMR process, MLs should </w:t>
      </w:r>
    </w:p>
    <w:p w14:paraId="58520C2C" w14:textId="77777777" w:rsidR="001E6AFE" w:rsidRPr="009A76BB" w:rsidRDefault="001E6AFE" w:rsidP="00170ECA">
      <w:pPr>
        <w:pStyle w:val="ListParagraph"/>
        <w:widowControl/>
        <w:numPr>
          <w:ilvl w:val="0"/>
          <w:numId w:val="14"/>
        </w:numPr>
        <w:autoSpaceDE/>
        <w:autoSpaceDN/>
        <w:spacing w:before="0"/>
        <w:contextualSpacing/>
        <w:rPr>
          <w:sz w:val="24"/>
          <w:szCs w:val="24"/>
        </w:rPr>
      </w:pPr>
      <w:r w:rsidRPr="009A76BB">
        <w:rPr>
          <w:sz w:val="24"/>
          <w:szCs w:val="24"/>
        </w:rPr>
        <w:t>implement immediate changes/enhancements where possible (e.g., to the assessment brief or to the timetable)</w:t>
      </w:r>
    </w:p>
    <w:p w14:paraId="2ABF36AD" w14:textId="45632222" w:rsidR="003804DF" w:rsidRDefault="001E6AFE" w:rsidP="00170ECA">
      <w:pPr>
        <w:pStyle w:val="ListParagraph"/>
        <w:widowControl/>
        <w:numPr>
          <w:ilvl w:val="0"/>
          <w:numId w:val="14"/>
        </w:numPr>
        <w:autoSpaceDE/>
        <w:autoSpaceDN/>
        <w:spacing w:before="0"/>
        <w:contextualSpacing/>
        <w:rPr>
          <w:sz w:val="24"/>
          <w:szCs w:val="24"/>
        </w:rPr>
      </w:pPr>
      <w:r w:rsidRPr="009A76BB">
        <w:rPr>
          <w:sz w:val="24"/>
          <w:szCs w:val="24"/>
        </w:rPr>
        <w:t>identify actions for changes which cannot be made immediately (e.g., changes to the number or weighting of assessment elements) and include actions in the Module Enhancement Plan for the following year</w:t>
      </w:r>
      <w:r w:rsidR="004D35D7">
        <w:rPr>
          <w:sz w:val="24"/>
          <w:szCs w:val="24"/>
        </w:rPr>
        <w:t>.</w:t>
      </w:r>
    </w:p>
    <w:p w14:paraId="3A799500" w14:textId="77777777" w:rsidR="00170ECA" w:rsidRDefault="00170ECA" w:rsidP="00170ECA">
      <w:pPr>
        <w:pStyle w:val="BodyText"/>
        <w:ind w:left="480"/>
      </w:pPr>
    </w:p>
    <w:p w14:paraId="7C186625" w14:textId="18BDA07C" w:rsidR="001E6AFE" w:rsidRPr="00634FA9" w:rsidRDefault="3B9E9D24" w:rsidP="00170ECA">
      <w:pPr>
        <w:pStyle w:val="BodyText"/>
        <w:numPr>
          <w:ilvl w:val="0"/>
          <w:numId w:val="23"/>
        </w:numPr>
      </w:pPr>
      <w:r w:rsidRPr="00EC6AD4">
        <w:t xml:space="preserve">Module </w:t>
      </w:r>
      <w:r w:rsidRPr="00170ECA">
        <w:t xml:space="preserve">Leaders </w:t>
      </w:r>
      <w:r w:rsidRPr="00EC6AD4">
        <w:t xml:space="preserve">may also wish to comment on the outcome of EMRs and any action taken </w:t>
      </w:r>
      <w:r w:rsidRPr="00170ECA">
        <w:t xml:space="preserve">in future </w:t>
      </w:r>
      <w:r w:rsidRPr="00EC6AD4">
        <w:t xml:space="preserve">Module Enhancement Plans, as part of the </w:t>
      </w:r>
      <w:r w:rsidR="00844944">
        <w:t>KCEP</w:t>
      </w:r>
      <w:r w:rsidR="00844944" w:rsidRPr="00EC6AD4">
        <w:t xml:space="preserve"> </w:t>
      </w:r>
      <w:r w:rsidRPr="00EC6AD4">
        <w:t>process</w:t>
      </w:r>
      <w:r w:rsidRPr="00170ECA">
        <w:t xml:space="preserve">, </w:t>
      </w:r>
      <w:r w:rsidRPr="00EC6AD4">
        <w:t>should they wish to.</w:t>
      </w:r>
    </w:p>
    <w:p w14:paraId="6E89052A" w14:textId="77777777" w:rsidR="001E6AFE" w:rsidRDefault="001E6AFE" w:rsidP="006E0635">
      <w:pPr>
        <w:pStyle w:val="BodyText"/>
        <w:ind w:left="0"/>
        <w:rPr>
          <w:b/>
          <w:sz w:val="27"/>
        </w:rPr>
      </w:pPr>
    </w:p>
    <w:p w14:paraId="2AC9B473" w14:textId="252D635E" w:rsidR="00406932" w:rsidRPr="00C3619D" w:rsidRDefault="00202C08" w:rsidP="00406932">
      <w:pPr>
        <w:pStyle w:val="Heading2"/>
        <w:spacing w:before="0"/>
        <w:ind w:right="3908"/>
      </w:pPr>
      <w:bookmarkStart w:id="192" w:name="Course/School_Representative_Scheme"/>
      <w:bookmarkStart w:id="193" w:name="Course_representatives_are_an_essential_"/>
      <w:bookmarkStart w:id="194" w:name="Course_Representatives"/>
      <w:bookmarkEnd w:id="192"/>
      <w:bookmarkEnd w:id="193"/>
      <w:bookmarkEnd w:id="194"/>
      <w:r w:rsidRPr="00C3619D">
        <w:t>Student Academic Representation</w:t>
      </w:r>
    </w:p>
    <w:p w14:paraId="2F3883A9" w14:textId="77777777" w:rsidR="00170ECA" w:rsidRDefault="00170ECA" w:rsidP="00170ECA">
      <w:pPr>
        <w:pStyle w:val="BodyText"/>
        <w:ind w:left="480"/>
      </w:pPr>
    </w:p>
    <w:p w14:paraId="68DD873F" w14:textId="77777777" w:rsidR="002D0287" w:rsidRPr="00C3619D" w:rsidRDefault="00B5640F" w:rsidP="00B5640F">
      <w:pPr>
        <w:pStyle w:val="ListParagraph"/>
        <w:widowControl/>
        <w:numPr>
          <w:ilvl w:val="0"/>
          <w:numId w:val="23"/>
        </w:numPr>
        <w:shd w:val="clear" w:color="auto" w:fill="FFFFFF"/>
        <w:autoSpaceDE/>
        <w:autoSpaceDN/>
        <w:textAlignment w:val="baseline"/>
        <w:rPr>
          <w:rFonts w:eastAsia="Times New Roman"/>
          <w:sz w:val="24"/>
          <w:szCs w:val="24"/>
          <w:lang w:eastAsia="en-GB"/>
        </w:rPr>
      </w:pPr>
      <w:r w:rsidRPr="00D367CA">
        <w:rPr>
          <w:rFonts w:eastAsia="Times New Roman"/>
          <w:sz w:val="24"/>
          <w:szCs w:val="24"/>
          <w:lang w:eastAsia="en-GB"/>
        </w:rPr>
        <w:t>Academic Reps are an essential process ensuring all students have their voice heard across different levels of the University, on a variety of issues.</w:t>
      </w:r>
    </w:p>
    <w:p w14:paraId="356FFCAC" w14:textId="77777777" w:rsidR="002D0287" w:rsidRPr="00C3619D" w:rsidRDefault="00B5640F" w:rsidP="00B5640F">
      <w:pPr>
        <w:pStyle w:val="ListParagraph"/>
        <w:widowControl/>
        <w:numPr>
          <w:ilvl w:val="0"/>
          <w:numId w:val="23"/>
        </w:numPr>
        <w:shd w:val="clear" w:color="auto" w:fill="FFFFFF"/>
        <w:autoSpaceDE/>
        <w:autoSpaceDN/>
        <w:textAlignment w:val="baseline"/>
        <w:rPr>
          <w:rFonts w:eastAsia="Times New Roman"/>
          <w:sz w:val="24"/>
          <w:szCs w:val="24"/>
          <w:lang w:eastAsia="en-GB"/>
        </w:rPr>
      </w:pPr>
      <w:r w:rsidRPr="00D367CA">
        <w:rPr>
          <w:rFonts w:eastAsia="Times New Roman"/>
          <w:sz w:val="24"/>
          <w:szCs w:val="24"/>
          <w:lang w:eastAsia="en-GB"/>
        </w:rPr>
        <w:t>KSU administers the student academic representation processes, including recruitment, training, feedback collation, and ongoing support.</w:t>
      </w:r>
    </w:p>
    <w:p w14:paraId="2D9B7587" w14:textId="4B3117EF" w:rsidR="00B5640F" w:rsidRPr="00D367CA" w:rsidRDefault="00B5640F" w:rsidP="00D367CA">
      <w:pPr>
        <w:pStyle w:val="ListParagraph"/>
        <w:widowControl/>
        <w:numPr>
          <w:ilvl w:val="0"/>
          <w:numId w:val="23"/>
        </w:numPr>
        <w:shd w:val="clear" w:color="auto" w:fill="FFFFFF"/>
        <w:autoSpaceDE/>
        <w:autoSpaceDN/>
        <w:textAlignment w:val="baseline"/>
        <w:rPr>
          <w:rFonts w:eastAsia="Times New Roman"/>
          <w:sz w:val="24"/>
          <w:szCs w:val="24"/>
          <w:lang w:eastAsia="en-GB"/>
        </w:rPr>
      </w:pPr>
      <w:r w:rsidRPr="00D367CA">
        <w:rPr>
          <w:rFonts w:eastAsia="Times New Roman"/>
          <w:sz w:val="24"/>
          <w:szCs w:val="24"/>
          <w:lang w:eastAsia="en-GB"/>
        </w:rPr>
        <w:lastRenderedPageBreak/>
        <w:t>There are four levels of Academic Rep roles:</w:t>
      </w:r>
    </w:p>
    <w:p w14:paraId="2AD57DE2" w14:textId="77777777" w:rsidR="002754C3" w:rsidRPr="00D367CA" w:rsidRDefault="00B5640F" w:rsidP="002754C3">
      <w:pPr>
        <w:pStyle w:val="ListParagraph"/>
        <w:widowControl/>
        <w:numPr>
          <w:ilvl w:val="0"/>
          <w:numId w:val="35"/>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Course Representatives.</w:t>
      </w:r>
    </w:p>
    <w:p w14:paraId="155D4169" w14:textId="77777777" w:rsidR="002754C3" w:rsidRPr="00D367CA" w:rsidRDefault="00B5640F" w:rsidP="002754C3">
      <w:pPr>
        <w:pStyle w:val="ListParagraph"/>
        <w:widowControl/>
        <w:numPr>
          <w:ilvl w:val="0"/>
          <w:numId w:val="35"/>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School Community Representatives.</w:t>
      </w:r>
    </w:p>
    <w:p w14:paraId="5557D19E" w14:textId="77777777" w:rsidR="002754C3" w:rsidRPr="00D367CA" w:rsidRDefault="00B5640F" w:rsidP="002754C3">
      <w:pPr>
        <w:pStyle w:val="ListParagraph"/>
        <w:widowControl/>
        <w:numPr>
          <w:ilvl w:val="0"/>
          <w:numId w:val="35"/>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Faculty Representatives.</w:t>
      </w:r>
    </w:p>
    <w:p w14:paraId="47AD653F" w14:textId="613F52C9" w:rsidR="00406932" w:rsidRPr="00D367CA" w:rsidRDefault="00B5640F" w:rsidP="002754C3">
      <w:pPr>
        <w:pStyle w:val="ListParagraph"/>
        <w:widowControl/>
        <w:numPr>
          <w:ilvl w:val="0"/>
          <w:numId w:val="35"/>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Sabbatical Officers.</w:t>
      </w:r>
    </w:p>
    <w:p w14:paraId="402AF7F7" w14:textId="77777777" w:rsidR="002754C3" w:rsidRPr="00D367CA" w:rsidRDefault="002754C3" w:rsidP="002754C3">
      <w:pPr>
        <w:widowControl/>
        <w:shd w:val="clear" w:color="auto" w:fill="FFFFFF"/>
        <w:autoSpaceDE/>
        <w:autoSpaceDN/>
        <w:spacing w:line="276" w:lineRule="atLeast"/>
        <w:rPr>
          <w:rFonts w:eastAsia="Times New Roman"/>
          <w:sz w:val="24"/>
          <w:szCs w:val="24"/>
          <w:lang w:eastAsia="en-GB"/>
        </w:rPr>
      </w:pPr>
    </w:p>
    <w:p w14:paraId="640D5A51" w14:textId="33A5E1B5" w:rsidR="002754C3" w:rsidRPr="00D367CA" w:rsidRDefault="002754C3" w:rsidP="002754C3">
      <w:pPr>
        <w:widowControl/>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u w:val="single"/>
          <w:lang w:eastAsia="en-GB"/>
        </w:rPr>
        <w:t>Course Representatives</w:t>
      </w:r>
    </w:p>
    <w:p w14:paraId="7AF55935" w14:textId="77777777" w:rsidR="002754C3" w:rsidRPr="00D367CA" w:rsidRDefault="002754C3" w:rsidP="002754C3">
      <w:pPr>
        <w:widowControl/>
        <w:shd w:val="clear" w:color="auto" w:fill="FFFFFF"/>
        <w:autoSpaceDE/>
        <w:autoSpaceDN/>
        <w:spacing w:line="276" w:lineRule="atLeast"/>
        <w:rPr>
          <w:rFonts w:eastAsia="Times New Roman"/>
          <w:sz w:val="24"/>
          <w:szCs w:val="24"/>
          <w:u w:val="single"/>
          <w:lang w:eastAsia="en-GB"/>
        </w:rPr>
      </w:pPr>
    </w:p>
    <w:p w14:paraId="6DCC62C2" w14:textId="77777777" w:rsidR="002D0287" w:rsidRPr="00C3619D" w:rsidRDefault="004B4FA9" w:rsidP="004B4FA9">
      <w:pPr>
        <w:pStyle w:val="ListParagraph"/>
        <w:widowControl/>
        <w:numPr>
          <w:ilvl w:val="0"/>
          <w:numId w:val="23"/>
        </w:numPr>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u w:val="single"/>
          <w:lang w:eastAsia="en-GB"/>
        </w:rPr>
        <w:t>Course Reps exist to ensure students have their voices heard within the University on a variety of issues, particularly academic matters on their course.</w:t>
      </w:r>
    </w:p>
    <w:p w14:paraId="10843C09" w14:textId="49FF9A39" w:rsidR="004B4FA9" w:rsidRPr="00D367CA" w:rsidRDefault="004B4FA9" w:rsidP="00D367CA">
      <w:pPr>
        <w:pStyle w:val="ListParagraph"/>
        <w:widowControl/>
        <w:numPr>
          <w:ilvl w:val="0"/>
          <w:numId w:val="23"/>
        </w:numPr>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u w:val="single"/>
          <w:lang w:eastAsia="en-GB"/>
        </w:rPr>
        <w:t>Course Reps are expected to:</w:t>
      </w:r>
    </w:p>
    <w:p w14:paraId="05557E00" w14:textId="77777777" w:rsidR="004B4FA9" w:rsidRPr="00D367CA" w:rsidRDefault="004B4FA9" w:rsidP="004B4FA9">
      <w:pPr>
        <w:pStyle w:val="ListParagraph"/>
        <w:widowControl/>
        <w:numPr>
          <w:ilvl w:val="0"/>
          <w:numId w:val="37"/>
        </w:numPr>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u w:val="single"/>
          <w:lang w:eastAsia="en-GB"/>
        </w:rPr>
        <w:t>Collect feedback from fellow students on the course.</w:t>
      </w:r>
    </w:p>
    <w:p w14:paraId="759F718A" w14:textId="77777777" w:rsidR="004B4FA9" w:rsidRPr="00D367CA" w:rsidRDefault="004B4FA9" w:rsidP="004B4FA9">
      <w:pPr>
        <w:pStyle w:val="ListParagraph"/>
        <w:widowControl/>
        <w:numPr>
          <w:ilvl w:val="0"/>
          <w:numId w:val="37"/>
        </w:numPr>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u w:val="single"/>
          <w:lang w:eastAsia="en-GB"/>
        </w:rPr>
        <w:t>Relay student feedback to KSU, course teams, and other relevant staff.</w:t>
      </w:r>
    </w:p>
    <w:p w14:paraId="3F96D8BB" w14:textId="77777777" w:rsidR="004B4FA9" w:rsidRPr="00D367CA" w:rsidRDefault="004B4FA9" w:rsidP="004B4FA9">
      <w:pPr>
        <w:pStyle w:val="ListParagraph"/>
        <w:widowControl/>
        <w:numPr>
          <w:ilvl w:val="0"/>
          <w:numId w:val="37"/>
        </w:numPr>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u w:val="single"/>
          <w:lang w:eastAsia="en-GB"/>
        </w:rPr>
        <w:t>Represent student views at course level meetings including SVCs</w:t>
      </w:r>
    </w:p>
    <w:p w14:paraId="561262C4" w14:textId="77777777" w:rsidR="004B4FA9" w:rsidRPr="00D367CA" w:rsidRDefault="004B4FA9" w:rsidP="004B4FA9">
      <w:pPr>
        <w:pStyle w:val="ListParagraph"/>
        <w:widowControl/>
        <w:numPr>
          <w:ilvl w:val="0"/>
          <w:numId w:val="37"/>
        </w:numPr>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u w:val="single"/>
          <w:lang w:eastAsia="en-GB"/>
        </w:rPr>
        <w:t>Promote relevant events, surveys, and opportunities that benefit fellow students on their course.</w:t>
      </w:r>
    </w:p>
    <w:p w14:paraId="10220B4C" w14:textId="0BBFBF16" w:rsidR="004B4FA9" w:rsidRPr="00D367CA" w:rsidRDefault="004B4FA9" w:rsidP="004B4FA9">
      <w:pPr>
        <w:pStyle w:val="ListParagraph"/>
        <w:widowControl/>
        <w:numPr>
          <w:ilvl w:val="0"/>
          <w:numId w:val="37"/>
        </w:numPr>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u w:val="single"/>
          <w:lang w:eastAsia="en-GB"/>
        </w:rPr>
        <w:t>Update fellow students on how their feedback has been received.</w:t>
      </w:r>
    </w:p>
    <w:p w14:paraId="4ABCB638" w14:textId="77777777" w:rsidR="004B4FA9" w:rsidRPr="00D367CA" w:rsidRDefault="004B4FA9" w:rsidP="00D367CA">
      <w:pPr>
        <w:widowControl/>
        <w:shd w:val="clear" w:color="auto" w:fill="FFFFFF"/>
        <w:autoSpaceDE/>
        <w:autoSpaceDN/>
        <w:spacing w:line="276" w:lineRule="atLeast"/>
        <w:rPr>
          <w:rFonts w:eastAsia="Times New Roman"/>
          <w:sz w:val="24"/>
          <w:szCs w:val="24"/>
          <w:u w:val="single"/>
          <w:lang w:eastAsia="en-GB"/>
        </w:rPr>
      </w:pPr>
    </w:p>
    <w:p w14:paraId="1B06A341" w14:textId="77777777" w:rsidR="00F33F51" w:rsidRPr="00C3619D" w:rsidRDefault="004B4FA9" w:rsidP="004B4FA9">
      <w:pPr>
        <w:pStyle w:val="ListParagraph"/>
        <w:widowControl/>
        <w:numPr>
          <w:ilvl w:val="0"/>
          <w:numId w:val="23"/>
        </w:numPr>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u w:val="single"/>
          <w:lang w:eastAsia="en-GB"/>
        </w:rPr>
        <w:t>KSU administers the recruitment of Course Reps at the beginning of each academic cycle, in partnership with the university.</w:t>
      </w:r>
    </w:p>
    <w:p w14:paraId="6D76EF3A" w14:textId="77777777" w:rsidR="00314117" w:rsidRPr="00C3619D" w:rsidRDefault="004B4FA9" w:rsidP="004B4FA9">
      <w:pPr>
        <w:pStyle w:val="ListParagraph"/>
        <w:widowControl/>
        <w:numPr>
          <w:ilvl w:val="0"/>
          <w:numId w:val="23"/>
        </w:numPr>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u w:val="single"/>
          <w:lang w:eastAsia="en-GB"/>
        </w:rPr>
        <w:t>Course Rep roles are voluntary, unelected, and self-nominated, and students can register their interest in becoming a Course Rep through a KSU form which will be provided across the university. A minimum of two Course Reps for the first 50 students on each course per level of study, and 1:50 thereafter, is recommended, although there is no fixed maximum</w:t>
      </w:r>
    </w:p>
    <w:p w14:paraId="030D9FAA" w14:textId="77777777" w:rsidR="00314117" w:rsidRPr="00C3619D" w:rsidRDefault="004B4FA9" w:rsidP="004B4FA9">
      <w:pPr>
        <w:pStyle w:val="ListParagraph"/>
        <w:widowControl/>
        <w:numPr>
          <w:ilvl w:val="0"/>
          <w:numId w:val="23"/>
        </w:numPr>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u w:val="single"/>
          <w:lang w:eastAsia="en-GB"/>
        </w:rPr>
        <w:t>Course Leaders are encouraged to work with KSU to ensure that Course Reps reflect the demographic profile and diversity of the course cohort.</w:t>
      </w:r>
    </w:p>
    <w:p w14:paraId="3BA5CF14" w14:textId="77777777" w:rsidR="00766ADA" w:rsidRPr="00C3619D" w:rsidRDefault="004B4FA9" w:rsidP="004B4FA9">
      <w:pPr>
        <w:pStyle w:val="ListParagraph"/>
        <w:widowControl/>
        <w:numPr>
          <w:ilvl w:val="0"/>
          <w:numId w:val="23"/>
        </w:numPr>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u w:val="single"/>
          <w:lang w:eastAsia="en-GB"/>
        </w:rPr>
        <w:t>Students are confirmed in their role as a Course Rep upon the successful completion of training, facilitated by KSU</w:t>
      </w:r>
      <w:r w:rsidR="00766ADA" w:rsidRPr="00C3619D">
        <w:rPr>
          <w:rFonts w:eastAsia="Times New Roman"/>
          <w:sz w:val="24"/>
          <w:szCs w:val="24"/>
          <w:u w:val="single"/>
          <w:lang w:eastAsia="en-GB"/>
        </w:rPr>
        <w:t>.</w:t>
      </w:r>
    </w:p>
    <w:p w14:paraId="4A7BBE8C" w14:textId="77777777" w:rsidR="00766ADA" w:rsidRPr="00C3619D" w:rsidRDefault="004B4FA9" w:rsidP="004B4FA9">
      <w:pPr>
        <w:pStyle w:val="ListParagraph"/>
        <w:widowControl/>
        <w:numPr>
          <w:ilvl w:val="0"/>
          <w:numId w:val="23"/>
        </w:numPr>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u w:val="single"/>
          <w:lang w:eastAsia="en-GB"/>
        </w:rPr>
        <w:t>Course Reps serve in the role for one year, though they can continue for the following year by informing KSU and on successful completion of refresher training.</w:t>
      </w:r>
    </w:p>
    <w:p w14:paraId="1BF3E627" w14:textId="30911FBF" w:rsidR="004B4FA9" w:rsidRPr="00D367CA" w:rsidRDefault="004B4FA9" w:rsidP="00D367CA">
      <w:pPr>
        <w:pStyle w:val="ListParagraph"/>
        <w:widowControl/>
        <w:numPr>
          <w:ilvl w:val="0"/>
          <w:numId w:val="23"/>
        </w:numPr>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u w:val="single"/>
          <w:lang w:eastAsia="en-GB"/>
        </w:rPr>
        <w:t>Courses that commence at times in the academic year other than September will secure Course Reps as described above and within one month of the course start date, as arranged by KSU.</w:t>
      </w:r>
    </w:p>
    <w:p w14:paraId="3C9FBE31" w14:textId="77777777" w:rsidR="00473C3D" w:rsidRPr="00C3619D" w:rsidRDefault="00473C3D" w:rsidP="004B4FA9">
      <w:pPr>
        <w:widowControl/>
        <w:shd w:val="clear" w:color="auto" w:fill="FFFFFF"/>
        <w:autoSpaceDE/>
        <w:autoSpaceDN/>
        <w:spacing w:line="276" w:lineRule="atLeast"/>
        <w:rPr>
          <w:rFonts w:eastAsia="Times New Roman"/>
          <w:sz w:val="24"/>
          <w:szCs w:val="24"/>
          <w:u w:val="single"/>
          <w:lang w:eastAsia="en-GB"/>
        </w:rPr>
      </w:pPr>
    </w:p>
    <w:p w14:paraId="4F23F986" w14:textId="77777777" w:rsidR="00755BEB" w:rsidRPr="00C3619D" w:rsidRDefault="00473C3D" w:rsidP="003157A5">
      <w:pPr>
        <w:widowControl/>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u w:val="single"/>
          <w:lang w:eastAsia="en-GB"/>
        </w:rPr>
        <w:t>School Community Representatives</w:t>
      </w:r>
    </w:p>
    <w:p w14:paraId="1F680D48" w14:textId="77777777" w:rsidR="00755BEB" w:rsidRPr="00D367CA" w:rsidRDefault="003157A5" w:rsidP="003157A5">
      <w:pPr>
        <w:pStyle w:val="ListParagraph"/>
        <w:widowControl/>
        <w:numPr>
          <w:ilvl w:val="0"/>
          <w:numId w:val="23"/>
        </w:numPr>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lang w:eastAsia="en-GB"/>
        </w:rPr>
        <w:t>School Community Reps exist to represent student interests at a School level, engage with relevant Course Reps by coordinating School-level feedback and issues, and help build student communities across their School.</w:t>
      </w:r>
    </w:p>
    <w:p w14:paraId="5B06D32D" w14:textId="14CD349C" w:rsidR="003157A5" w:rsidRPr="00D367CA" w:rsidRDefault="003157A5" w:rsidP="00D367CA">
      <w:pPr>
        <w:pStyle w:val="ListParagraph"/>
        <w:widowControl/>
        <w:numPr>
          <w:ilvl w:val="0"/>
          <w:numId w:val="23"/>
        </w:numPr>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lang w:eastAsia="en-GB"/>
        </w:rPr>
        <w:lastRenderedPageBreak/>
        <w:t>School Community Reps are expected to:</w:t>
      </w:r>
    </w:p>
    <w:p w14:paraId="7BA39EAB" w14:textId="77777777" w:rsidR="003157A5" w:rsidRPr="00C3619D" w:rsidRDefault="003157A5" w:rsidP="003157A5">
      <w:pPr>
        <w:pStyle w:val="ListParagraph"/>
        <w:widowControl/>
        <w:numPr>
          <w:ilvl w:val="0"/>
          <w:numId w:val="40"/>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Bring together Course Reps across their School, collecting feedback, and understanding key issues that go beyond a course level.</w:t>
      </w:r>
    </w:p>
    <w:p w14:paraId="07D20A30" w14:textId="77777777" w:rsidR="003157A5" w:rsidRPr="00C3619D" w:rsidRDefault="003157A5" w:rsidP="003157A5">
      <w:pPr>
        <w:pStyle w:val="ListParagraph"/>
        <w:widowControl/>
        <w:numPr>
          <w:ilvl w:val="0"/>
          <w:numId w:val="40"/>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Relay student feedback to KSU, SDLTs, and other relevant staff.</w:t>
      </w:r>
    </w:p>
    <w:p w14:paraId="736DED86" w14:textId="77777777" w:rsidR="003157A5" w:rsidRPr="00C3619D" w:rsidRDefault="003157A5" w:rsidP="003157A5">
      <w:pPr>
        <w:pStyle w:val="ListParagraph"/>
        <w:widowControl/>
        <w:numPr>
          <w:ilvl w:val="0"/>
          <w:numId w:val="40"/>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Support Course Reps raise feedback at SVCs and represent student views at School level meetings.</w:t>
      </w:r>
    </w:p>
    <w:p w14:paraId="0477778D" w14:textId="77777777" w:rsidR="003157A5" w:rsidRPr="00C3619D" w:rsidRDefault="003157A5" w:rsidP="003157A5">
      <w:pPr>
        <w:pStyle w:val="ListParagraph"/>
        <w:widowControl/>
        <w:numPr>
          <w:ilvl w:val="0"/>
          <w:numId w:val="40"/>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Engage with relevant academic societies, encouraging students across their School to participate in student events and opportunities.</w:t>
      </w:r>
    </w:p>
    <w:p w14:paraId="149EB762" w14:textId="77777777" w:rsidR="003157A5" w:rsidRPr="00C3619D" w:rsidRDefault="003157A5" w:rsidP="003157A5">
      <w:pPr>
        <w:pStyle w:val="ListParagraph"/>
        <w:widowControl/>
        <w:numPr>
          <w:ilvl w:val="0"/>
          <w:numId w:val="40"/>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Chair relevant rep forums.</w:t>
      </w:r>
    </w:p>
    <w:p w14:paraId="0F3DD6A0" w14:textId="20E88E10" w:rsidR="003157A5" w:rsidRPr="00C3619D" w:rsidRDefault="003157A5" w:rsidP="003157A5">
      <w:pPr>
        <w:pStyle w:val="ListParagraph"/>
        <w:widowControl/>
        <w:numPr>
          <w:ilvl w:val="0"/>
          <w:numId w:val="40"/>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Update Course Reps on how their collated feedback has been received, and support in the dissemination of this across the student community.</w:t>
      </w:r>
    </w:p>
    <w:p w14:paraId="3517A455" w14:textId="77777777" w:rsidR="003157A5" w:rsidRPr="00D367CA" w:rsidRDefault="003157A5" w:rsidP="00D367CA">
      <w:pPr>
        <w:widowControl/>
        <w:shd w:val="clear" w:color="auto" w:fill="FFFFFF"/>
        <w:autoSpaceDE/>
        <w:autoSpaceDN/>
        <w:spacing w:line="276" w:lineRule="atLeast"/>
        <w:rPr>
          <w:rFonts w:eastAsia="Times New Roman"/>
          <w:sz w:val="24"/>
          <w:szCs w:val="24"/>
          <w:lang w:eastAsia="en-GB"/>
        </w:rPr>
      </w:pPr>
    </w:p>
    <w:p w14:paraId="2A8DA5CE" w14:textId="77777777" w:rsidR="00755BEB" w:rsidRPr="00C3619D" w:rsidRDefault="003157A5" w:rsidP="003157A5">
      <w:pPr>
        <w:pStyle w:val="ListParagraph"/>
        <w:widowControl/>
        <w:numPr>
          <w:ilvl w:val="0"/>
          <w:numId w:val="23"/>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KSU administers the selection of School Community Reps via student elections and can conduct a process of co-option if roles are left vacant.</w:t>
      </w:r>
    </w:p>
    <w:p w14:paraId="64589CB2" w14:textId="77777777" w:rsidR="00755BEB" w:rsidRPr="00C3619D" w:rsidRDefault="003157A5" w:rsidP="003157A5">
      <w:pPr>
        <w:pStyle w:val="ListParagraph"/>
        <w:widowControl/>
        <w:numPr>
          <w:ilvl w:val="0"/>
          <w:numId w:val="23"/>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School Community Rep roles are voluntary. There will be one School Community Rep per School at undergraduate level and postgraduate level.</w:t>
      </w:r>
    </w:p>
    <w:p w14:paraId="1120C8C3" w14:textId="77777777" w:rsidR="00755BEB" w:rsidRPr="00C3619D" w:rsidRDefault="003157A5" w:rsidP="003157A5">
      <w:pPr>
        <w:pStyle w:val="ListParagraph"/>
        <w:widowControl/>
        <w:numPr>
          <w:ilvl w:val="0"/>
          <w:numId w:val="23"/>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SDLTs are encouraged to work with KSU to ensure that School Community Reps are provided with the appropriate support to fulfil their role.</w:t>
      </w:r>
    </w:p>
    <w:p w14:paraId="49FB47F7" w14:textId="77777777" w:rsidR="00755BEB" w:rsidRPr="00C3619D" w:rsidRDefault="003157A5" w:rsidP="003157A5">
      <w:pPr>
        <w:pStyle w:val="ListParagraph"/>
        <w:widowControl/>
        <w:numPr>
          <w:ilvl w:val="0"/>
          <w:numId w:val="23"/>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Students are confirmed in their role as a School Community Rep upon the successful completion of training, facilitated by KSU.</w:t>
      </w:r>
    </w:p>
    <w:p w14:paraId="0050FE6C" w14:textId="7608C85B" w:rsidR="003157A5" w:rsidRPr="00D367CA" w:rsidRDefault="003157A5" w:rsidP="00D367CA">
      <w:pPr>
        <w:pStyle w:val="ListParagraph"/>
        <w:widowControl/>
        <w:numPr>
          <w:ilvl w:val="0"/>
          <w:numId w:val="23"/>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School Community Reps serve in their role for one year, though they can re-run for the following year.</w:t>
      </w:r>
    </w:p>
    <w:p w14:paraId="016001B2" w14:textId="77777777" w:rsidR="00473C3D" w:rsidRPr="00C3619D" w:rsidRDefault="00473C3D" w:rsidP="004B4FA9">
      <w:pPr>
        <w:widowControl/>
        <w:shd w:val="clear" w:color="auto" w:fill="FFFFFF"/>
        <w:autoSpaceDE/>
        <w:autoSpaceDN/>
        <w:spacing w:line="276" w:lineRule="atLeast"/>
        <w:rPr>
          <w:rFonts w:eastAsia="Times New Roman"/>
          <w:b/>
          <w:bCs/>
          <w:sz w:val="24"/>
          <w:szCs w:val="24"/>
          <w:lang w:eastAsia="en-GB"/>
        </w:rPr>
      </w:pPr>
    </w:p>
    <w:p w14:paraId="171B4AA7" w14:textId="06C3F521" w:rsidR="003157A5" w:rsidRPr="00D367CA" w:rsidRDefault="003157A5" w:rsidP="004B4FA9">
      <w:pPr>
        <w:widowControl/>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u w:val="single"/>
          <w:lang w:eastAsia="en-GB"/>
        </w:rPr>
        <w:t>Faculty Representatives</w:t>
      </w:r>
    </w:p>
    <w:p w14:paraId="025C7B2C" w14:textId="77777777" w:rsidR="00473C3D" w:rsidRPr="00D367CA" w:rsidRDefault="00473C3D" w:rsidP="004B4FA9">
      <w:pPr>
        <w:widowControl/>
        <w:shd w:val="clear" w:color="auto" w:fill="FFFFFF"/>
        <w:autoSpaceDE/>
        <w:autoSpaceDN/>
        <w:spacing w:line="276" w:lineRule="atLeast"/>
        <w:rPr>
          <w:rFonts w:eastAsia="Times New Roman"/>
          <w:b/>
          <w:bCs/>
          <w:sz w:val="24"/>
          <w:szCs w:val="24"/>
          <w:lang w:eastAsia="en-GB"/>
        </w:rPr>
      </w:pPr>
    </w:p>
    <w:p w14:paraId="50374142" w14:textId="77777777" w:rsidR="00755BEB" w:rsidRPr="00C3619D" w:rsidRDefault="00AB4F13" w:rsidP="00AB4F13">
      <w:pPr>
        <w:pStyle w:val="ListParagraph"/>
        <w:widowControl/>
        <w:numPr>
          <w:ilvl w:val="0"/>
          <w:numId w:val="23"/>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Faculty Reps exist to represent student interests and support the coordination of student voice across their faculty and, as Student Council Members, hold Sabbatical Officers to account, represent students, and agree Policies of the Union.</w:t>
      </w:r>
    </w:p>
    <w:p w14:paraId="7E5F5858" w14:textId="505E6436" w:rsidR="00AB4F13" w:rsidRPr="00D367CA" w:rsidRDefault="00AB4F13" w:rsidP="00D367CA">
      <w:pPr>
        <w:pStyle w:val="ListParagraph"/>
        <w:widowControl/>
        <w:numPr>
          <w:ilvl w:val="0"/>
          <w:numId w:val="23"/>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Faculty Reps are expected to:</w:t>
      </w:r>
    </w:p>
    <w:p w14:paraId="13A32361" w14:textId="77777777" w:rsidR="00AB4F13" w:rsidRPr="00D367CA" w:rsidRDefault="00AB4F13" w:rsidP="00AB4F13">
      <w:pPr>
        <w:pStyle w:val="ListParagraph"/>
        <w:widowControl/>
        <w:numPr>
          <w:ilvl w:val="0"/>
          <w:numId w:val="42"/>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Engage with KSU Student Council, Union Policy, and campaigns.</w:t>
      </w:r>
    </w:p>
    <w:p w14:paraId="39FF7219" w14:textId="77777777" w:rsidR="00AB4F13" w:rsidRPr="00D367CA" w:rsidRDefault="00AB4F13" w:rsidP="00AB4F13">
      <w:pPr>
        <w:pStyle w:val="ListParagraph"/>
        <w:widowControl/>
        <w:numPr>
          <w:ilvl w:val="0"/>
          <w:numId w:val="42"/>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Relay student feedback to KSU, including other Council Members and Sabbatical Officers, Faculty leaders, and other relevant staff.</w:t>
      </w:r>
    </w:p>
    <w:p w14:paraId="17F7C68C" w14:textId="77777777" w:rsidR="00AB4F13" w:rsidRPr="00D367CA" w:rsidRDefault="00AB4F13" w:rsidP="00AB4F13">
      <w:pPr>
        <w:pStyle w:val="ListParagraph"/>
        <w:widowControl/>
        <w:numPr>
          <w:ilvl w:val="0"/>
          <w:numId w:val="42"/>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Support School Community Reps build academic communities across their faculty</w:t>
      </w:r>
    </w:p>
    <w:p w14:paraId="29116FCD" w14:textId="77777777" w:rsidR="00AB4F13" w:rsidRPr="00D367CA" w:rsidRDefault="00AB4F13" w:rsidP="00AB4F13">
      <w:pPr>
        <w:pStyle w:val="ListParagraph"/>
        <w:widowControl/>
        <w:numPr>
          <w:ilvl w:val="0"/>
          <w:numId w:val="42"/>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Represent student views at meetings including Faculty Forums.</w:t>
      </w:r>
    </w:p>
    <w:p w14:paraId="40BBD2A0" w14:textId="77777777" w:rsidR="00AB4F13" w:rsidRPr="00D367CA" w:rsidRDefault="00AB4F13" w:rsidP="00AB4F13">
      <w:pPr>
        <w:pStyle w:val="ListParagraph"/>
        <w:widowControl/>
        <w:numPr>
          <w:ilvl w:val="0"/>
          <w:numId w:val="42"/>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Chair relevant rep forums.</w:t>
      </w:r>
    </w:p>
    <w:p w14:paraId="42717C03" w14:textId="77777777" w:rsidR="00AB4F13" w:rsidRPr="00D367CA" w:rsidRDefault="00AB4F13" w:rsidP="00AB4F13">
      <w:pPr>
        <w:pStyle w:val="ListParagraph"/>
        <w:widowControl/>
        <w:numPr>
          <w:ilvl w:val="0"/>
          <w:numId w:val="42"/>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Signpost reps to services across the University, support in the understanding of academic quality standards, and promote events and opportunities.</w:t>
      </w:r>
    </w:p>
    <w:p w14:paraId="3969768D" w14:textId="70E2A8C5" w:rsidR="00AB4F13" w:rsidRPr="00D367CA" w:rsidRDefault="00AB4F13" w:rsidP="00AB4F13">
      <w:pPr>
        <w:pStyle w:val="ListParagraph"/>
        <w:widowControl/>
        <w:numPr>
          <w:ilvl w:val="0"/>
          <w:numId w:val="42"/>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lastRenderedPageBreak/>
        <w:t>Update School Community Reps on how their collated feedback has been received.</w:t>
      </w:r>
    </w:p>
    <w:p w14:paraId="5B9A2320" w14:textId="77777777" w:rsidR="00AB4F13" w:rsidRPr="00D367CA" w:rsidRDefault="00AB4F13" w:rsidP="00D367CA">
      <w:pPr>
        <w:widowControl/>
        <w:shd w:val="clear" w:color="auto" w:fill="FFFFFF"/>
        <w:autoSpaceDE/>
        <w:autoSpaceDN/>
        <w:spacing w:line="276" w:lineRule="atLeast"/>
        <w:rPr>
          <w:rFonts w:eastAsia="Times New Roman"/>
          <w:sz w:val="24"/>
          <w:szCs w:val="24"/>
          <w:lang w:eastAsia="en-GB"/>
        </w:rPr>
      </w:pPr>
    </w:p>
    <w:p w14:paraId="6B893CC5" w14:textId="77777777" w:rsidR="00755BEB" w:rsidRPr="00C3619D" w:rsidRDefault="00AB4F13" w:rsidP="00AB4F13">
      <w:pPr>
        <w:pStyle w:val="ListParagraph"/>
        <w:widowControl/>
        <w:numPr>
          <w:ilvl w:val="0"/>
          <w:numId w:val="23"/>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KSU administers annual cross-campus elections each Spring for all Student Council members, including Faculty Reps. Vacant roles will be up for election the following Autumn.</w:t>
      </w:r>
    </w:p>
    <w:p w14:paraId="2E077572" w14:textId="77777777" w:rsidR="00755BEB" w:rsidRPr="00C3619D" w:rsidRDefault="00AB4F13" w:rsidP="00AB4F13">
      <w:pPr>
        <w:pStyle w:val="ListParagraph"/>
        <w:widowControl/>
        <w:numPr>
          <w:ilvl w:val="0"/>
          <w:numId w:val="23"/>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Senior faculty staff are encouraged to work with KSU to ensure that Faculty Reps are provided with the appropriate support to fulfil their role.</w:t>
      </w:r>
    </w:p>
    <w:p w14:paraId="447566B5" w14:textId="15DBD858" w:rsidR="00AB4F13" w:rsidRPr="00D367CA" w:rsidRDefault="00AB4F13" w:rsidP="00D367CA">
      <w:pPr>
        <w:pStyle w:val="ListParagraph"/>
        <w:widowControl/>
        <w:numPr>
          <w:ilvl w:val="0"/>
          <w:numId w:val="23"/>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KSU will provide Faculty Reps with training to support them in their role as Student Council members and as the most senior non-sabbatical student representatives.</w:t>
      </w:r>
    </w:p>
    <w:p w14:paraId="3F9EB38B" w14:textId="77777777" w:rsidR="002754C3" w:rsidRPr="00D367CA" w:rsidRDefault="002754C3" w:rsidP="002754C3">
      <w:pPr>
        <w:widowControl/>
        <w:shd w:val="clear" w:color="auto" w:fill="FFFFFF"/>
        <w:autoSpaceDE/>
        <w:autoSpaceDN/>
        <w:spacing w:line="276" w:lineRule="atLeast"/>
        <w:rPr>
          <w:rFonts w:eastAsia="Times New Roman"/>
          <w:sz w:val="24"/>
          <w:szCs w:val="24"/>
          <w:lang w:eastAsia="en-GB"/>
        </w:rPr>
      </w:pPr>
    </w:p>
    <w:p w14:paraId="172C1C63" w14:textId="47E61248" w:rsidR="00AB4F13" w:rsidRPr="00D367CA" w:rsidRDefault="00AB4F13" w:rsidP="002754C3">
      <w:pPr>
        <w:widowControl/>
        <w:shd w:val="clear" w:color="auto" w:fill="FFFFFF"/>
        <w:autoSpaceDE/>
        <w:autoSpaceDN/>
        <w:spacing w:line="276" w:lineRule="atLeast"/>
        <w:rPr>
          <w:rFonts w:eastAsia="Times New Roman"/>
          <w:sz w:val="24"/>
          <w:szCs w:val="24"/>
          <w:u w:val="single"/>
          <w:lang w:eastAsia="en-GB"/>
        </w:rPr>
      </w:pPr>
      <w:r w:rsidRPr="00D367CA">
        <w:rPr>
          <w:rFonts w:eastAsia="Times New Roman"/>
          <w:sz w:val="24"/>
          <w:szCs w:val="24"/>
          <w:u w:val="single"/>
          <w:lang w:eastAsia="en-GB"/>
        </w:rPr>
        <w:t>Reps with Specialisms</w:t>
      </w:r>
    </w:p>
    <w:p w14:paraId="1D8FC104" w14:textId="77777777" w:rsidR="00AB4F13" w:rsidRPr="00D367CA" w:rsidRDefault="00AB4F13" w:rsidP="002754C3">
      <w:pPr>
        <w:widowControl/>
        <w:shd w:val="clear" w:color="auto" w:fill="FFFFFF"/>
        <w:autoSpaceDE/>
        <w:autoSpaceDN/>
        <w:spacing w:line="276" w:lineRule="atLeast"/>
        <w:rPr>
          <w:rFonts w:eastAsia="Times New Roman"/>
          <w:sz w:val="24"/>
          <w:szCs w:val="24"/>
          <w:lang w:eastAsia="en-GB"/>
        </w:rPr>
      </w:pPr>
    </w:p>
    <w:p w14:paraId="6C35C0C4" w14:textId="77777777" w:rsidR="00755BEB" w:rsidRPr="00C3619D" w:rsidRDefault="002D0287" w:rsidP="002D0287">
      <w:pPr>
        <w:pStyle w:val="ListParagraph"/>
        <w:widowControl/>
        <w:numPr>
          <w:ilvl w:val="0"/>
          <w:numId w:val="23"/>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 xml:space="preserve"> At the point of recruitment, Course Reps will be invited to register a specialism, and upon successful completion of training, that specialism will be shared with their corresponding School. Specialisms are a ‘bolt-on’ to their substantive role as a Course Rep and will be offered additional support by KSU.</w:t>
      </w:r>
    </w:p>
    <w:p w14:paraId="4694E264" w14:textId="0EABB46F" w:rsidR="002D0287" w:rsidRPr="00D367CA" w:rsidRDefault="002D0287" w:rsidP="00D367CA">
      <w:pPr>
        <w:pStyle w:val="ListParagraph"/>
        <w:widowControl/>
        <w:numPr>
          <w:ilvl w:val="0"/>
          <w:numId w:val="23"/>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Specialisms include:</w:t>
      </w:r>
    </w:p>
    <w:p w14:paraId="40A05666" w14:textId="77777777" w:rsidR="002D0287" w:rsidRPr="00D367CA" w:rsidRDefault="002D0287" w:rsidP="002D0287">
      <w:pPr>
        <w:pStyle w:val="ListParagraph"/>
        <w:widowControl/>
        <w:numPr>
          <w:ilvl w:val="0"/>
          <w:numId w:val="45"/>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Black and Global Majority student experience.</w:t>
      </w:r>
    </w:p>
    <w:p w14:paraId="20D60595" w14:textId="77777777" w:rsidR="002D0287" w:rsidRPr="00D367CA" w:rsidRDefault="002D0287" w:rsidP="002D0287">
      <w:pPr>
        <w:pStyle w:val="ListParagraph"/>
        <w:widowControl/>
        <w:numPr>
          <w:ilvl w:val="0"/>
          <w:numId w:val="45"/>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Commuting student experience.</w:t>
      </w:r>
    </w:p>
    <w:p w14:paraId="5EEDBAFD" w14:textId="77777777" w:rsidR="002D0287" w:rsidRPr="00D367CA" w:rsidRDefault="002D0287" w:rsidP="002D0287">
      <w:pPr>
        <w:pStyle w:val="ListParagraph"/>
        <w:widowControl/>
        <w:numPr>
          <w:ilvl w:val="0"/>
          <w:numId w:val="45"/>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Disabled student experience.</w:t>
      </w:r>
    </w:p>
    <w:p w14:paraId="05156300" w14:textId="77777777" w:rsidR="002D0287" w:rsidRPr="00D367CA" w:rsidRDefault="002D0287" w:rsidP="002D0287">
      <w:pPr>
        <w:pStyle w:val="ListParagraph"/>
        <w:widowControl/>
        <w:numPr>
          <w:ilvl w:val="0"/>
          <w:numId w:val="45"/>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EU / International.</w:t>
      </w:r>
    </w:p>
    <w:p w14:paraId="06683093" w14:textId="77777777" w:rsidR="002D0287" w:rsidRPr="00D367CA" w:rsidRDefault="002D0287" w:rsidP="002D0287">
      <w:pPr>
        <w:pStyle w:val="ListParagraph"/>
        <w:widowControl/>
        <w:numPr>
          <w:ilvl w:val="0"/>
          <w:numId w:val="45"/>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LGBTQ+ student experience.</w:t>
      </w:r>
    </w:p>
    <w:p w14:paraId="31540D2B" w14:textId="77777777" w:rsidR="002D0287" w:rsidRPr="00D367CA" w:rsidRDefault="002D0287" w:rsidP="002D0287">
      <w:pPr>
        <w:pStyle w:val="ListParagraph"/>
        <w:widowControl/>
        <w:numPr>
          <w:ilvl w:val="0"/>
          <w:numId w:val="45"/>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Faith and Spirituality.</w:t>
      </w:r>
    </w:p>
    <w:p w14:paraId="38569C3A" w14:textId="7F63C39B" w:rsidR="002D0287" w:rsidRPr="00D367CA" w:rsidRDefault="002D0287" w:rsidP="002D0287">
      <w:pPr>
        <w:pStyle w:val="ListParagraph"/>
        <w:widowControl/>
        <w:numPr>
          <w:ilvl w:val="0"/>
          <w:numId w:val="45"/>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Parent or Carer.</w:t>
      </w:r>
    </w:p>
    <w:p w14:paraId="7595CCAC" w14:textId="77777777" w:rsidR="002D0287" w:rsidRPr="00D367CA" w:rsidRDefault="002D0287" w:rsidP="00D367CA">
      <w:pPr>
        <w:widowControl/>
        <w:shd w:val="clear" w:color="auto" w:fill="FFFFFF"/>
        <w:autoSpaceDE/>
        <w:autoSpaceDN/>
        <w:spacing w:line="276" w:lineRule="atLeast"/>
        <w:rPr>
          <w:rFonts w:eastAsia="Times New Roman"/>
          <w:sz w:val="24"/>
          <w:szCs w:val="24"/>
          <w:lang w:eastAsia="en-GB"/>
        </w:rPr>
      </w:pPr>
    </w:p>
    <w:p w14:paraId="6DB43901" w14:textId="08C87EFD" w:rsidR="002D0287" w:rsidRPr="00D367CA" w:rsidRDefault="002D0287" w:rsidP="00D367CA">
      <w:pPr>
        <w:pStyle w:val="ListParagraph"/>
        <w:widowControl/>
        <w:numPr>
          <w:ilvl w:val="0"/>
          <w:numId w:val="23"/>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Specialisms are a way of letting Course Reps represent their own, and fellow students’, opinions from a lived experience. They exist with two principles in mind:</w:t>
      </w:r>
    </w:p>
    <w:p w14:paraId="0254A04B" w14:textId="77777777" w:rsidR="002D0287" w:rsidRPr="00D367CA" w:rsidRDefault="002D0287" w:rsidP="002D0287">
      <w:pPr>
        <w:pStyle w:val="ListParagraph"/>
        <w:widowControl/>
        <w:numPr>
          <w:ilvl w:val="0"/>
          <w:numId w:val="46"/>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To empower students from diverse backgrounds to utilise their own experiences to anticipate change and confidently give a different perspective.</w:t>
      </w:r>
    </w:p>
    <w:p w14:paraId="196843E8" w14:textId="35E08B81" w:rsidR="002D0287" w:rsidRPr="00D367CA" w:rsidRDefault="002D0287" w:rsidP="002D0287">
      <w:pPr>
        <w:pStyle w:val="ListParagraph"/>
        <w:widowControl/>
        <w:numPr>
          <w:ilvl w:val="0"/>
          <w:numId w:val="46"/>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For faculties to identify students from diverse backgrounds that want to get involved in relevant project work.</w:t>
      </w:r>
    </w:p>
    <w:p w14:paraId="334E8063" w14:textId="77777777" w:rsidR="002D0287" w:rsidRPr="00D367CA" w:rsidRDefault="002D0287" w:rsidP="00D367CA">
      <w:pPr>
        <w:widowControl/>
        <w:shd w:val="clear" w:color="auto" w:fill="FFFFFF"/>
        <w:autoSpaceDE/>
        <w:autoSpaceDN/>
        <w:spacing w:line="276" w:lineRule="atLeast"/>
        <w:rPr>
          <w:rFonts w:eastAsia="Times New Roman"/>
          <w:sz w:val="24"/>
          <w:szCs w:val="24"/>
          <w:lang w:eastAsia="en-GB"/>
        </w:rPr>
      </w:pPr>
    </w:p>
    <w:p w14:paraId="5001DB92" w14:textId="6DA85B9F" w:rsidR="002D0287" w:rsidRPr="00D367CA" w:rsidRDefault="002D0287" w:rsidP="00D367CA">
      <w:pPr>
        <w:pStyle w:val="ListParagraph"/>
        <w:widowControl/>
        <w:numPr>
          <w:ilvl w:val="0"/>
          <w:numId w:val="23"/>
        </w:numPr>
        <w:shd w:val="clear" w:color="auto" w:fill="FFFFFF"/>
        <w:autoSpaceDE/>
        <w:autoSpaceDN/>
        <w:spacing w:line="276" w:lineRule="atLeast"/>
        <w:rPr>
          <w:rFonts w:eastAsia="Times New Roman"/>
          <w:sz w:val="24"/>
          <w:szCs w:val="24"/>
          <w:lang w:eastAsia="en-GB"/>
        </w:rPr>
      </w:pPr>
      <w:r w:rsidRPr="00D367CA">
        <w:rPr>
          <w:rFonts w:eastAsia="Times New Roman"/>
          <w:sz w:val="24"/>
          <w:szCs w:val="24"/>
          <w:lang w:eastAsia="en-GB"/>
        </w:rPr>
        <w:t>Specialisms should not be shared with students as standard, but a Course Rep with specialism may opt to do themselves.</w:t>
      </w:r>
    </w:p>
    <w:p w14:paraId="4CD786DA" w14:textId="77777777" w:rsidR="00AB4F13" w:rsidRPr="00D367CA" w:rsidRDefault="00AB4F13" w:rsidP="00D367CA">
      <w:pPr>
        <w:widowControl/>
        <w:shd w:val="clear" w:color="auto" w:fill="FFFFFF"/>
        <w:autoSpaceDE/>
        <w:autoSpaceDN/>
        <w:spacing w:line="276" w:lineRule="atLeast"/>
        <w:rPr>
          <w:rFonts w:eastAsia="Times New Roman"/>
          <w:lang w:eastAsia="en-GB"/>
        </w:rPr>
      </w:pPr>
    </w:p>
    <w:p w14:paraId="11EC3CF3" w14:textId="77777777" w:rsidR="00406932" w:rsidRDefault="00406932" w:rsidP="00406932">
      <w:pPr>
        <w:pStyle w:val="BodyText"/>
      </w:pPr>
    </w:p>
    <w:p w14:paraId="63413606" w14:textId="77777777" w:rsidR="00406932" w:rsidRDefault="00406932" w:rsidP="00D367CA">
      <w:pPr>
        <w:pStyle w:val="BodyText"/>
      </w:pPr>
    </w:p>
    <w:p w14:paraId="763ABEE0" w14:textId="2B166C6B" w:rsidR="788A3004" w:rsidRDefault="788A3004" w:rsidP="00F27C25">
      <w:pPr>
        <w:pStyle w:val="BodyText"/>
      </w:pPr>
      <w:bookmarkStart w:id="195" w:name="Students_can_register_their_interest_to_"/>
      <w:bookmarkStart w:id="196" w:name="Courses_that_commence_at_times_in_the_ac"/>
      <w:bookmarkStart w:id="197" w:name="Representatives_should_serve_for_one_yea"/>
      <w:bookmarkStart w:id="198" w:name="Schools_and_faculties_must_support_cours"/>
      <w:bookmarkStart w:id="199" w:name="Course_Reps_will_be_invited_to_join_a_mi"/>
      <w:bookmarkEnd w:id="195"/>
      <w:bookmarkEnd w:id="196"/>
      <w:bookmarkEnd w:id="197"/>
      <w:bookmarkEnd w:id="198"/>
      <w:bookmarkEnd w:id="199"/>
    </w:p>
    <w:p w14:paraId="7B259A18" w14:textId="77777777" w:rsidR="00B14B27" w:rsidRDefault="00B14B27" w:rsidP="006E0635">
      <w:pPr>
        <w:pStyle w:val="BodyText"/>
        <w:ind w:left="0"/>
        <w:rPr>
          <w:sz w:val="25"/>
        </w:rPr>
      </w:pPr>
      <w:bookmarkStart w:id="200" w:name="School_Representatives"/>
      <w:bookmarkStart w:id="201" w:name="School_representatives_have_usually_been"/>
      <w:bookmarkStart w:id="202" w:name="_Become_involved_in_the_induction,_trai"/>
      <w:bookmarkStart w:id="203" w:name="_Act_as_the_link_between_the_school/fac"/>
      <w:bookmarkStart w:id="204" w:name="_In_some_cases_represent_students_on_Bo"/>
      <w:bookmarkStart w:id="205" w:name="_Provide_feedback_to_other_University_w"/>
      <w:bookmarkStart w:id="206" w:name="_Be_invited_to_train_as_a_student_valid"/>
      <w:bookmarkEnd w:id="200"/>
      <w:bookmarkEnd w:id="201"/>
      <w:bookmarkEnd w:id="202"/>
      <w:bookmarkEnd w:id="203"/>
      <w:bookmarkEnd w:id="204"/>
      <w:bookmarkEnd w:id="205"/>
      <w:bookmarkEnd w:id="206"/>
    </w:p>
    <w:p w14:paraId="6C959735" w14:textId="14A00974" w:rsidR="00B14B27" w:rsidRDefault="00196065" w:rsidP="006E0635">
      <w:pPr>
        <w:pStyle w:val="Heading2"/>
        <w:spacing w:before="0"/>
      </w:pPr>
      <w:bookmarkStart w:id="207" w:name="Student_Academic_Development_Research_As"/>
      <w:bookmarkStart w:id="208" w:name="_Toc109384617"/>
      <w:bookmarkStart w:id="209" w:name="_Toc172308534"/>
      <w:bookmarkEnd w:id="207"/>
      <w:r w:rsidRPr="009A76BB">
        <w:lastRenderedPageBreak/>
        <w:t>Student</w:t>
      </w:r>
      <w:r w:rsidRPr="009A76BB">
        <w:rPr>
          <w:spacing w:val="-7"/>
        </w:rPr>
        <w:t xml:space="preserve"> </w:t>
      </w:r>
      <w:r w:rsidRPr="009A76BB">
        <w:t>Academic</w:t>
      </w:r>
      <w:r w:rsidRPr="009A76BB">
        <w:rPr>
          <w:spacing w:val="-5"/>
        </w:rPr>
        <w:t xml:space="preserve"> </w:t>
      </w:r>
      <w:r w:rsidRPr="009A76BB">
        <w:t>Development</w:t>
      </w:r>
      <w:r w:rsidRPr="009A76BB">
        <w:rPr>
          <w:spacing w:val="-5"/>
        </w:rPr>
        <w:t xml:space="preserve"> </w:t>
      </w:r>
      <w:r w:rsidRPr="009A76BB">
        <w:t>Research</w:t>
      </w:r>
      <w:r w:rsidRPr="009A76BB">
        <w:rPr>
          <w:spacing w:val="-5"/>
        </w:rPr>
        <w:t xml:space="preserve"> </w:t>
      </w:r>
      <w:r w:rsidRPr="009A76BB">
        <w:t>Associate</w:t>
      </w:r>
      <w:r w:rsidRPr="009A76BB">
        <w:rPr>
          <w:spacing w:val="-5"/>
        </w:rPr>
        <w:t xml:space="preserve"> </w:t>
      </w:r>
      <w:r w:rsidRPr="009A76BB">
        <w:t>Scheme</w:t>
      </w:r>
      <w:r w:rsidRPr="009A76BB">
        <w:rPr>
          <w:spacing w:val="-5"/>
        </w:rPr>
        <w:t xml:space="preserve"> </w:t>
      </w:r>
      <w:r w:rsidRPr="009A76BB">
        <w:rPr>
          <w:spacing w:val="-2"/>
        </w:rPr>
        <w:t>(SADRAS)</w:t>
      </w:r>
      <w:bookmarkEnd w:id="208"/>
      <w:bookmarkEnd w:id="209"/>
    </w:p>
    <w:p w14:paraId="41D6BC46" w14:textId="77777777" w:rsidR="00B14B27" w:rsidRDefault="00B14B27" w:rsidP="006E0635">
      <w:pPr>
        <w:pStyle w:val="BodyText"/>
        <w:ind w:left="0"/>
        <w:rPr>
          <w:b/>
          <w:sz w:val="22"/>
        </w:rPr>
      </w:pPr>
    </w:p>
    <w:p w14:paraId="6601922F" w14:textId="77777777" w:rsidR="00B14B27" w:rsidRDefault="00196065" w:rsidP="006E0635">
      <w:pPr>
        <w:pStyle w:val="BodyText"/>
        <w:numPr>
          <w:ilvl w:val="0"/>
          <w:numId w:val="23"/>
        </w:numPr>
      </w:pPr>
      <w:bookmarkStart w:id="210" w:name="Students_will_be_invited_to_participate_"/>
      <w:bookmarkEnd w:id="210"/>
      <w:r>
        <w:t>Students will be invited to participate in research projects led by the Student Academic Development Research Associate Scheme (SADRAS). It is expected that findings from these individual projects will feedback informally to the relevant part of the University.</w:t>
      </w:r>
    </w:p>
    <w:p w14:paraId="192DFF0A" w14:textId="77777777" w:rsidR="00170ECA" w:rsidRDefault="00170ECA" w:rsidP="00170ECA">
      <w:pPr>
        <w:pStyle w:val="BodyText"/>
        <w:ind w:left="480"/>
      </w:pPr>
      <w:bookmarkStart w:id="211" w:name="A_key_initiative_for_enhancing_student_e"/>
      <w:bookmarkEnd w:id="211"/>
    </w:p>
    <w:p w14:paraId="6DF9A669" w14:textId="7C9EF83A" w:rsidR="008167EA" w:rsidRDefault="00D63ECA" w:rsidP="006E0635">
      <w:pPr>
        <w:pStyle w:val="BodyText"/>
        <w:numPr>
          <w:ilvl w:val="0"/>
          <w:numId w:val="23"/>
        </w:numPr>
      </w:pPr>
      <w:r>
        <w:t xml:space="preserve">SADRAS is </w:t>
      </w:r>
      <w:r w:rsidR="00196065">
        <w:t xml:space="preserve">funded via the University’s Access and Participation Plan and managed by the </w:t>
      </w:r>
      <w:r w:rsidR="002159FF">
        <w:t>Learning and Teaching Enhancement Centre</w:t>
      </w:r>
      <w:r w:rsidR="00196065">
        <w:t xml:space="preserve">. </w:t>
      </w:r>
      <w:r w:rsidR="009A76BB">
        <w:t>It a</w:t>
      </w:r>
      <w:r w:rsidR="00196065">
        <w:t xml:space="preserve">ims to encourage staff and students to undertake joint educational and pedagogic research, with the purpose of improving the academic experience of students at the University. Projects are particularly focused on improving the access and success of students from disadvantaged backgrounds and groups nationally underrepresented in higher </w:t>
      </w:r>
      <w:bookmarkStart w:id="212" w:name="Student_representation_at:"/>
      <w:bookmarkStart w:id="213" w:name="Boards_of_Study_(BoS)"/>
      <w:bookmarkStart w:id="214" w:name="All_fields/courses_are_required_to_repor"/>
      <w:bookmarkStart w:id="215" w:name="BoS_have_responsibility_for_the_overall_"/>
      <w:bookmarkStart w:id="216" w:name="Boards_of_Study_should_receive_SSCC_minu"/>
      <w:bookmarkStart w:id="217" w:name="BoS_are_required_to_meet_twice_in_a_year"/>
      <w:bookmarkStart w:id="218" w:name="The_course_annual_monitoring_and_enhance"/>
      <w:bookmarkStart w:id="219" w:name="Enhancement_is_built_into_field/course_a"/>
      <w:bookmarkStart w:id="220" w:name="a._new_ideas_and_initiatives_developed_b"/>
      <w:bookmarkStart w:id="221" w:name="b._relevant_areas_of_activity_relevant_t"/>
      <w:bookmarkStart w:id="222" w:name="Boards_of_Study_and_Collaborative_Partne"/>
      <w:bookmarkStart w:id="223" w:name="The_arrangements_for_Boards_of_Study_for"/>
      <w:bookmarkStart w:id="224" w:name="The_Faculty_Forum_(led_by_Kingston_Unive"/>
      <w:bookmarkStart w:id="225" w:name="Scope"/>
      <w:bookmarkStart w:id="226" w:name="The_Faculty_Forum_is_a_meeting_of_the_co"/>
      <w:bookmarkStart w:id="227" w:name="The_meeting_is_intended_to_address_issue"/>
      <w:bookmarkStart w:id="228" w:name="Process"/>
      <w:bookmarkStart w:id="229" w:name="The_Faculty_Forum_should_meet_at_least_t"/>
      <w:bookmarkStart w:id="230" w:name="SSCCs_and_Boards_of_Study_should_be_sche"/>
      <w:bookmarkStart w:id="231" w:name="Boards_of_Study_should_nominate_those_st"/>
      <w:bookmarkStart w:id="232" w:name="Some_examples_of_recent_agenda_items_for"/>
      <w:bookmarkStart w:id="233" w:name="_Matters_arising_from_the_last_meeting_"/>
      <w:bookmarkStart w:id="234" w:name="_Report_from_Dean_of_Faculty_"/>
      <w:bookmarkStart w:id="235" w:name="_Update_on_University_strategic_plans_a"/>
      <w:bookmarkStart w:id="236" w:name="_Approaches_to_enhancing_support_for_em"/>
      <w:bookmarkStart w:id="237" w:name="_Feedback_from_students_including:"/>
      <w:bookmarkStart w:id="238" w:name="_good_practice/positive_aspects_of_stud"/>
      <w:bookmarkStart w:id="239" w:name="_Issues_not_already_addressed_at_SSCCs_"/>
      <w:bookmarkStart w:id="240" w:name="The_outcomes_and_any_agreed_actions_of_t"/>
      <w:bookmarkStart w:id="241" w:name="A_matters_arising_paper_should_be_presen"/>
      <w:bookmarkStart w:id="242" w:name="University_and_Faculty_Education_Committ"/>
      <w:bookmarkStart w:id="243" w:name="Students_provide_input_to_University_pol"/>
      <w:bookmarkStart w:id="244" w:name="Student_representation_on,_and_participa"/>
      <w:bookmarkStart w:id="245" w:name="A_key_feature_of_KCEP/Substantive_Review"/>
      <w:bookmarkStart w:id="246" w:name="On_occasion,_where_it_is_identified_that"/>
      <w:bookmarkStart w:id="247" w:name="A_student_representative_will_also_join_"/>
      <w:bookmarkStart w:id="248" w:name="Student_representation_at_Validations"/>
      <w:bookmarkStart w:id="249" w:name="A_student_representative_will_normally_b"/>
      <w:bookmarkStart w:id="250" w:name="Recruitment,_selection_and_training_of_s"/>
      <w:bookmarkStart w:id="251" w:name="_bookmark22"/>
      <w:bookmarkStart w:id="252" w:name="QAE_in_partnership_with_the_Union_of_Kin"/>
      <w:bookmarkStart w:id="253" w:name="Courses_delivered_at_collaborative_partn"/>
      <w:bookmarkStart w:id="254" w:name="_bookmark23"/>
      <w:bookmarkStart w:id="255" w:name="It_is_recognised_that_all_of_the_require"/>
      <w:bookmarkStart w:id="256" w:name="Student_feedback_mechanisms_should_be_id"/>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00C02757">
        <w:t>education.</w:t>
      </w:r>
    </w:p>
    <w:p w14:paraId="05656AC5" w14:textId="77777777" w:rsidR="00170ECA" w:rsidRDefault="00170ECA" w:rsidP="006E0635">
      <w:pPr>
        <w:pStyle w:val="Heading2"/>
        <w:spacing w:before="0"/>
      </w:pPr>
      <w:bookmarkStart w:id="257" w:name="_Toc109384618"/>
    </w:p>
    <w:p w14:paraId="2B1DEFB7" w14:textId="77777777" w:rsidR="008E3437" w:rsidRDefault="008E3437" w:rsidP="006E0635">
      <w:pPr>
        <w:pStyle w:val="Heading2"/>
        <w:spacing w:before="0"/>
      </w:pPr>
    </w:p>
    <w:p w14:paraId="047793E2" w14:textId="60E422F5" w:rsidR="008167EA" w:rsidRPr="008041B6" w:rsidRDefault="008167EA" w:rsidP="006E0635">
      <w:pPr>
        <w:pStyle w:val="Heading2"/>
        <w:spacing w:before="0"/>
      </w:pPr>
      <w:bookmarkStart w:id="258" w:name="_Toc172308535"/>
      <w:r w:rsidRPr="008041B6">
        <w:t>Student</w:t>
      </w:r>
      <w:r w:rsidRPr="00D63ECA">
        <w:t xml:space="preserve"> </w:t>
      </w:r>
      <w:r w:rsidRPr="008041B6">
        <w:t>Voice</w:t>
      </w:r>
      <w:r w:rsidRPr="00D63ECA">
        <w:t xml:space="preserve"> </w:t>
      </w:r>
      <w:r w:rsidRPr="008041B6">
        <w:t>and</w:t>
      </w:r>
      <w:r w:rsidRPr="00D63ECA">
        <w:t xml:space="preserve"> </w:t>
      </w:r>
      <w:r w:rsidRPr="008041B6">
        <w:t>Collaborative Provision/Partnerships</w:t>
      </w:r>
      <w:bookmarkEnd w:id="257"/>
      <w:bookmarkEnd w:id="258"/>
    </w:p>
    <w:p w14:paraId="7A70FCEB" w14:textId="77777777" w:rsidR="008167EA" w:rsidRPr="00EC6AD4" w:rsidRDefault="008167EA" w:rsidP="006E0635">
      <w:pPr>
        <w:pStyle w:val="BodyText"/>
        <w:ind w:left="0"/>
        <w:rPr>
          <w:b/>
        </w:rPr>
      </w:pPr>
    </w:p>
    <w:p w14:paraId="366CFABC" w14:textId="125F017C" w:rsidR="008167EA" w:rsidRPr="005E1F20" w:rsidRDefault="008167EA" w:rsidP="00ED1833">
      <w:pPr>
        <w:pStyle w:val="BodyText"/>
        <w:numPr>
          <w:ilvl w:val="0"/>
          <w:numId w:val="23"/>
        </w:numPr>
        <w:ind w:left="851" w:hanging="567"/>
      </w:pPr>
      <w:r w:rsidRPr="00EC6AD4">
        <w:t>It is</w:t>
      </w:r>
      <w:r w:rsidRPr="00EC6AD4">
        <w:rPr>
          <w:spacing w:val="-2"/>
        </w:rPr>
        <w:t xml:space="preserve"> </w:t>
      </w:r>
      <w:r w:rsidRPr="00EC6AD4">
        <w:t>recognised</w:t>
      </w:r>
      <w:r w:rsidRPr="00EC6AD4">
        <w:rPr>
          <w:spacing w:val="-1"/>
        </w:rPr>
        <w:t xml:space="preserve"> </w:t>
      </w:r>
      <w:r w:rsidRPr="00EC6AD4">
        <w:t>that not</w:t>
      </w:r>
      <w:r w:rsidRPr="00EC6AD4">
        <w:rPr>
          <w:spacing w:val="-1"/>
        </w:rPr>
        <w:t xml:space="preserve"> </w:t>
      </w:r>
      <w:r w:rsidRPr="00EC6AD4">
        <w:t>all</w:t>
      </w:r>
      <w:r w:rsidRPr="00EC6AD4">
        <w:rPr>
          <w:spacing w:val="-2"/>
        </w:rPr>
        <w:t xml:space="preserve"> </w:t>
      </w:r>
      <w:r w:rsidRPr="00EC6AD4">
        <w:t>requirements</w:t>
      </w:r>
      <w:r w:rsidRPr="00EC6AD4">
        <w:rPr>
          <w:spacing w:val="-1"/>
        </w:rPr>
        <w:t xml:space="preserve"> </w:t>
      </w:r>
      <w:r w:rsidRPr="00EC6AD4">
        <w:t>and</w:t>
      </w:r>
      <w:r w:rsidRPr="00EC6AD4">
        <w:rPr>
          <w:spacing w:val="-1"/>
        </w:rPr>
        <w:t xml:space="preserve"> </w:t>
      </w:r>
      <w:r w:rsidRPr="00EC6AD4">
        <w:t>guidance described</w:t>
      </w:r>
      <w:r w:rsidRPr="00EC6AD4">
        <w:rPr>
          <w:spacing w:val="-1"/>
        </w:rPr>
        <w:t xml:space="preserve"> </w:t>
      </w:r>
      <w:r w:rsidRPr="00EC6AD4">
        <w:t>in</w:t>
      </w:r>
      <w:r w:rsidRPr="00EC6AD4">
        <w:rPr>
          <w:spacing w:val="-1"/>
        </w:rPr>
        <w:t xml:space="preserve"> </w:t>
      </w:r>
      <w:r w:rsidRPr="00EC6AD4">
        <w:t>this</w:t>
      </w:r>
      <w:r w:rsidRPr="00EC6AD4">
        <w:rPr>
          <w:spacing w:val="-1"/>
        </w:rPr>
        <w:t xml:space="preserve"> </w:t>
      </w:r>
      <w:r w:rsidRPr="00EC6AD4">
        <w:t>section can apply</w:t>
      </w:r>
      <w:r w:rsidRPr="005E1F20">
        <w:t xml:space="preserve"> </w:t>
      </w:r>
      <w:r w:rsidRPr="00EC6AD4">
        <w:t>to</w:t>
      </w:r>
      <w:r w:rsidRPr="005E1F20">
        <w:t xml:space="preserve"> </w:t>
      </w:r>
      <w:r w:rsidRPr="00EC6AD4">
        <w:t>courses</w:t>
      </w:r>
      <w:r w:rsidRPr="005E1F20">
        <w:t xml:space="preserve"> with a c</w:t>
      </w:r>
      <w:r w:rsidRPr="00EC6AD4">
        <w:t>ollaborative provision/</w:t>
      </w:r>
      <w:r w:rsidR="00C02757" w:rsidRPr="00EC6AD4">
        <w:t>partnership’s</w:t>
      </w:r>
      <w:r w:rsidRPr="00EC6AD4">
        <w:t xml:space="preserve"> arrangement with Kingston University.</w:t>
      </w:r>
    </w:p>
    <w:p w14:paraId="720AAC27" w14:textId="77777777" w:rsidR="00170ECA" w:rsidRDefault="00170ECA" w:rsidP="00170ECA">
      <w:pPr>
        <w:pStyle w:val="BodyText"/>
        <w:ind w:left="480"/>
      </w:pPr>
    </w:p>
    <w:p w14:paraId="0DDBE241" w14:textId="5EB67EA5" w:rsidR="008167EA" w:rsidRPr="00EC6AD4" w:rsidRDefault="008167EA" w:rsidP="00ED1833">
      <w:pPr>
        <w:pStyle w:val="BodyText"/>
        <w:numPr>
          <w:ilvl w:val="0"/>
          <w:numId w:val="23"/>
        </w:numPr>
        <w:ind w:left="851" w:hanging="567"/>
      </w:pPr>
      <w:r>
        <w:t xml:space="preserve">For courses under such arrangements, local provision for Student Feedback, Student/Course Representatives must be articulated in ‘The Liaison Document’ (Guidance </w:t>
      </w:r>
      <w:r w:rsidR="00893372">
        <w:t>BG (</w:t>
      </w:r>
      <w:r>
        <w:t>ii))</w:t>
      </w:r>
      <w:r w:rsidR="002E4899">
        <w:t xml:space="preserve">. </w:t>
      </w:r>
      <w:r>
        <w:t>See AQSH: Section B for further information.</w:t>
      </w:r>
    </w:p>
    <w:p w14:paraId="36E4D978" w14:textId="77777777" w:rsidR="008167EA" w:rsidRDefault="008167EA" w:rsidP="006E0635">
      <w:pPr>
        <w:pStyle w:val="BodyText"/>
        <w:ind w:left="480"/>
      </w:pPr>
    </w:p>
    <w:sectPr w:rsidR="008167EA" w:rsidSect="00397C31">
      <w:pgSz w:w="11910" w:h="16840"/>
      <w:pgMar w:top="1340" w:right="1320" w:bottom="1468" w:left="1320" w:header="0" w:footer="8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E3EFB" w14:textId="77777777" w:rsidR="00324632" w:rsidRDefault="00324632">
      <w:r>
        <w:separator/>
      </w:r>
    </w:p>
  </w:endnote>
  <w:endnote w:type="continuationSeparator" w:id="0">
    <w:p w14:paraId="6D72D5AC" w14:textId="77777777" w:rsidR="00324632" w:rsidRDefault="00324632">
      <w:r>
        <w:continuationSeparator/>
      </w:r>
    </w:p>
  </w:endnote>
  <w:endnote w:type="continuationNotice" w:id="1">
    <w:p w14:paraId="56EC6C12" w14:textId="77777777" w:rsidR="00324632" w:rsidRDefault="003246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2C4E9" w14:textId="1773322F" w:rsidR="00B14B27" w:rsidRDefault="004A5ECF">
    <w:pPr>
      <w:pStyle w:val="BodyText"/>
      <w:spacing w:line="14" w:lineRule="auto"/>
      <w:ind w:left="0"/>
      <w:rPr>
        <w:sz w:val="20"/>
      </w:rPr>
    </w:pPr>
    <w:r>
      <w:rPr>
        <w:noProof/>
      </w:rPr>
      <mc:AlternateContent>
        <mc:Choice Requires="wps">
          <w:drawing>
            <wp:anchor distT="0" distB="0" distL="114300" distR="114300" simplePos="0" relativeHeight="251658240" behindDoc="1" locked="0" layoutInCell="1" allowOverlap="1" wp14:anchorId="628EAB90" wp14:editId="725AFF36">
              <wp:simplePos x="0" y="0"/>
              <wp:positionH relativeFrom="page">
                <wp:posOffset>895350</wp:posOffset>
              </wp:positionH>
              <wp:positionV relativeFrom="page">
                <wp:posOffset>9998710</wp:posOffset>
              </wp:positionV>
              <wp:extent cx="5769610" cy="6350"/>
              <wp:effectExtent l="0" t="0" r="0" b="0"/>
              <wp:wrapNone/>
              <wp:docPr id="814758644" name="docshape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961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27A257C5" id="docshape1" o:spid="_x0000_s1026" alt="&quot;&quot;" style="position:absolute;margin-left:70.5pt;margin-top:787.3pt;width:454.3pt;height:.5pt;z-index:-1617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" fillcolor="black" stroked="f">
              <w10:wrap anchorx="page" anchory="page"/>
            </v:rect>
          </w:pict>
        </mc:Fallback>
      </mc:AlternateContent>
    </w:r>
    <w:r>
      <w:rPr>
        <w:noProof/>
      </w:rPr>
      <mc:AlternateContent>
        <mc:Choice Requires="wps">
          <w:drawing>
            <wp:anchor distT="0" distB="0" distL="114300" distR="114300" simplePos="0" relativeHeight="251658241" behindDoc="1" locked="0" layoutInCell="1" allowOverlap="1" wp14:anchorId="165893E6" wp14:editId="3459D3A5">
              <wp:simplePos x="0" y="0"/>
              <wp:positionH relativeFrom="page">
                <wp:posOffset>901700</wp:posOffset>
              </wp:positionH>
              <wp:positionV relativeFrom="page">
                <wp:posOffset>10008235</wp:posOffset>
              </wp:positionV>
              <wp:extent cx="821690" cy="139065"/>
              <wp:effectExtent l="0" t="0" r="0" b="0"/>
              <wp:wrapNone/>
              <wp:docPr id="1358445565"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6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7A79C" w14:textId="77777777" w:rsidR="00B14B27" w:rsidRDefault="00196065">
                          <w:pPr>
                            <w:spacing w:before="14"/>
                            <w:ind w:left="20"/>
                            <w:rPr>
                              <w:sz w:val="16"/>
                            </w:rPr>
                          </w:pPr>
                          <w:r>
                            <w:rPr>
                              <w:sz w:val="16"/>
                            </w:rPr>
                            <w:t>AQSH:</w:t>
                          </w:r>
                          <w:r>
                            <w:rPr>
                              <w:spacing w:val="33"/>
                              <w:sz w:val="16"/>
                            </w:rPr>
                            <w:t xml:space="preserve"> </w:t>
                          </w:r>
                          <w:r>
                            <w:rPr>
                              <w:sz w:val="16"/>
                            </w:rPr>
                            <w:t>Section</w:t>
                          </w:r>
                          <w:r>
                            <w:rPr>
                              <w:spacing w:val="-4"/>
                              <w:sz w:val="16"/>
                            </w:rPr>
                            <w:t xml:space="preserve"> </w:t>
                          </w:r>
                          <w:r>
                            <w:rPr>
                              <w:spacing w:val="-10"/>
                              <w:sz w:val="16"/>
                            </w:rPr>
                            <w:t>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893E6" id="_x0000_t202" coordsize="21600,21600" o:spt="202" path="m,l,21600r21600,l21600,xe">
              <v:stroke joinstyle="miter"/>
              <v:path gradientshapeok="t" o:connecttype="rect"/>
            </v:shapetype>
            <v:shape id="docshape2" o:spid="_x0000_s1026" type="#_x0000_t202" style="position:absolute;margin-left:71pt;margin-top:788.05pt;width:64.7pt;height:10.9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" filled="f" stroked="f">
              <v:textbox inset="0,0,0,0">
                <w:txbxContent>
                  <w:p w14:paraId="4827A79C" w14:textId="77777777" w:rsidR="00B14B27" w:rsidRDefault="00196065">
                    <w:pPr>
                      <w:spacing w:before="14"/>
                      <w:ind w:left="20"/>
                      <w:rPr>
                        <w:sz w:val="16"/>
                      </w:rPr>
                    </w:pPr>
                    <w:proofErr w:type="spellStart"/>
                    <w:r>
                      <w:rPr>
                        <w:sz w:val="16"/>
                      </w:rPr>
                      <w:t>AQSH</w:t>
                    </w:r>
                    <w:proofErr w:type="spellEnd"/>
                    <w:r>
                      <w:rPr>
                        <w:sz w:val="16"/>
                      </w:rPr>
                      <w:t>:</w:t>
                    </w:r>
                    <w:r>
                      <w:rPr>
                        <w:spacing w:val="33"/>
                        <w:sz w:val="16"/>
                      </w:rPr>
                      <w:t xml:space="preserve"> </w:t>
                    </w:r>
                    <w:r>
                      <w:rPr>
                        <w:sz w:val="16"/>
                      </w:rPr>
                      <w:t>Section</w:t>
                    </w:r>
                    <w:r>
                      <w:rPr>
                        <w:spacing w:val="-4"/>
                        <w:sz w:val="16"/>
                      </w:rPr>
                      <w:t xml:space="preserve"> </w:t>
                    </w:r>
                    <w:r>
                      <w:rPr>
                        <w:spacing w:val="-10"/>
                        <w:sz w:val="16"/>
                      </w:rPr>
                      <w:t>L</w:t>
                    </w:r>
                  </w:p>
                </w:txbxContent>
              </v:textbox>
              <w10:wrap anchorx="page" anchory="page"/>
            </v:shape>
          </w:pict>
        </mc:Fallback>
      </mc:AlternateContent>
    </w:r>
    <w:r>
      <w:rPr>
        <w:noProof/>
      </w:rPr>
      <mc:AlternateContent>
        <mc:Choice Requires="wps">
          <w:drawing>
            <wp:anchor distT="0" distB="0" distL="114300" distR="114300" simplePos="0" relativeHeight="251658242" behindDoc="1" locked="0" layoutInCell="1" allowOverlap="1" wp14:anchorId="5F2E9733" wp14:editId="4A6E976F">
              <wp:simplePos x="0" y="0"/>
              <wp:positionH relativeFrom="page">
                <wp:posOffset>3524250</wp:posOffset>
              </wp:positionH>
              <wp:positionV relativeFrom="page">
                <wp:posOffset>10008235</wp:posOffset>
              </wp:positionV>
              <wp:extent cx="511175" cy="139065"/>
              <wp:effectExtent l="0" t="0" r="0" b="0"/>
              <wp:wrapNone/>
              <wp:docPr id="163859789"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11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4CBB0" w14:textId="4CCF32B1" w:rsidR="00B14B27" w:rsidRDefault="00062866">
                          <w:pPr>
                            <w:spacing w:before="14"/>
                            <w:ind w:left="20"/>
                            <w:rPr>
                              <w:sz w:val="16"/>
                            </w:rPr>
                          </w:pPr>
                          <w:r>
                            <w:rPr>
                              <w:sz w:val="16"/>
                            </w:rPr>
                            <w:t>202</w:t>
                          </w:r>
                          <w:r w:rsidR="00514DFF">
                            <w:rPr>
                              <w:sz w:val="16"/>
                            </w:rPr>
                            <w:t>5-</w:t>
                          </w:r>
                          <w:r w:rsidR="00003320">
                            <w:rPr>
                              <w:sz w:val="16"/>
                            </w:rPr>
                            <w:t>2</w:t>
                          </w:r>
                          <w:r w:rsidR="00514DFF">
                            <w:rPr>
                              <w:sz w:val="16"/>
                            </w:rPr>
                            <w:t>6</w:t>
                          </w:r>
                          <w:r w:rsidR="00A01E10">
                            <w:rPr>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E9733" id="docshape3" o:spid="_x0000_s1027" type="#_x0000_t202" style="position:absolute;margin-left:277.5pt;margin-top:788.05pt;width:40.25pt;height:10.9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" filled="f" stroked="f">
              <v:textbox inset="0,0,0,0">
                <w:txbxContent>
                  <w:p w14:paraId="6074CBB0" w14:textId="4CCF32B1" w:rsidR="00B14B27" w:rsidRDefault="00062866">
                    <w:pPr>
                      <w:spacing w:before="14"/>
                      <w:ind w:left="20"/>
                      <w:rPr>
                        <w:sz w:val="16"/>
                      </w:rPr>
                    </w:pPr>
                    <w:r>
                      <w:rPr>
                        <w:sz w:val="16"/>
                      </w:rPr>
                      <w:t>202</w:t>
                    </w:r>
                    <w:r w:rsidR="00514DFF">
                      <w:rPr>
                        <w:sz w:val="16"/>
                      </w:rPr>
                      <w:t>5-</w:t>
                    </w:r>
                    <w:r w:rsidR="00003320">
                      <w:rPr>
                        <w:sz w:val="16"/>
                      </w:rPr>
                      <w:t>2</w:t>
                    </w:r>
                    <w:r w:rsidR="00514DFF">
                      <w:rPr>
                        <w:sz w:val="16"/>
                      </w:rPr>
                      <w:t>6</w:t>
                    </w:r>
                    <w:r w:rsidR="00A01E10">
                      <w:rPr>
                        <w:sz w:val="16"/>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58243" behindDoc="1" locked="0" layoutInCell="1" allowOverlap="1" wp14:anchorId="196B65A8" wp14:editId="1417E3A7">
              <wp:simplePos x="0" y="0"/>
              <wp:positionH relativeFrom="page">
                <wp:posOffset>6000750</wp:posOffset>
              </wp:positionH>
              <wp:positionV relativeFrom="page">
                <wp:posOffset>10008235</wp:posOffset>
              </wp:positionV>
              <wp:extent cx="656590" cy="139065"/>
              <wp:effectExtent l="0" t="0" r="0" b="0"/>
              <wp:wrapNone/>
              <wp:docPr id="661748937"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59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595AF" w14:textId="77777777" w:rsidR="00B14B27" w:rsidRDefault="00196065">
                          <w:pPr>
                            <w:spacing w:before="14"/>
                            <w:ind w:left="20"/>
                            <w:rPr>
                              <w:b/>
                              <w:sz w:val="16"/>
                            </w:rPr>
                          </w:pPr>
                          <w:r>
                            <w:rPr>
                              <w:sz w:val="16"/>
                            </w:rPr>
                            <w:t>Page</w:t>
                          </w:r>
                          <w:r>
                            <w:rPr>
                              <w:spacing w:val="-5"/>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4"/>
                              <w:sz w:val="16"/>
                            </w:rPr>
                            <w:t xml:space="preserve"> </w:t>
                          </w:r>
                          <w:r>
                            <w:rPr>
                              <w:sz w:val="16"/>
                            </w:rPr>
                            <w:t>of</w:t>
                          </w:r>
                          <w:r>
                            <w:rPr>
                              <w:spacing w:val="-4"/>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21</w:t>
                          </w:r>
                          <w:r>
                            <w:rPr>
                              <w:b/>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6B65A8" id="docshape4" o:spid="_x0000_s1028" type="#_x0000_t202" style="position:absolute;margin-left:472.5pt;margin-top:788.05pt;width:51.7pt;height:10.9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" filled="f" stroked="f">
              <v:textbox inset="0,0,0,0">
                <w:txbxContent>
                  <w:p w14:paraId="38C595AF" w14:textId="77777777" w:rsidR="00B14B27" w:rsidRDefault="00196065">
                    <w:pPr>
                      <w:spacing w:before="14"/>
                      <w:ind w:left="20"/>
                      <w:rPr>
                        <w:b/>
                        <w:sz w:val="16"/>
                      </w:rPr>
                    </w:pPr>
                    <w:r>
                      <w:rPr>
                        <w:sz w:val="16"/>
                      </w:rPr>
                      <w:t>Page</w:t>
                    </w:r>
                    <w:r>
                      <w:rPr>
                        <w:spacing w:val="-5"/>
                        <w:sz w:val="16"/>
                      </w:rPr>
                      <w:t xml:space="preserve"> </w:t>
                    </w:r>
                    <w:r>
                      <w:rPr>
                        <w:b/>
                        <w:sz w:val="16"/>
                      </w:rPr>
                      <w:fldChar w:fldCharType="begin"/>
                    </w:r>
                    <w:r>
                      <w:rPr>
                        <w:b/>
                        <w:sz w:val="16"/>
                      </w:rPr>
                      <w:instrText xml:space="preserve"> PAGE </w:instrText>
                    </w:r>
                    <w:r>
                      <w:rPr>
                        <w:b/>
                        <w:sz w:val="16"/>
                      </w:rPr>
                      <w:fldChar w:fldCharType="separate"/>
                    </w:r>
                    <w:r>
                      <w:rPr>
                        <w:b/>
                        <w:sz w:val="16"/>
                      </w:rPr>
                      <w:t>10</w:t>
                    </w:r>
                    <w:r>
                      <w:rPr>
                        <w:b/>
                        <w:sz w:val="16"/>
                      </w:rPr>
                      <w:fldChar w:fldCharType="end"/>
                    </w:r>
                    <w:r>
                      <w:rPr>
                        <w:b/>
                        <w:spacing w:val="-4"/>
                        <w:sz w:val="16"/>
                      </w:rPr>
                      <w:t xml:space="preserve"> </w:t>
                    </w:r>
                    <w:r>
                      <w:rPr>
                        <w:sz w:val="16"/>
                      </w:rPr>
                      <w:t>of</w:t>
                    </w:r>
                    <w:r>
                      <w:rPr>
                        <w:spacing w:val="-4"/>
                        <w:sz w:val="16"/>
                      </w:rPr>
                      <w:t xml:space="preserve"> </w:t>
                    </w:r>
                    <w:r>
                      <w:rPr>
                        <w:b/>
                        <w:spacing w:val="-5"/>
                        <w:sz w:val="16"/>
                      </w:rPr>
                      <w:fldChar w:fldCharType="begin"/>
                    </w:r>
                    <w:r>
                      <w:rPr>
                        <w:b/>
                        <w:spacing w:val="-5"/>
                        <w:sz w:val="16"/>
                      </w:rPr>
                      <w:instrText xml:space="preserve"> NUMPAGES </w:instrText>
                    </w:r>
                    <w:r>
                      <w:rPr>
                        <w:b/>
                        <w:spacing w:val="-5"/>
                        <w:sz w:val="16"/>
                      </w:rPr>
                      <w:fldChar w:fldCharType="separate"/>
                    </w:r>
                    <w:r>
                      <w:rPr>
                        <w:b/>
                        <w:spacing w:val="-5"/>
                        <w:sz w:val="16"/>
                      </w:rPr>
                      <w:t>21</w:t>
                    </w:r>
                    <w:r>
                      <w:rPr>
                        <w:b/>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D5E779" w14:textId="77777777" w:rsidR="00324632" w:rsidRDefault="00324632">
      <w:r>
        <w:separator/>
      </w:r>
    </w:p>
  </w:footnote>
  <w:footnote w:type="continuationSeparator" w:id="0">
    <w:p w14:paraId="3AC1ED96" w14:textId="77777777" w:rsidR="00324632" w:rsidRDefault="00324632">
      <w:r>
        <w:continuationSeparator/>
      </w:r>
    </w:p>
  </w:footnote>
  <w:footnote w:type="continuationNotice" w:id="1">
    <w:p w14:paraId="571EC1FD" w14:textId="77777777" w:rsidR="00324632" w:rsidRDefault="003246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B313B"/>
    <w:multiLevelType w:val="hybridMultilevel"/>
    <w:tmpl w:val="3C6A2364"/>
    <w:lvl w:ilvl="0" w:tplc="08090001">
      <w:start w:val="1"/>
      <w:numFmt w:val="bullet"/>
      <w:lvlText w:val=""/>
      <w:lvlJc w:val="left"/>
      <w:pPr>
        <w:ind w:left="840" w:hanging="360"/>
      </w:pPr>
      <w:rPr>
        <w:rFonts w:ascii="Symbol" w:hAnsi="Symbol" w:hint="default"/>
      </w:rPr>
    </w:lvl>
    <w:lvl w:ilvl="1" w:tplc="08090003">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 w15:restartNumberingAfterBreak="0">
    <w:nsid w:val="08AC4FA1"/>
    <w:multiLevelType w:val="hybridMultilevel"/>
    <w:tmpl w:val="4712FAA8"/>
    <w:lvl w:ilvl="0" w:tplc="08090001">
      <w:start w:val="1"/>
      <w:numFmt w:val="bullet"/>
      <w:lvlText w:val=""/>
      <w:lvlJc w:val="left"/>
      <w:pPr>
        <w:ind w:left="904" w:hanging="360"/>
      </w:pPr>
      <w:rPr>
        <w:rFonts w:ascii="Symbol" w:hAnsi="Symbol" w:hint="default"/>
      </w:rPr>
    </w:lvl>
    <w:lvl w:ilvl="1" w:tplc="08090003" w:tentative="1">
      <w:start w:val="1"/>
      <w:numFmt w:val="bullet"/>
      <w:lvlText w:val="o"/>
      <w:lvlJc w:val="left"/>
      <w:pPr>
        <w:ind w:left="1624" w:hanging="360"/>
      </w:pPr>
      <w:rPr>
        <w:rFonts w:ascii="Courier New" w:hAnsi="Courier New" w:cs="Courier New" w:hint="default"/>
      </w:rPr>
    </w:lvl>
    <w:lvl w:ilvl="2" w:tplc="08090005" w:tentative="1">
      <w:start w:val="1"/>
      <w:numFmt w:val="bullet"/>
      <w:lvlText w:val=""/>
      <w:lvlJc w:val="left"/>
      <w:pPr>
        <w:ind w:left="2344" w:hanging="360"/>
      </w:pPr>
      <w:rPr>
        <w:rFonts w:ascii="Wingdings" w:hAnsi="Wingdings" w:hint="default"/>
      </w:rPr>
    </w:lvl>
    <w:lvl w:ilvl="3" w:tplc="08090001" w:tentative="1">
      <w:start w:val="1"/>
      <w:numFmt w:val="bullet"/>
      <w:lvlText w:val=""/>
      <w:lvlJc w:val="left"/>
      <w:pPr>
        <w:ind w:left="3064" w:hanging="360"/>
      </w:pPr>
      <w:rPr>
        <w:rFonts w:ascii="Symbol" w:hAnsi="Symbol" w:hint="default"/>
      </w:rPr>
    </w:lvl>
    <w:lvl w:ilvl="4" w:tplc="08090003" w:tentative="1">
      <w:start w:val="1"/>
      <w:numFmt w:val="bullet"/>
      <w:lvlText w:val="o"/>
      <w:lvlJc w:val="left"/>
      <w:pPr>
        <w:ind w:left="3784" w:hanging="360"/>
      </w:pPr>
      <w:rPr>
        <w:rFonts w:ascii="Courier New" w:hAnsi="Courier New" w:cs="Courier New" w:hint="default"/>
      </w:rPr>
    </w:lvl>
    <w:lvl w:ilvl="5" w:tplc="08090005" w:tentative="1">
      <w:start w:val="1"/>
      <w:numFmt w:val="bullet"/>
      <w:lvlText w:val=""/>
      <w:lvlJc w:val="left"/>
      <w:pPr>
        <w:ind w:left="4504" w:hanging="360"/>
      </w:pPr>
      <w:rPr>
        <w:rFonts w:ascii="Wingdings" w:hAnsi="Wingdings" w:hint="default"/>
      </w:rPr>
    </w:lvl>
    <w:lvl w:ilvl="6" w:tplc="08090001" w:tentative="1">
      <w:start w:val="1"/>
      <w:numFmt w:val="bullet"/>
      <w:lvlText w:val=""/>
      <w:lvlJc w:val="left"/>
      <w:pPr>
        <w:ind w:left="5224" w:hanging="360"/>
      </w:pPr>
      <w:rPr>
        <w:rFonts w:ascii="Symbol" w:hAnsi="Symbol" w:hint="default"/>
      </w:rPr>
    </w:lvl>
    <w:lvl w:ilvl="7" w:tplc="08090003" w:tentative="1">
      <w:start w:val="1"/>
      <w:numFmt w:val="bullet"/>
      <w:lvlText w:val="o"/>
      <w:lvlJc w:val="left"/>
      <w:pPr>
        <w:ind w:left="5944" w:hanging="360"/>
      </w:pPr>
      <w:rPr>
        <w:rFonts w:ascii="Courier New" w:hAnsi="Courier New" w:cs="Courier New" w:hint="default"/>
      </w:rPr>
    </w:lvl>
    <w:lvl w:ilvl="8" w:tplc="08090005" w:tentative="1">
      <w:start w:val="1"/>
      <w:numFmt w:val="bullet"/>
      <w:lvlText w:val=""/>
      <w:lvlJc w:val="left"/>
      <w:pPr>
        <w:ind w:left="6664" w:hanging="360"/>
      </w:pPr>
      <w:rPr>
        <w:rFonts w:ascii="Wingdings" w:hAnsi="Wingdings" w:hint="default"/>
      </w:rPr>
    </w:lvl>
  </w:abstractNum>
  <w:abstractNum w:abstractNumId="2" w15:restartNumberingAfterBreak="0">
    <w:nsid w:val="0B3226E4"/>
    <w:multiLevelType w:val="hybridMultilevel"/>
    <w:tmpl w:val="D1CE7D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22C46"/>
    <w:multiLevelType w:val="hybridMultilevel"/>
    <w:tmpl w:val="A202B81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0595E6C"/>
    <w:multiLevelType w:val="hybridMultilevel"/>
    <w:tmpl w:val="2D5C9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B0F050"/>
    <w:multiLevelType w:val="hybridMultilevel"/>
    <w:tmpl w:val="721AF378"/>
    <w:lvl w:ilvl="0" w:tplc="F500AEF6">
      <w:start w:val="1"/>
      <w:numFmt w:val="decimal"/>
      <w:lvlText w:val="%1."/>
      <w:lvlJc w:val="left"/>
      <w:pPr>
        <w:ind w:left="720" w:hanging="360"/>
      </w:pPr>
    </w:lvl>
    <w:lvl w:ilvl="1" w:tplc="817878CE">
      <w:start w:val="1"/>
      <w:numFmt w:val="lowerLetter"/>
      <w:lvlText w:val="%2."/>
      <w:lvlJc w:val="left"/>
      <w:pPr>
        <w:ind w:left="1440" w:hanging="360"/>
      </w:pPr>
    </w:lvl>
    <w:lvl w:ilvl="2" w:tplc="FCD2BE86">
      <w:start w:val="1"/>
      <w:numFmt w:val="lowerRoman"/>
      <w:lvlText w:val="%3."/>
      <w:lvlJc w:val="right"/>
      <w:pPr>
        <w:ind w:left="2160" w:hanging="180"/>
      </w:pPr>
    </w:lvl>
    <w:lvl w:ilvl="3" w:tplc="9116A4A6">
      <w:start w:val="1"/>
      <w:numFmt w:val="decimal"/>
      <w:lvlText w:val="%4."/>
      <w:lvlJc w:val="left"/>
      <w:pPr>
        <w:ind w:left="2880" w:hanging="360"/>
      </w:pPr>
    </w:lvl>
    <w:lvl w:ilvl="4" w:tplc="21621D00">
      <w:start w:val="1"/>
      <w:numFmt w:val="lowerLetter"/>
      <w:lvlText w:val="%5."/>
      <w:lvlJc w:val="left"/>
      <w:pPr>
        <w:ind w:left="3600" w:hanging="360"/>
      </w:pPr>
    </w:lvl>
    <w:lvl w:ilvl="5" w:tplc="C8342808">
      <w:start w:val="1"/>
      <w:numFmt w:val="lowerRoman"/>
      <w:lvlText w:val="%6."/>
      <w:lvlJc w:val="right"/>
      <w:pPr>
        <w:ind w:left="4320" w:hanging="180"/>
      </w:pPr>
    </w:lvl>
    <w:lvl w:ilvl="6" w:tplc="2848A1EC">
      <w:start w:val="1"/>
      <w:numFmt w:val="decimal"/>
      <w:lvlText w:val="%7."/>
      <w:lvlJc w:val="left"/>
      <w:pPr>
        <w:ind w:left="5040" w:hanging="360"/>
      </w:pPr>
    </w:lvl>
    <w:lvl w:ilvl="7" w:tplc="66A66A6E">
      <w:start w:val="1"/>
      <w:numFmt w:val="lowerLetter"/>
      <w:lvlText w:val="%8."/>
      <w:lvlJc w:val="left"/>
      <w:pPr>
        <w:ind w:left="5760" w:hanging="360"/>
      </w:pPr>
    </w:lvl>
    <w:lvl w:ilvl="8" w:tplc="7D546EAA">
      <w:start w:val="1"/>
      <w:numFmt w:val="lowerRoman"/>
      <w:lvlText w:val="%9."/>
      <w:lvlJc w:val="right"/>
      <w:pPr>
        <w:ind w:left="6480" w:hanging="180"/>
      </w:pPr>
    </w:lvl>
  </w:abstractNum>
  <w:abstractNum w:abstractNumId="6" w15:restartNumberingAfterBreak="0">
    <w:nsid w:val="14F123B3"/>
    <w:multiLevelType w:val="hybridMultilevel"/>
    <w:tmpl w:val="CD303F58"/>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7136F4F"/>
    <w:multiLevelType w:val="hybridMultilevel"/>
    <w:tmpl w:val="FC724946"/>
    <w:lvl w:ilvl="0" w:tplc="5DBC7C98">
      <w:numFmt w:val="bullet"/>
      <w:lvlText w:val=""/>
      <w:lvlJc w:val="left"/>
      <w:pPr>
        <w:ind w:left="1200" w:hanging="360"/>
      </w:pPr>
      <w:rPr>
        <w:rFonts w:ascii="Symbol" w:eastAsia="Symbol" w:hAnsi="Symbol" w:cs="Symbol" w:hint="default"/>
        <w:b w:val="0"/>
        <w:bCs w:val="0"/>
        <w:i w:val="0"/>
        <w:iCs w:val="0"/>
        <w:w w:val="100"/>
        <w:sz w:val="24"/>
        <w:szCs w:val="24"/>
        <w:lang w:val="en-GB" w:eastAsia="en-US" w:bidi="ar-SA"/>
      </w:rPr>
    </w:lvl>
    <w:lvl w:ilvl="1" w:tplc="3716C520">
      <w:numFmt w:val="bullet"/>
      <w:lvlText w:val="•"/>
      <w:lvlJc w:val="left"/>
      <w:pPr>
        <w:ind w:left="2006" w:hanging="360"/>
      </w:pPr>
      <w:rPr>
        <w:rFonts w:hint="default"/>
        <w:lang w:val="en-GB" w:eastAsia="en-US" w:bidi="ar-SA"/>
      </w:rPr>
    </w:lvl>
    <w:lvl w:ilvl="2" w:tplc="D4D6D7C0">
      <w:numFmt w:val="bullet"/>
      <w:lvlText w:val="•"/>
      <w:lvlJc w:val="left"/>
      <w:pPr>
        <w:ind w:left="2813" w:hanging="360"/>
      </w:pPr>
      <w:rPr>
        <w:rFonts w:hint="default"/>
        <w:lang w:val="en-GB" w:eastAsia="en-US" w:bidi="ar-SA"/>
      </w:rPr>
    </w:lvl>
    <w:lvl w:ilvl="3" w:tplc="9112D7F2">
      <w:numFmt w:val="bullet"/>
      <w:lvlText w:val="•"/>
      <w:lvlJc w:val="left"/>
      <w:pPr>
        <w:ind w:left="3619" w:hanging="360"/>
      </w:pPr>
      <w:rPr>
        <w:rFonts w:hint="default"/>
        <w:lang w:val="en-GB" w:eastAsia="en-US" w:bidi="ar-SA"/>
      </w:rPr>
    </w:lvl>
    <w:lvl w:ilvl="4" w:tplc="DA1E49AA">
      <w:numFmt w:val="bullet"/>
      <w:lvlText w:val="•"/>
      <w:lvlJc w:val="left"/>
      <w:pPr>
        <w:ind w:left="4426" w:hanging="360"/>
      </w:pPr>
      <w:rPr>
        <w:rFonts w:hint="default"/>
        <w:lang w:val="en-GB" w:eastAsia="en-US" w:bidi="ar-SA"/>
      </w:rPr>
    </w:lvl>
    <w:lvl w:ilvl="5" w:tplc="4EEC3154">
      <w:numFmt w:val="bullet"/>
      <w:lvlText w:val="•"/>
      <w:lvlJc w:val="left"/>
      <w:pPr>
        <w:ind w:left="5233" w:hanging="360"/>
      </w:pPr>
      <w:rPr>
        <w:rFonts w:hint="default"/>
        <w:lang w:val="en-GB" w:eastAsia="en-US" w:bidi="ar-SA"/>
      </w:rPr>
    </w:lvl>
    <w:lvl w:ilvl="6" w:tplc="ECC8739A">
      <w:numFmt w:val="bullet"/>
      <w:lvlText w:val="•"/>
      <w:lvlJc w:val="left"/>
      <w:pPr>
        <w:ind w:left="6039" w:hanging="360"/>
      </w:pPr>
      <w:rPr>
        <w:rFonts w:hint="default"/>
        <w:lang w:val="en-GB" w:eastAsia="en-US" w:bidi="ar-SA"/>
      </w:rPr>
    </w:lvl>
    <w:lvl w:ilvl="7" w:tplc="62B2AC1A">
      <w:numFmt w:val="bullet"/>
      <w:lvlText w:val="•"/>
      <w:lvlJc w:val="left"/>
      <w:pPr>
        <w:ind w:left="6846" w:hanging="360"/>
      </w:pPr>
      <w:rPr>
        <w:rFonts w:hint="default"/>
        <w:lang w:val="en-GB" w:eastAsia="en-US" w:bidi="ar-SA"/>
      </w:rPr>
    </w:lvl>
    <w:lvl w:ilvl="8" w:tplc="17BAC11E">
      <w:numFmt w:val="bullet"/>
      <w:lvlText w:val="•"/>
      <w:lvlJc w:val="left"/>
      <w:pPr>
        <w:ind w:left="7653" w:hanging="360"/>
      </w:pPr>
      <w:rPr>
        <w:rFonts w:hint="default"/>
        <w:lang w:val="en-GB" w:eastAsia="en-US" w:bidi="ar-SA"/>
      </w:rPr>
    </w:lvl>
  </w:abstractNum>
  <w:abstractNum w:abstractNumId="8" w15:restartNumberingAfterBreak="0">
    <w:nsid w:val="19C372A1"/>
    <w:multiLevelType w:val="hybridMultilevel"/>
    <w:tmpl w:val="98A801A6"/>
    <w:lvl w:ilvl="0" w:tplc="A712DBC0">
      <w:start w:val="1"/>
      <w:numFmt w:val="lowerLetter"/>
      <w:lvlText w:val="%1."/>
      <w:lvlJc w:val="left"/>
      <w:pPr>
        <w:ind w:left="840" w:hanging="360"/>
      </w:pPr>
      <w:rPr>
        <w:rFonts w:ascii="Arial" w:eastAsia="Arial" w:hAnsi="Arial" w:cs="Arial" w:hint="default"/>
        <w:b w:val="0"/>
        <w:bCs w:val="0"/>
        <w:i w:val="0"/>
        <w:iCs w:val="0"/>
        <w:spacing w:val="-1"/>
        <w:w w:val="100"/>
        <w:sz w:val="24"/>
        <w:szCs w:val="24"/>
        <w:lang w:val="en-GB" w:eastAsia="en-US" w:bidi="ar-SA"/>
      </w:rPr>
    </w:lvl>
    <w:lvl w:ilvl="1" w:tplc="06427D60">
      <w:numFmt w:val="bullet"/>
      <w:lvlText w:val="•"/>
      <w:lvlJc w:val="left"/>
      <w:pPr>
        <w:ind w:left="840" w:hanging="360"/>
      </w:pPr>
      <w:rPr>
        <w:rFonts w:hint="default"/>
        <w:lang w:val="en-GB" w:eastAsia="en-US" w:bidi="ar-SA"/>
      </w:rPr>
    </w:lvl>
    <w:lvl w:ilvl="2" w:tplc="4294B796">
      <w:numFmt w:val="bullet"/>
      <w:lvlText w:val="•"/>
      <w:lvlJc w:val="left"/>
      <w:pPr>
        <w:ind w:left="1776" w:hanging="360"/>
      </w:pPr>
      <w:rPr>
        <w:rFonts w:hint="default"/>
        <w:lang w:val="en-GB" w:eastAsia="en-US" w:bidi="ar-SA"/>
      </w:rPr>
    </w:lvl>
    <w:lvl w:ilvl="3" w:tplc="69487380">
      <w:numFmt w:val="bullet"/>
      <w:lvlText w:val="•"/>
      <w:lvlJc w:val="left"/>
      <w:pPr>
        <w:ind w:left="2712" w:hanging="360"/>
      </w:pPr>
      <w:rPr>
        <w:rFonts w:hint="default"/>
        <w:lang w:val="en-GB" w:eastAsia="en-US" w:bidi="ar-SA"/>
      </w:rPr>
    </w:lvl>
    <w:lvl w:ilvl="4" w:tplc="5CFC8E9A">
      <w:numFmt w:val="bullet"/>
      <w:lvlText w:val="•"/>
      <w:lvlJc w:val="left"/>
      <w:pPr>
        <w:ind w:left="3648" w:hanging="360"/>
      </w:pPr>
      <w:rPr>
        <w:rFonts w:hint="default"/>
        <w:lang w:val="en-GB" w:eastAsia="en-US" w:bidi="ar-SA"/>
      </w:rPr>
    </w:lvl>
    <w:lvl w:ilvl="5" w:tplc="13D89AA6">
      <w:numFmt w:val="bullet"/>
      <w:lvlText w:val="•"/>
      <w:lvlJc w:val="left"/>
      <w:pPr>
        <w:ind w:left="4585" w:hanging="360"/>
      </w:pPr>
      <w:rPr>
        <w:rFonts w:hint="default"/>
        <w:lang w:val="en-GB" w:eastAsia="en-US" w:bidi="ar-SA"/>
      </w:rPr>
    </w:lvl>
    <w:lvl w:ilvl="6" w:tplc="6D44363E">
      <w:numFmt w:val="bullet"/>
      <w:lvlText w:val="•"/>
      <w:lvlJc w:val="left"/>
      <w:pPr>
        <w:ind w:left="5521" w:hanging="360"/>
      </w:pPr>
      <w:rPr>
        <w:rFonts w:hint="default"/>
        <w:lang w:val="en-GB" w:eastAsia="en-US" w:bidi="ar-SA"/>
      </w:rPr>
    </w:lvl>
    <w:lvl w:ilvl="7" w:tplc="34C6ECB4">
      <w:numFmt w:val="bullet"/>
      <w:lvlText w:val="•"/>
      <w:lvlJc w:val="left"/>
      <w:pPr>
        <w:ind w:left="6457" w:hanging="360"/>
      </w:pPr>
      <w:rPr>
        <w:rFonts w:hint="default"/>
        <w:lang w:val="en-GB" w:eastAsia="en-US" w:bidi="ar-SA"/>
      </w:rPr>
    </w:lvl>
    <w:lvl w:ilvl="8" w:tplc="7548B7D4">
      <w:numFmt w:val="bullet"/>
      <w:lvlText w:val="•"/>
      <w:lvlJc w:val="left"/>
      <w:pPr>
        <w:ind w:left="7393" w:hanging="360"/>
      </w:pPr>
      <w:rPr>
        <w:rFonts w:hint="default"/>
        <w:lang w:val="en-GB" w:eastAsia="en-US" w:bidi="ar-SA"/>
      </w:rPr>
    </w:lvl>
  </w:abstractNum>
  <w:abstractNum w:abstractNumId="9" w15:restartNumberingAfterBreak="0">
    <w:nsid w:val="21557524"/>
    <w:multiLevelType w:val="hybridMultilevel"/>
    <w:tmpl w:val="F93E648E"/>
    <w:lvl w:ilvl="0" w:tplc="FFFFFFFF">
      <w:start w:val="1"/>
      <w:numFmt w:val="decimal"/>
      <w:lvlText w:val="%1."/>
      <w:lvlJc w:val="left"/>
      <w:pPr>
        <w:ind w:left="644" w:hanging="360"/>
      </w:pPr>
      <w:rPr>
        <w:b w:val="0"/>
        <w:bCs w:val="0"/>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10" w15:restartNumberingAfterBreak="0">
    <w:nsid w:val="21BD0520"/>
    <w:multiLevelType w:val="multilevel"/>
    <w:tmpl w:val="9A6A84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2D33138"/>
    <w:multiLevelType w:val="hybridMultilevel"/>
    <w:tmpl w:val="00C4A870"/>
    <w:lvl w:ilvl="0" w:tplc="08090001">
      <w:start w:val="1"/>
      <w:numFmt w:val="bullet"/>
      <w:lvlText w:val=""/>
      <w:lvlJc w:val="left"/>
      <w:pPr>
        <w:ind w:left="1050" w:hanging="360"/>
      </w:pPr>
      <w:rPr>
        <w:rFonts w:ascii="Symbol" w:hAnsi="Symbol" w:hint="default"/>
      </w:rPr>
    </w:lvl>
    <w:lvl w:ilvl="1" w:tplc="08090003" w:tentative="1">
      <w:start w:val="1"/>
      <w:numFmt w:val="bullet"/>
      <w:lvlText w:val="o"/>
      <w:lvlJc w:val="left"/>
      <w:pPr>
        <w:ind w:left="1770" w:hanging="360"/>
      </w:pPr>
      <w:rPr>
        <w:rFonts w:ascii="Courier New" w:hAnsi="Courier New" w:cs="Courier New" w:hint="default"/>
      </w:rPr>
    </w:lvl>
    <w:lvl w:ilvl="2" w:tplc="08090005" w:tentative="1">
      <w:start w:val="1"/>
      <w:numFmt w:val="bullet"/>
      <w:lvlText w:val=""/>
      <w:lvlJc w:val="left"/>
      <w:pPr>
        <w:ind w:left="2490" w:hanging="360"/>
      </w:pPr>
      <w:rPr>
        <w:rFonts w:ascii="Wingdings" w:hAnsi="Wingdings" w:hint="default"/>
      </w:rPr>
    </w:lvl>
    <w:lvl w:ilvl="3" w:tplc="08090001" w:tentative="1">
      <w:start w:val="1"/>
      <w:numFmt w:val="bullet"/>
      <w:lvlText w:val=""/>
      <w:lvlJc w:val="left"/>
      <w:pPr>
        <w:ind w:left="3210" w:hanging="360"/>
      </w:pPr>
      <w:rPr>
        <w:rFonts w:ascii="Symbol" w:hAnsi="Symbol" w:hint="default"/>
      </w:rPr>
    </w:lvl>
    <w:lvl w:ilvl="4" w:tplc="08090003" w:tentative="1">
      <w:start w:val="1"/>
      <w:numFmt w:val="bullet"/>
      <w:lvlText w:val="o"/>
      <w:lvlJc w:val="left"/>
      <w:pPr>
        <w:ind w:left="3930" w:hanging="360"/>
      </w:pPr>
      <w:rPr>
        <w:rFonts w:ascii="Courier New" w:hAnsi="Courier New" w:cs="Courier New" w:hint="default"/>
      </w:rPr>
    </w:lvl>
    <w:lvl w:ilvl="5" w:tplc="08090005" w:tentative="1">
      <w:start w:val="1"/>
      <w:numFmt w:val="bullet"/>
      <w:lvlText w:val=""/>
      <w:lvlJc w:val="left"/>
      <w:pPr>
        <w:ind w:left="4650" w:hanging="360"/>
      </w:pPr>
      <w:rPr>
        <w:rFonts w:ascii="Wingdings" w:hAnsi="Wingdings" w:hint="default"/>
      </w:rPr>
    </w:lvl>
    <w:lvl w:ilvl="6" w:tplc="08090001" w:tentative="1">
      <w:start w:val="1"/>
      <w:numFmt w:val="bullet"/>
      <w:lvlText w:val=""/>
      <w:lvlJc w:val="left"/>
      <w:pPr>
        <w:ind w:left="5370" w:hanging="360"/>
      </w:pPr>
      <w:rPr>
        <w:rFonts w:ascii="Symbol" w:hAnsi="Symbol" w:hint="default"/>
      </w:rPr>
    </w:lvl>
    <w:lvl w:ilvl="7" w:tplc="08090003" w:tentative="1">
      <w:start w:val="1"/>
      <w:numFmt w:val="bullet"/>
      <w:lvlText w:val="o"/>
      <w:lvlJc w:val="left"/>
      <w:pPr>
        <w:ind w:left="6090" w:hanging="360"/>
      </w:pPr>
      <w:rPr>
        <w:rFonts w:ascii="Courier New" w:hAnsi="Courier New" w:cs="Courier New" w:hint="default"/>
      </w:rPr>
    </w:lvl>
    <w:lvl w:ilvl="8" w:tplc="08090005" w:tentative="1">
      <w:start w:val="1"/>
      <w:numFmt w:val="bullet"/>
      <w:lvlText w:val=""/>
      <w:lvlJc w:val="left"/>
      <w:pPr>
        <w:ind w:left="6810" w:hanging="360"/>
      </w:pPr>
      <w:rPr>
        <w:rFonts w:ascii="Wingdings" w:hAnsi="Wingdings" w:hint="default"/>
      </w:rPr>
    </w:lvl>
  </w:abstractNum>
  <w:abstractNum w:abstractNumId="12" w15:restartNumberingAfterBreak="0">
    <w:nsid w:val="272D1F8D"/>
    <w:multiLevelType w:val="hybridMultilevel"/>
    <w:tmpl w:val="C1A0C460"/>
    <w:lvl w:ilvl="0" w:tplc="08090001">
      <w:start w:val="1"/>
      <w:numFmt w:val="bullet"/>
      <w:lvlText w:val=""/>
      <w:lvlJc w:val="left"/>
      <w:pPr>
        <w:ind w:left="84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27E94417"/>
    <w:multiLevelType w:val="hybridMultilevel"/>
    <w:tmpl w:val="44A49272"/>
    <w:lvl w:ilvl="0" w:tplc="A4DE6F32">
      <w:start w:val="1"/>
      <w:numFmt w:val="bullet"/>
      <w:pStyle w:val="TOC3"/>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1657D1"/>
    <w:multiLevelType w:val="hybridMultilevel"/>
    <w:tmpl w:val="84809F6A"/>
    <w:lvl w:ilvl="0" w:tplc="3B4078F0">
      <w:numFmt w:val="bullet"/>
      <w:lvlText w:val=""/>
      <w:lvlJc w:val="left"/>
      <w:pPr>
        <w:ind w:left="1200" w:hanging="360"/>
      </w:pPr>
      <w:rPr>
        <w:rFonts w:ascii="Symbol" w:eastAsia="Symbol" w:hAnsi="Symbol" w:cs="Symbol" w:hint="default"/>
        <w:b w:val="0"/>
        <w:bCs w:val="0"/>
        <w:i w:val="0"/>
        <w:iCs w:val="0"/>
        <w:w w:val="100"/>
        <w:sz w:val="24"/>
        <w:szCs w:val="24"/>
        <w:lang w:val="en-GB" w:eastAsia="en-US" w:bidi="ar-SA"/>
      </w:rPr>
    </w:lvl>
    <w:lvl w:ilvl="1" w:tplc="11425EE0">
      <w:numFmt w:val="bullet"/>
      <w:lvlText w:val="•"/>
      <w:lvlJc w:val="left"/>
      <w:pPr>
        <w:ind w:left="2006" w:hanging="360"/>
      </w:pPr>
      <w:rPr>
        <w:rFonts w:hint="default"/>
        <w:lang w:val="en-GB" w:eastAsia="en-US" w:bidi="ar-SA"/>
      </w:rPr>
    </w:lvl>
    <w:lvl w:ilvl="2" w:tplc="1D5A5ACC">
      <w:numFmt w:val="bullet"/>
      <w:lvlText w:val="•"/>
      <w:lvlJc w:val="left"/>
      <w:pPr>
        <w:ind w:left="2813" w:hanging="360"/>
      </w:pPr>
      <w:rPr>
        <w:rFonts w:hint="default"/>
        <w:lang w:val="en-GB" w:eastAsia="en-US" w:bidi="ar-SA"/>
      </w:rPr>
    </w:lvl>
    <w:lvl w:ilvl="3" w:tplc="BE9282D4">
      <w:numFmt w:val="bullet"/>
      <w:lvlText w:val="•"/>
      <w:lvlJc w:val="left"/>
      <w:pPr>
        <w:ind w:left="3619" w:hanging="360"/>
      </w:pPr>
      <w:rPr>
        <w:rFonts w:hint="default"/>
        <w:lang w:val="en-GB" w:eastAsia="en-US" w:bidi="ar-SA"/>
      </w:rPr>
    </w:lvl>
    <w:lvl w:ilvl="4" w:tplc="A78407C0">
      <w:numFmt w:val="bullet"/>
      <w:lvlText w:val="•"/>
      <w:lvlJc w:val="left"/>
      <w:pPr>
        <w:ind w:left="4426" w:hanging="360"/>
      </w:pPr>
      <w:rPr>
        <w:rFonts w:hint="default"/>
        <w:lang w:val="en-GB" w:eastAsia="en-US" w:bidi="ar-SA"/>
      </w:rPr>
    </w:lvl>
    <w:lvl w:ilvl="5" w:tplc="8F263220">
      <w:numFmt w:val="bullet"/>
      <w:lvlText w:val="•"/>
      <w:lvlJc w:val="left"/>
      <w:pPr>
        <w:ind w:left="5233" w:hanging="360"/>
      </w:pPr>
      <w:rPr>
        <w:rFonts w:hint="default"/>
        <w:lang w:val="en-GB" w:eastAsia="en-US" w:bidi="ar-SA"/>
      </w:rPr>
    </w:lvl>
    <w:lvl w:ilvl="6" w:tplc="66B465B8">
      <w:numFmt w:val="bullet"/>
      <w:lvlText w:val="•"/>
      <w:lvlJc w:val="left"/>
      <w:pPr>
        <w:ind w:left="6039" w:hanging="360"/>
      </w:pPr>
      <w:rPr>
        <w:rFonts w:hint="default"/>
        <w:lang w:val="en-GB" w:eastAsia="en-US" w:bidi="ar-SA"/>
      </w:rPr>
    </w:lvl>
    <w:lvl w:ilvl="7" w:tplc="CA0CE3E0">
      <w:numFmt w:val="bullet"/>
      <w:lvlText w:val="•"/>
      <w:lvlJc w:val="left"/>
      <w:pPr>
        <w:ind w:left="6846" w:hanging="360"/>
      </w:pPr>
      <w:rPr>
        <w:rFonts w:hint="default"/>
        <w:lang w:val="en-GB" w:eastAsia="en-US" w:bidi="ar-SA"/>
      </w:rPr>
    </w:lvl>
    <w:lvl w:ilvl="8" w:tplc="C414BDBC">
      <w:numFmt w:val="bullet"/>
      <w:lvlText w:val="•"/>
      <w:lvlJc w:val="left"/>
      <w:pPr>
        <w:ind w:left="7653" w:hanging="360"/>
      </w:pPr>
      <w:rPr>
        <w:rFonts w:hint="default"/>
        <w:lang w:val="en-GB" w:eastAsia="en-US" w:bidi="ar-SA"/>
      </w:rPr>
    </w:lvl>
  </w:abstractNum>
  <w:abstractNum w:abstractNumId="15" w15:restartNumberingAfterBreak="0">
    <w:nsid w:val="2B1740F9"/>
    <w:multiLevelType w:val="hybridMultilevel"/>
    <w:tmpl w:val="573C086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6" w15:restartNumberingAfterBreak="0">
    <w:nsid w:val="2CE80986"/>
    <w:multiLevelType w:val="hybridMultilevel"/>
    <w:tmpl w:val="2DC2E90E"/>
    <w:lvl w:ilvl="0" w:tplc="78D0463E">
      <w:numFmt w:val="bullet"/>
      <w:lvlText w:val=""/>
      <w:lvlJc w:val="left"/>
      <w:pPr>
        <w:ind w:left="840" w:hanging="360"/>
      </w:pPr>
      <w:rPr>
        <w:rFonts w:ascii="Symbol" w:eastAsia="Symbol" w:hAnsi="Symbol" w:cs="Symbol" w:hint="default"/>
        <w:b w:val="0"/>
        <w:bCs w:val="0"/>
        <w:i w:val="0"/>
        <w:iCs w:val="0"/>
        <w:w w:val="100"/>
        <w:sz w:val="24"/>
        <w:szCs w:val="24"/>
        <w:lang w:val="en-GB" w:eastAsia="en-US" w:bidi="ar-SA"/>
      </w:rPr>
    </w:lvl>
    <w:lvl w:ilvl="1" w:tplc="16760A24">
      <w:numFmt w:val="bullet"/>
      <w:lvlText w:val=""/>
      <w:lvlJc w:val="left"/>
      <w:pPr>
        <w:ind w:left="1200" w:hanging="360"/>
      </w:pPr>
      <w:rPr>
        <w:rFonts w:ascii="Wingdings" w:eastAsia="Wingdings" w:hAnsi="Wingdings" w:cs="Wingdings" w:hint="default"/>
        <w:b w:val="0"/>
        <w:bCs w:val="0"/>
        <w:i w:val="0"/>
        <w:iCs w:val="0"/>
        <w:w w:val="100"/>
        <w:sz w:val="24"/>
        <w:szCs w:val="24"/>
        <w:lang w:val="en-GB" w:eastAsia="en-US" w:bidi="ar-SA"/>
      </w:rPr>
    </w:lvl>
    <w:lvl w:ilvl="2" w:tplc="64082472">
      <w:numFmt w:val="bullet"/>
      <w:lvlText w:val="•"/>
      <w:lvlJc w:val="left"/>
      <w:pPr>
        <w:ind w:left="2096" w:hanging="360"/>
      </w:pPr>
      <w:rPr>
        <w:rFonts w:hint="default"/>
        <w:lang w:val="en-GB" w:eastAsia="en-US" w:bidi="ar-SA"/>
      </w:rPr>
    </w:lvl>
    <w:lvl w:ilvl="3" w:tplc="7578213E">
      <w:numFmt w:val="bullet"/>
      <w:lvlText w:val="•"/>
      <w:lvlJc w:val="left"/>
      <w:pPr>
        <w:ind w:left="2992" w:hanging="360"/>
      </w:pPr>
      <w:rPr>
        <w:rFonts w:hint="default"/>
        <w:lang w:val="en-GB" w:eastAsia="en-US" w:bidi="ar-SA"/>
      </w:rPr>
    </w:lvl>
    <w:lvl w:ilvl="4" w:tplc="8D4AB9E4">
      <w:numFmt w:val="bullet"/>
      <w:lvlText w:val="•"/>
      <w:lvlJc w:val="left"/>
      <w:pPr>
        <w:ind w:left="3888" w:hanging="360"/>
      </w:pPr>
      <w:rPr>
        <w:rFonts w:hint="default"/>
        <w:lang w:val="en-GB" w:eastAsia="en-US" w:bidi="ar-SA"/>
      </w:rPr>
    </w:lvl>
    <w:lvl w:ilvl="5" w:tplc="1850F7F6">
      <w:numFmt w:val="bullet"/>
      <w:lvlText w:val="•"/>
      <w:lvlJc w:val="left"/>
      <w:pPr>
        <w:ind w:left="4785" w:hanging="360"/>
      </w:pPr>
      <w:rPr>
        <w:rFonts w:hint="default"/>
        <w:lang w:val="en-GB" w:eastAsia="en-US" w:bidi="ar-SA"/>
      </w:rPr>
    </w:lvl>
    <w:lvl w:ilvl="6" w:tplc="59A222A6">
      <w:numFmt w:val="bullet"/>
      <w:lvlText w:val="•"/>
      <w:lvlJc w:val="left"/>
      <w:pPr>
        <w:ind w:left="5681" w:hanging="360"/>
      </w:pPr>
      <w:rPr>
        <w:rFonts w:hint="default"/>
        <w:lang w:val="en-GB" w:eastAsia="en-US" w:bidi="ar-SA"/>
      </w:rPr>
    </w:lvl>
    <w:lvl w:ilvl="7" w:tplc="BE7E94D4">
      <w:numFmt w:val="bullet"/>
      <w:lvlText w:val="•"/>
      <w:lvlJc w:val="left"/>
      <w:pPr>
        <w:ind w:left="6577" w:hanging="360"/>
      </w:pPr>
      <w:rPr>
        <w:rFonts w:hint="default"/>
        <w:lang w:val="en-GB" w:eastAsia="en-US" w:bidi="ar-SA"/>
      </w:rPr>
    </w:lvl>
    <w:lvl w:ilvl="8" w:tplc="F7C8633A">
      <w:numFmt w:val="bullet"/>
      <w:lvlText w:val="•"/>
      <w:lvlJc w:val="left"/>
      <w:pPr>
        <w:ind w:left="7473" w:hanging="360"/>
      </w:pPr>
      <w:rPr>
        <w:rFonts w:hint="default"/>
        <w:lang w:val="en-GB" w:eastAsia="en-US" w:bidi="ar-SA"/>
      </w:rPr>
    </w:lvl>
  </w:abstractNum>
  <w:abstractNum w:abstractNumId="17" w15:restartNumberingAfterBreak="0">
    <w:nsid w:val="2F4F1ECB"/>
    <w:multiLevelType w:val="hybridMultilevel"/>
    <w:tmpl w:val="3F4809B4"/>
    <w:lvl w:ilvl="0" w:tplc="FACAE17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2F563F36"/>
    <w:multiLevelType w:val="multilevel"/>
    <w:tmpl w:val="67302D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E2BD46"/>
    <w:multiLevelType w:val="hybridMultilevel"/>
    <w:tmpl w:val="60F8A43A"/>
    <w:lvl w:ilvl="0" w:tplc="B3C63B28">
      <w:start w:val="1"/>
      <w:numFmt w:val="decimal"/>
      <w:lvlText w:val="%1."/>
      <w:lvlJc w:val="left"/>
      <w:pPr>
        <w:ind w:left="720" w:hanging="360"/>
      </w:pPr>
    </w:lvl>
    <w:lvl w:ilvl="1" w:tplc="C49064C6">
      <w:start w:val="1"/>
      <w:numFmt w:val="lowerRoman"/>
      <w:lvlText w:val="%2."/>
      <w:lvlJc w:val="right"/>
      <w:pPr>
        <w:ind w:left="1440" w:hanging="360"/>
      </w:pPr>
    </w:lvl>
    <w:lvl w:ilvl="2" w:tplc="5B9E247E">
      <w:start w:val="1"/>
      <w:numFmt w:val="lowerRoman"/>
      <w:lvlText w:val="%3."/>
      <w:lvlJc w:val="right"/>
      <w:pPr>
        <w:ind w:left="2160" w:hanging="180"/>
      </w:pPr>
    </w:lvl>
    <w:lvl w:ilvl="3" w:tplc="63788FBC">
      <w:start w:val="1"/>
      <w:numFmt w:val="decimal"/>
      <w:lvlText w:val="%4."/>
      <w:lvlJc w:val="left"/>
      <w:pPr>
        <w:ind w:left="2880" w:hanging="360"/>
      </w:pPr>
    </w:lvl>
    <w:lvl w:ilvl="4" w:tplc="978A26A0">
      <w:start w:val="1"/>
      <w:numFmt w:val="lowerLetter"/>
      <w:lvlText w:val="%5."/>
      <w:lvlJc w:val="left"/>
      <w:pPr>
        <w:ind w:left="3600" w:hanging="360"/>
      </w:pPr>
    </w:lvl>
    <w:lvl w:ilvl="5" w:tplc="25663F86">
      <w:start w:val="1"/>
      <w:numFmt w:val="lowerRoman"/>
      <w:lvlText w:val="%6."/>
      <w:lvlJc w:val="right"/>
      <w:pPr>
        <w:ind w:left="4320" w:hanging="180"/>
      </w:pPr>
    </w:lvl>
    <w:lvl w:ilvl="6" w:tplc="75A8094E">
      <w:start w:val="1"/>
      <w:numFmt w:val="decimal"/>
      <w:lvlText w:val="%7."/>
      <w:lvlJc w:val="left"/>
      <w:pPr>
        <w:ind w:left="5040" w:hanging="360"/>
      </w:pPr>
    </w:lvl>
    <w:lvl w:ilvl="7" w:tplc="5AFAA2A2">
      <w:start w:val="1"/>
      <w:numFmt w:val="lowerLetter"/>
      <w:lvlText w:val="%8."/>
      <w:lvlJc w:val="left"/>
      <w:pPr>
        <w:ind w:left="5760" w:hanging="360"/>
      </w:pPr>
    </w:lvl>
    <w:lvl w:ilvl="8" w:tplc="AFCC97A6">
      <w:start w:val="1"/>
      <w:numFmt w:val="lowerRoman"/>
      <w:lvlText w:val="%9."/>
      <w:lvlJc w:val="right"/>
      <w:pPr>
        <w:ind w:left="6480" w:hanging="180"/>
      </w:pPr>
    </w:lvl>
  </w:abstractNum>
  <w:abstractNum w:abstractNumId="20" w15:restartNumberingAfterBreak="0">
    <w:nsid w:val="398C0505"/>
    <w:multiLevelType w:val="hybridMultilevel"/>
    <w:tmpl w:val="FF84F49A"/>
    <w:lvl w:ilvl="0" w:tplc="54C0B074">
      <w:start w:val="77"/>
      <w:numFmt w:val="decimal"/>
      <w:lvlText w:val="%1."/>
      <w:lvlJc w:val="left"/>
      <w:pPr>
        <w:ind w:left="720" w:hanging="360"/>
      </w:pPr>
    </w:lvl>
    <w:lvl w:ilvl="1" w:tplc="C8529B4E">
      <w:start w:val="1"/>
      <w:numFmt w:val="lowerLetter"/>
      <w:lvlText w:val="%2."/>
      <w:lvlJc w:val="left"/>
      <w:pPr>
        <w:ind w:left="1440" w:hanging="360"/>
      </w:pPr>
    </w:lvl>
    <w:lvl w:ilvl="2" w:tplc="711EF334">
      <w:start w:val="1"/>
      <w:numFmt w:val="lowerRoman"/>
      <w:lvlText w:val="%3."/>
      <w:lvlJc w:val="right"/>
      <w:pPr>
        <w:ind w:left="2160" w:hanging="180"/>
      </w:pPr>
    </w:lvl>
    <w:lvl w:ilvl="3" w:tplc="CE729618">
      <w:start w:val="1"/>
      <w:numFmt w:val="decimal"/>
      <w:lvlText w:val="%4."/>
      <w:lvlJc w:val="left"/>
      <w:pPr>
        <w:ind w:left="2880" w:hanging="360"/>
      </w:pPr>
    </w:lvl>
    <w:lvl w:ilvl="4" w:tplc="BED0A0EC">
      <w:start w:val="1"/>
      <w:numFmt w:val="lowerLetter"/>
      <w:lvlText w:val="%5."/>
      <w:lvlJc w:val="left"/>
      <w:pPr>
        <w:ind w:left="3600" w:hanging="360"/>
      </w:pPr>
    </w:lvl>
    <w:lvl w:ilvl="5" w:tplc="FCDE9886">
      <w:start w:val="1"/>
      <w:numFmt w:val="lowerRoman"/>
      <w:lvlText w:val="%6."/>
      <w:lvlJc w:val="right"/>
      <w:pPr>
        <w:ind w:left="4320" w:hanging="180"/>
      </w:pPr>
    </w:lvl>
    <w:lvl w:ilvl="6" w:tplc="D780C1A0">
      <w:start w:val="1"/>
      <w:numFmt w:val="decimal"/>
      <w:lvlText w:val="%7."/>
      <w:lvlJc w:val="left"/>
      <w:pPr>
        <w:ind w:left="5040" w:hanging="360"/>
      </w:pPr>
    </w:lvl>
    <w:lvl w:ilvl="7" w:tplc="BB4272A6">
      <w:start w:val="1"/>
      <w:numFmt w:val="lowerLetter"/>
      <w:lvlText w:val="%8."/>
      <w:lvlJc w:val="left"/>
      <w:pPr>
        <w:ind w:left="5760" w:hanging="360"/>
      </w:pPr>
    </w:lvl>
    <w:lvl w:ilvl="8" w:tplc="D27A4FF8">
      <w:start w:val="1"/>
      <w:numFmt w:val="lowerRoman"/>
      <w:lvlText w:val="%9."/>
      <w:lvlJc w:val="right"/>
      <w:pPr>
        <w:ind w:left="6480" w:hanging="180"/>
      </w:pPr>
    </w:lvl>
  </w:abstractNum>
  <w:abstractNum w:abstractNumId="21" w15:restartNumberingAfterBreak="0">
    <w:nsid w:val="3E8F3C0D"/>
    <w:multiLevelType w:val="hybridMultilevel"/>
    <w:tmpl w:val="DBCCCE6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EBE4E85"/>
    <w:multiLevelType w:val="hybridMultilevel"/>
    <w:tmpl w:val="2404399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3F8C1F5F"/>
    <w:multiLevelType w:val="hybridMultilevel"/>
    <w:tmpl w:val="78F49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154B746"/>
    <w:multiLevelType w:val="hybridMultilevel"/>
    <w:tmpl w:val="CDA27B30"/>
    <w:lvl w:ilvl="0" w:tplc="63867BD8">
      <w:start w:val="1"/>
      <w:numFmt w:val="lowerRoman"/>
      <w:lvlText w:val="%1."/>
      <w:lvlJc w:val="right"/>
      <w:pPr>
        <w:ind w:left="720" w:hanging="360"/>
      </w:pPr>
    </w:lvl>
    <w:lvl w:ilvl="1" w:tplc="8E469CC6">
      <w:start w:val="1"/>
      <w:numFmt w:val="lowerLetter"/>
      <w:lvlText w:val="%2."/>
      <w:lvlJc w:val="left"/>
      <w:pPr>
        <w:ind w:left="1440" w:hanging="360"/>
      </w:pPr>
    </w:lvl>
    <w:lvl w:ilvl="2" w:tplc="E618DB86">
      <w:start w:val="1"/>
      <w:numFmt w:val="lowerRoman"/>
      <w:lvlText w:val="%3."/>
      <w:lvlJc w:val="right"/>
      <w:pPr>
        <w:ind w:left="2160" w:hanging="180"/>
      </w:pPr>
    </w:lvl>
    <w:lvl w:ilvl="3" w:tplc="4A6C9E92">
      <w:start w:val="1"/>
      <w:numFmt w:val="decimal"/>
      <w:lvlText w:val="%4."/>
      <w:lvlJc w:val="left"/>
      <w:pPr>
        <w:ind w:left="2880" w:hanging="360"/>
      </w:pPr>
    </w:lvl>
    <w:lvl w:ilvl="4" w:tplc="C9DE001A">
      <w:start w:val="1"/>
      <w:numFmt w:val="lowerLetter"/>
      <w:lvlText w:val="%5."/>
      <w:lvlJc w:val="left"/>
      <w:pPr>
        <w:ind w:left="3600" w:hanging="360"/>
      </w:pPr>
    </w:lvl>
    <w:lvl w:ilvl="5" w:tplc="499C77CC">
      <w:start w:val="1"/>
      <w:numFmt w:val="lowerRoman"/>
      <w:lvlText w:val="%6."/>
      <w:lvlJc w:val="right"/>
      <w:pPr>
        <w:ind w:left="4320" w:hanging="180"/>
      </w:pPr>
    </w:lvl>
    <w:lvl w:ilvl="6" w:tplc="38DCBC84">
      <w:start w:val="1"/>
      <w:numFmt w:val="decimal"/>
      <w:lvlText w:val="%7."/>
      <w:lvlJc w:val="left"/>
      <w:pPr>
        <w:ind w:left="5040" w:hanging="360"/>
      </w:pPr>
    </w:lvl>
    <w:lvl w:ilvl="7" w:tplc="C4F6835A">
      <w:start w:val="1"/>
      <w:numFmt w:val="lowerLetter"/>
      <w:lvlText w:val="%8."/>
      <w:lvlJc w:val="left"/>
      <w:pPr>
        <w:ind w:left="5760" w:hanging="360"/>
      </w:pPr>
    </w:lvl>
    <w:lvl w:ilvl="8" w:tplc="AC2CA1FA">
      <w:start w:val="1"/>
      <w:numFmt w:val="lowerRoman"/>
      <w:lvlText w:val="%9."/>
      <w:lvlJc w:val="right"/>
      <w:pPr>
        <w:ind w:left="6480" w:hanging="180"/>
      </w:pPr>
    </w:lvl>
  </w:abstractNum>
  <w:abstractNum w:abstractNumId="25" w15:restartNumberingAfterBreak="0">
    <w:nsid w:val="48AB1D0F"/>
    <w:multiLevelType w:val="hybridMultilevel"/>
    <w:tmpl w:val="E63AF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10227E"/>
    <w:multiLevelType w:val="hybridMultilevel"/>
    <w:tmpl w:val="4858E2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54CD3"/>
    <w:multiLevelType w:val="hybridMultilevel"/>
    <w:tmpl w:val="F0E4F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C15C21"/>
    <w:multiLevelType w:val="hybridMultilevel"/>
    <w:tmpl w:val="7012F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34A443"/>
    <w:multiLevelType w:val="hybridMultilevel"/>
    <w:tmpl w:val="726647C2"/>
    <w:lvl w:ilvl="0" w:tplc="404E7EFE">
      <w:start w:val="79"/>
      <w:numFmt w:val="decimal"/>
      <w:lvlText w:val="%1."/>
      <w:lvlJc w:val="left"/>
      <w:pPr>
        <w:ind w:left="720" w:hanging="360"/>
      </w:pPr>
    </w:lvl>
    <w:lvl w:ilvl="1" w:tplc="5CBC1CE4">
      <w:start w:val="1"/>
      <w:numFmt w:val="lowerLetter"/>
      <w:lvlText w:val="%2."/>
      <w:lvlJc w:val="left"/>
      <w:pPr>
        <w:ind w:left="1440" w:hanging="360"/>
      </w:pPr>
    </w:lvl>
    <w:lvl w:ilvl="2" w:tplc="C72C80DA">
      <w:start w:val="1"/>
      <w:numFmt w:val="lowerRoman"/>
      <w:lvlText w:val="%3."/>
      <w:lvlJc w:val="right"/>
      <w:pPr>
        <w:ind w:left="2160" w:hanging="180"/>
      </w:pPr>
    </w:lvl>
    <w:lvl w:ilvl="3" w:tplc="BFEA2BB8">
      <w:start w:val="1"/>
      <w:numFmt w:val="decimal"/>
      <w:lvlText w:val="%4."/>
      <w:lvlJc w:val="left"/>
      <w:pPr>
        <w:ind w:left="2880" w:hanging="360"/>
      </w:pPr>
    </w:lvl>
    <w:lvl w:ilvl="4" w:tplc="C18A4AE2">
      <w:start w:val="1"/>
      <w:numFmt w:val="lowerLetter"/>
      <w:lvlText w:val="%5."/>
      <w:lvlJc w:val="left"/>
      <w:pPr>
        <w:ind w:left="3600" w:hanging="360"/>
      </w:pPr>
    </w:lvl>
    <w:lvl w:ilvl="5" w:tplc="424A5F68">
      <w:start w:val="1"/>
      <w:numFmt w:val="lowerRoman"/>
      <w:lvlText w:val="%6."/>
      <w:lvlJc w:val="right"/>
      <w:pPr>
        <w:ind w:left="4320" w:hanging="180"/>
      </w:pPr>
    </w:lvl>
    <w:lvl w:ilvl="6" w:tplc="A2E25898">
      <w:start w:val="1"/>
      <w:numFmt w:val="decimal"/>
      <w:lvlText w:val="%7."/>
      <w:lvlJc w:val="left"/>
      <w:pPr>
        <w:ind w:left="5040" w:hanging="360"/>
      </w:pPr>
    </w:lvl>
    <w:lvl w:ilvl="7" w:tplc="20E2F984">
      <w:start w:val="1"/>
      <w:numFmt w:val="lowerLetter"/>
      <w:lvlText w:val="%8."/>
      <w:lvlJc w:val="left"/>
      <w:pPr>
        <w:ind w:left="5760" w:hanging="360"/>
      </w:pPr>
    </w:lvl>
    <w:lvl w:ilvl="8" w:tplc="0518E68E">
      <w:start w:val="1"/>
      <w:numFmt w:val="lowerRoman"/>
      <w:lvlText w:val="%9."/>
      <w:lvlJc w:val="right"/>
      <w:pPr>
        <w:ind w:left="6480" w:hanging="180"/>
      </w:pPr>
    </w:lvl>
  </w:abstractNum>
  <w:abstractNum w:abstractNumId="30" w15:restartNumberingAfterBreak="0">
    <w:nsid w:val="5AA3584F"/>
    <w:multiLevelType w:val="hybridMultilevel"/>
    <w:tmpl w:val="1F86A2B2"/>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31" w15:restartNumberingAfterBreak="0">
    <w:nsid w:val="5CDB00EF"/>
    <w:multiLevelType w:val="hybridMultilevel"/>
    <w:tmpl w:val="BC44F592"/>
    <w:lvl w:ilvl="0" w:tplc="0809001B">
      <w:start w:val="1"/>
      <w:numFmt w:val="lowerRoman"/>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5EC73E2F"/>
    <w:multiLevelType w:val="multilevel"/>
    <w:tmpl w:val="B3F8CB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EEC5B72"/>
    <w:multiLevelType w:val="multilevel"/>
    <w:tmpl w:val="D8969A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274537"/>
    <w:multiLevelType w:val="multilevel"/>
    <w:tmpl w:val="35C2D7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921C87"/>
    <w:multiLevelType w:val="hybridMultilevel"/>
    <w:tmpl w:val="1B0E3C62"/>
    <w:lvl w:ilvl="0" w:tplc="EC24C5C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9D1703"/>
    <w:multiLevelType w:val="hybridMultilevel"/>
    <w:tmpl w:val="13E6D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734A99"/>
    <w:multiLevelType w:val="hybridMultilevel"/>
    <w:tmpl w:val="E2AA4A3E"/>
    <w:lvl w:ilvl="0" w:tplc="E7AEA6D8">
      <w:start w:val="1"/>
      <w:numFmt w:val="decimal"/>
      <w:lvlText w:val="%1"/>
      <w:lvlJc w:val="left"/>
      <w:pPr>
        <w:tabs>
          <w:tab w:val="num" w:pos="1080"/>
        </w:tabs>
        <w:ind w:left="1080" w:hanging="720"/>
      </w:pPr>
      <w:rPr>
        <w:rFonts w:hint="default"/>
      </w:rPr>
    </w:lvl>
    <w:lvl w:ilvl="1" w:tplc="A7A299EC">
      <w:start w:val="1"/>
      <w:numFmt w:val="lowerLetter"/>
      <w:lvlText w:val="(%2)"/>
      <w:lvlJc w:val="left"/>
      <w:pPr>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8" w15:restartNumberingAfterBreak="0">
    <w:nsid w:val="6E4476BC"/>
    <w:multiLevelType w:val="hybridMultilevel"/>
    <w:tmpl w:val="D826A3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490C5E"/>
    <w:multiLevelType w:val="multilevel"/>
    <w:tmpl w:val="5A54A2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53012F"/>
    <w:multiLevelType w:val="multilevel"/>
    <w:tmpl w:val="384E904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501C3E9"/>
    <w:multiLevelType w:val="hybridMultilevel"/>
    <w:tmpl w:val="7EF4F6B2"/>
    <w:lvl w:ilvl="0" w:tplc="D5B03F18">
      <w:start w:val="1"/>
      <w:numFmt w:val="decimal"/>
      <w:lvlText w:val="%1."/>
      <w:lvlJc w:val="left"/>
      <w:pPr>
        <w:ind w:left="720" w:hanging="360"/>
      </w:pPr>
    </w:lvl>
    <w:lvl w:ilvl="1" w:tplc="F0AEF39C">
      <w:start w:val="1"/>
      <w:numFmt w:val="lowerLetter"/>
      <w:lvlText w:val="%2."/>
      <w:lvlJc w:val="left"/>
      <w:pPr>
        <w:ind w:left="1440" w:hanging="360"/>
      </w:pPr>
    </w:lvl>
    <w:lvl w:ilvl="2" w:tplc="3DEC10C8">
      <w:start w:val="1"/>
      <w:numFmt w:val="lowerRoman"/>
      <w:lvlText w:val="%3."/>
      <w:lvlJc w:val="right"/>
      <w:pPr>
        <w:ind w:left="2160" w:hanging="180"/>
      </w:pPr>
    </w:lvl>
    <w:lvl w:ilvl="3" w:tplc="1D780F42">
      <w:start w:val="1"/>
      <w:numFmt w:val="decimal"/>
      <w:lvlText w:val="%4."/>
      <w:lvlJc w:val="left"/>
      <w:pPr>
        <w:ind w:left="2880" w:hanging="360"/>
      </w:pPr>
    </w:lvl>
    <w:lvl w:ilvl="4" w:tplc="AF70FE74">
      <w:start w:val="1"/>
      <w:numFmt w:val="lowerLetter"/>
      <w:lvlText w:val="%5."/>
      <w:lvlJc w:val="left"/>
      <w:pPr>
        <w:ind w:left="3600" w:hanging="360"/>
      </w:pPr>
    </w:lvl>
    <w:lvl w:ilvl="5" w:tplc="5A3622A4">
      <w:start w:val="1"/>
      <w:numFmt w:val="lowerRoman"/>
      <w:lvlText w:val="%6."/>
      <w:lvlJc w:val="right"/>
      <w:pPr>
        <w:ind w:left="4320" w:hanging="180"/>
      </w:pPr>
    </w:lvl>
    <w:lvl w:ilvl="6" w:tplc="658AEFEC">
      <w:start w:val="1"/>
      <w:numFmt w:val="decimal"/>
      <w:lvlText w:val="%7."/>
      <w:lvlJc w:val="left"/>
      <w:pPr>
        <w:ind w:left="5040" w:hanging="360"/>
      </w:pPr>
    </w:lvl>
    <w:lvl w:ilvl="7" w:tplc="CB1EC0F6">
      <w:start w:val="1"/>
      <w:numFmt w:val="lowerLetter"/>
      <w:lvlText w:val="%8."/>
      <w:lvlJc w:val="left"/>
      <w:pPr>
        <w:ind w:left="5760" w:hanging="360"/>
      </w:pPr>
    </w:lvl>
    <w:lvl w:ilvl="8" w:tplc="50901566">
      <w:start w:val="1"/>
      <w:numFmt w:val="lowerRoman"/>
      <w:lvlText w:val="%9."/>
      <w:lvlJc w:val="right"/>
      <w:pPr>
        <w:ind w:left="6480" w:hanging="180"/>
      </w:pPr>
    </w:lvl>
  </w:abstractNum>
  <w:abstractNum w:abstractNumId="42" w15:restartNumberingAfterBreak="0">
    <w:nsid w:val="7CAF2C0E"/>
    <w:multiLevelType w:val="hybridMultilevel"/>
    <w:tmpl w:val="C29A2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42094B"/>
    <w:multiLevelType w:val="hybridMultilevel"/>
    <w:tmpl w:val="5C3A9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21657415">
    <w:abstractNumId w:val="19"/>
  </w:num>
  <w:num w:numId="2" w16cid:durableId="659433397">
    <w:abstractNumId w:val="29"/>
  </w:num>
  <w:num w:numId="3" w16cid:durableId="278296796">
    <w:abstractNumId w:val="5"/>
  </w:num>
  <w:num w:numId="4" w16cid:durableId="124927933">
    <w:abstractNumId w:val="20"/>
  </w:num>
  <w:num w:numId="5" w16cid:durableId="880938668">
    <w:abstractNumId w:val="41"/>
  </w:num>
  <w:num w:numId="6" w16cid:durableId="1511262432">
    <w:abstractNumId w:val="24"/>
  </w:num>
  <w:num w:numId="7" w16cid:durableId="332995905">
    <w:abstractNumId w:val="16"/>
  </w:num>
  <w:num w:numId="8" w16cid:durableId="748625241">
    <w:abstractNumId w:val="7"/>
  </w:num>
  <w:num w:numId="9" w16cid:durableId="1432705262">
    <w:abstractNumId w:val="8"/>
  </w:num>
  <w:num w:numId="10" w16cid:durableId="85884358">
    <w:abstractNumId w:val="14"/>
  </w:num>
  <w:num w:numId="11" w16cid:durableId="1068958512">
    <w:abstractNumId w:val="17"/>
  </w:num>
  <w:num w:numId="12" w16cid:durableId="876969849">
    <w:abstractNumId w:val="26"/>
  </w:num>
  <w:num w:numId="13" w16cid:durableId="1856378282">
    <w:abstractNumId w:val="6"/>
  </w:num>
  <w:num w:numId="14" w16cid:durableId="1360397369">
    <w:abstractNumId w:val="15"/>
  </w:num>
  <w:num w:numId="15" w16cid:durableId="43332137">
    <w:abstractNumId w:val="2"/>
  </w:num>
  <w:num w:numId="16" w16cid:durableId="460613576">
    <w:abstractNumId w:val="38"/>
  </w:num>
  <w:num w:numId="17" w16cid:durableId="1284578886">
    <w:abstractNumId w:val="1"/>
  </w:num>
  <w:num w:numId="18" w16cid:durableId="1754620408">
    <w:abstractNumId w:val="22"/>
  </w:num>
  <w:num w:numId="19" w16cid:durableId="898707417">
    <w:abstractNumId w:val="4"/>
  </w:num>
  <w:num w:numId="20" w16cid:durableId="624580205">
    <w:abstractNumId w:val="0"/>
  </w:num>
  <w:num w:numId="21" w16cid:durableId="1039475788">
    <w:abstractNumId w:val="37"/>
  </w:num>
  <w:num w:numId="22" w16cid:durableId="1019546386">
    <w:abstractNumId w:val="23"/>
  </w:num>
  <w:num w:numId="23" w16cid:durableId="1047221910">
    <w:abstractNumId w:val="9"/>
  </w:num>
  <w:num w:numId="24" w16cid:durableId="1588998724">
    <w:abstractNumId w:val="11"/>
  </w:num>
  <w:num w:numId="25" w16cid:durableId="1065642651">
    <w:abstractNumId w:val="13"/>
  </w:num>
  <w:num w:numId="26" w16cid:durableId="1840465685">
    <w:abstractNumId w:val="13"/>
  </w:num>
  <w:num w:numId="27" w16cid:durableId="790242289">
    <w:abstractNumId w:val="13"/>
  </w:num>
  <w:num w:numId="28" w16cid:durableId="907109974">
    <w:abstractNumId w:val="12"/>
  </w:num>
  <w:num w:numId="29" w16cid:durableId="1613242888">
    <w:abstractNumId w:val="3"/>
  </w:num>
  <w:num w:numId="30" w16cid:durableId="994070625">
    <w:abstractNumId w:val="31"/>
  </w:num>
  <w:num w:numId="31" w16cid:durableId="406853230">
    <w:abstractNumId w:val="21"/>
  </w:num>
  <w:num w:numId="32" w16cid:durableId="1472940936">
    <w:abstractNumId w:val="35"/>
  </w:num>
  <w:num w:numId="33" w16cid:durableId="797069850">
    <w:abstractNumId w:val="30"/>
  </w:num>
  <w:num w:numId="34" w16cid:durableId="1688405226">
    <w:abstractNumId w:val="33"/>
  </w:num>
  <w:num w:numId="35" w16cid:durableId="568999680">
    <w:abstractNumId w:val="36"/>
  </w:num>
  <w:num w:numId="36" w16cid:durableId="709190256">
    <w:abstractNumId w:val="18"/>
  </w:num>
  <w:num w:numId="37" w16cid:durableId="854535563">
    <w:abstractNumId w:val="42"/>
  </w:num>
  <w:num w:numId="38" w16cid:durableId="1743988176">
    <w:abstractNumId w:val="34"/>
  </w:num>
  <w:num w:numId="39" w16cid:durableId="1290282148">
    <w:abstractNumId w:val="32"/>
  </w:num>
  <w:num w:numId="40" w16cid:durableId="1586842874">
    <w:abstractNumId w:val="27"/>
  </w:num>
  <w:num w:numId="41" w16cid:durableId="1416318648">
    <w:abstractNumId w:val="40"/>
  </w:num>
  <w:num w:numId="42" w16cid:durableId="464665447">
    <w:abstractNumId w:val="25"/>
  </w:num>
  <w:num w:numId="43" w16cid:durableId="596868289">
    <w:abstractNumId w:val="10"/>
  </w:num>
  <w:num w:numId="44" w16cid:durableId="1541700619">
    <w:abstractNumId w:val="39"/>
  </w:num>
  <w:num w:numId="45" w16cid:durableId="43258167">
    <w:abstractNumId w:val="43"/>
  </w:num>
  <w:num w:numId="46" w16cid:durableId="45561150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B27"/>
    <w:rsid w:val="00003320"/>
    <w:rsid w:val="00006383"/>
    <w:rsid w:val="000067C0"/>
    <w:rsid w:val="00007F18"/>
    <w:rsid w:val="00012E08"/>
    <w:rsid w:val="000140CD"/>
    <w:rsid w:val="00021D8C"/>
    <w:rsid w:val="00027455"/>
    <w:rsid w:val="000305FC"/>
    <w:rsid w:val="00032905"/>
    <w:rsid w:val="00041195"/>
    <w:rsid w:val="00042997"/>
    <w:rsid w:val="000624FC"/>
    <w:rsid w:val="00062866"/>
    <w:rsid w:val="00064B05"/>
    <w:rsid w:val="000652C7"/>
    <w:rsid w:val="00066C49"/>
    <w:rsid w:val="000671FE"/>
    <w:rsid w:val="00076CD8"/>
    <w:rsid w:val="000800CB"/>
    <w:rsid w:val="00082C95"/>
    <w:rsid w:val="000903E5"/>
    <w:rsid w:val="00092231"/>
    <w:rsid w:val="00092338"/>
    <w:rsid w:val="00096B55"/>
    <w:rsid w:val="000A05D7"/>
    <w:rsid w:val="000A3C2B"/>
    <w:rsid w:val="000A7F85"/>
    <w:rsid w:val="000B0E51"/>
    <w:rsid w:val="000C0E4E"/>
    <w:rsid w:val="000C5F89"/>
    <w:rsid w:val="000D5D8D"/>
    <w:rsid w:val="000E45CE"/>
    <w:rsid w:val="000E5A37"/>
    <w:rsid w:val="000E5F19"/>
    <w:rsid w:val="000F4AAB"/>
    <w:rsid w:val="000F6980"/>
    <w:rsid w:val="000F7124"/>
    <w:rsid w:val="000F71AC"/>
    <w:rsid w:val="001019E0"/>
    <w:rsid w:val="00103B79"/>
    <w:rsid w:val="00107668"/>
    <w:rsid w:val="00111DA2"/>
    <w:rsid w:val="001338F7"/>
    <w:rsid w:val="001429CF"/>
    <w:rsid w:val="001506A9"/>
    <w:rsid w:val="00152760"/>
    <w:rsid w:val="00156922"/>
    <w:rsid w:val="00170250"/>
    <w:rsid w:val="00170ECA"/>
    <w:rsid w:val="00171FE5"/>
    <w:rsid w:val="00173A23"/>
    <w:rsid w:val="00173D87"/>
    <w:rsid w:val="0017676B"/>
    <w:rsid w:val="00176FA9"/>
    <w:rsid w:val="001875DB"/>
    <w:rsid w:val="00196065"/>
    <w:rsid w:val="00197134"/>
    <w:rsid w:val="001C5128"/>
    <w:rsid w:val="001C5FD6"/>
    <w:rsid w:val="001C61CD"/>
    <w:rsid w:val="001D2AF1"/>
    <w:rsid w:val="001D40EA"/>
    <w:rsid w:val="001D43A9"/>
    <w:rsid w:val="001E3083"/>
    <w:rsid w:val="001E6AFE"/>
    <w:rsid w:val="001E7927"/>
    <w:rsid w:val="001F420B"/>
    <w:rsid w:val="001F661B"/>
    <w:rsid w:val="00202C08"/>
    <w:rsid w:val="00204D09"/>
    <w:rsid w:val="002057A5"/>
    <w:rsid w:val="002070D0"/>
    <w:rsid w:val="002101DA"/>
    <w:rsid w:val="0021023E"/>
    <w:rsid w:val="002159FF"/>
    <w:rsid w:val="00224CF7"/>
    <w:rsid w:val="00231F29"/>
    <w:rsid w:val="002377A2"/>
    <w:rsid w:val="00242BC6"/>
    <w:rsid w:val="0024454B"/>
    <w:rsid w:val="00251713"/>
    <w:rsid w:val="00256C1B"/>
    <w:rsid w:val="00261EFB"/>
    <w:rsid w:val="00263C90"/>
    <w:rsid w:val="00266282"/>
    <w:rsid w:val="00272381"/>
    <w:rsid w:val="002754C3"/>
    <w:rsid w:val="00280877"/>
    <w:rsid w:val="00282C1A"/>
    <w:rsid w:val="002934BF"/>
    <w:rsid w:val="002A5B16"/>
    <w:rsid w:val="002B016D"/>
    <w:rsid w:val="002B3B4B"/>
    <w:rsid w:val="002B54A8"/>
    <w:rsid w:val="002B65E9"/>
    <w:rsid w:val="002B7117"/>
    <w:rsid w:val="002C42E8"/>
    <w:rsid w:val="002C68B6"/>
    <w:rsid w:val="002D0287"/>
    <w:rsid w:val="002D60A4"/>
    <w:rsid w:val="002E2E86"/>
    <w:rsid w:val="002E314A"/>
    <w:rsid w:val="002E4899"/>
    <w:rsid w:val="002F5E12"/>
    <w:rsid w:val="00310EDB"/>
    <w:rsid w:val="00312B4E"/>
    <w:rsid w:val="00314117"/>
    <w:rsid w:val="003157A5"/>
    <w:rsid w:val="003219D1"/>
    <w:rsid w:val="00324632"/>
    <w:rsid w:val="00324F8F"/>
    <w:rsid w:val="003279F8"/>
    <w:rsid w:val="003306F5"/>
    <w:rsid w:val="003317A7"/>
    <w:rsid w:val="003366E5"/>
    <w:rsid w:val="003406E2"/>
    <w:rsid w:val="00342AD9"/>
    <w:rsid w:val="00345043"/>
    <w:rsid w:val="003472BF"/>
    <w:rsid w:val="0035159C"/>
    <w:rsid w:val="0035206B"/>
    <w:rsid w:val="00355F8B"/>
    <w:rsid w:val="003633C0"/>
    <w:rsid w:val="0036777A"/>
    <w:rsid w:val="003804DF"/>
    <w:rsid w:val="00382120"/>
    <w:rsid w:val="0038291D"/>
    <w:rsid w:val="003846D5"/>
    <w:rsid w:val="00395DC7"/>
    <w:rsid w:val="00397C31"/>
    <w:rsid w:val="003A0010"/>
    <w:rsid w:val="003A7E1F"/>
    <w:rsid w:val="003B06CF"/>
    <w:rsid w:val="003B40BA"/>
    <w:rsid w:val="003B57B6"/>
    <w:rsid w:val="003C3FEE"/>
    <w:rsid w:val="003D2AC5"/>
    <w:rsid w:val="003E5A03"/>
    <w:rsid w:val="003F0E72"/>
    <w:rsid w:val="003F2490"/>
    <w:rsid w:val="003F322C"/>
    <w:rsid w:val="003F5FE3"/>
    <w:rsid w:val="003F7BF4"/>
    <w:rsid w:val="00400127"/>
    <w:rsid w:val="004013AA"/>
    <w:rsid w:val="00406932"/>
    <w:rsid w:val="00412B0B"/>
    <w:rsid w:val="004273C3"/>
    <w:rsid w:val="00427744"/>
    <w:rsid w:val="0043159B"/>
    <w:rsid w:val="00435924"/>
    <w:rsid w:val="00441021"/>
    <w:rsid w:val="00444240"/>
    <w:rsid w:val="00450814"/>
    <w:rsid w:val="00451579"/>
    <w:rsid w:val="00457DE3"/>
    <w:rsid w:val="00460BDD"/>
    <w:rsid w:val="00462A3E"/>
    <w:rsid w:val="00473338"/>
    <w:rsid w:val="00473C3D"/>
    <w:rsid w:val="004868C9"/>
    <w:rsid w:val="0049122E"/>
    <w:rsid w:val="00491822"/>
    <w:rsid w:val="0049444A"/>
    <w:rsid w:val="0049450C"/>
    <w:rsid w:val="004A5ECF"/>
    <w:rsid w:val="004A696E"/>
    <w:rsid w:val="004B4FA9"/>
    <w:rsid w:val="004B6271"/>
    <w:rsid w:val="004C2282"/>
    <w:rsid w:val="004D35D7"/>
    <w:rsid w:val="004D65A6"/>
    <w:rsid w:val="004E0753"/>
    <w:rsid w:val="004E2562"/>
    <w:rsid w:val="004E59B5"/>
    <w:rsid w:val="004F11A9"/>
    <w:rsid w:val="00501650"/>
    <w:rsid w:val="00512EFB"/>
    <w:rsid w:val="00514DFF"/>
    <w:rsid w:val="00516EED"/>
    <w:rsid w:val="00521BBA"/>
    <w:rsid w:val="00525E08"/>
    <w:rsid w:val="00530D98"/>
    <w:rsid w:val="0053243C"/>
    <w:rsid w:val="0053550F"/>
    <w:rsid w:val="005420A1"/>
    <w:rsid w:val="005504A3"/>
    <w:rsid w:val="00573F0E"/>
    <w:rsid w:val="00573F53"/>
    <w:rsid w:val="005779E0"/>
    <w:rsid w:val="00577CE8"/>
    <w:rsid w:val="00583856"/>
    <w:rsid w:val="00593F16"/>
    <w:rsid w:val="005941A9"/>
    <w:rsid w:val="005A229B"/>
    <w:rsid w:val="005A550A"/>
    <w:rsid w:val="005A71E2"/>
    <w:rsid w:val="005C59CF"/>
    <w:rsid w:val="005D4D32"/>
    <w:rsid w:val="005E1F20"/>
    <w:rsid w:val="005E43C9"/>
    <w:rsid w:val="005E5B23"/>
    <w:rsid w:val="005F6CA7"/>
    <w:rsid w:val="00600468"/>
    <w:rsid w:val="006026BF"/>
    <w:rsid w:val="00607AF1"/>
    <w:rsid w:val="00611FDC"/>
    <w:rsid w:val="00620CAA"/>
    <w:rsid w:val="00634FA9"/>
    <w:rsid w:val="00642D02"/>
    <w:rsid w:val="00644FA6"/>
    <w:rsid w:val="00657D40"/>
    <w:rsid w:val="00663E75"/>
    <w:rsid w:val="00665AC3"/>
    <w:rsid w:val="00677525"/>
    <w:rsid w:val="00685910"/>
    <w:rsid w:val="006A0960"/>
    <w:rsid w:val="006A0A40"/>
    <w:rsid w:val="006A0EA2"/>
    <w:rsid w:val="006B4A28"/>
    <w:rsid w:val="006C00C9"/>
    <w:rsid w:val="006C19F7"/>
    <w:rsid w:val="006C5946"/>
    <w:rsid w:val="006D2FEC"/>
    <w:rsid w:val="006D531C"/>
    <w:rsid w:val="006E0635"/>
    <w:rsid w:val="006E1B32"/>
    <w:rsid w:val="006E61AF"/>
    <w:rsid w:val="00700EB8"/>
    <w:rsid w:val="00704128"/>
    <w:rsid w:val="00706B60"/>
    <w:rsid w:val="00707A95"/>
    <w:rsid w:val="0071461A"/>
    <w:rsid w:val="00716BCE"/>
    <w:rsid w:val="0072038B"/>
    <w:rsid w:val="00725A6D"/>
    <w:rsid w:val="0073188E"/>
    <w:rsid w:val="00732C70"/>
    <w:rsid w:val="00755BEB"/>
    <w:rsid w:val="0076271D"/>
    <w:rsid w:val="0076561A"/>
    <w:rsid w:val="00766ADA"/>
    <w:rsid w:val="00772706"/>
    <w:rsid w:val="0079136A"/>
    <w:rsid w:val="00794DDF"/>
    <w:rsid w:val="0079633F"/>
    <w:rsid w:val="00796537"/>
    <w:rsid w:val="007A032A"/>
    <w:rsid w:val="007A3C42"/>
    <w:rsid w:val="007A58E6"/>
    <w:rsid w:val="007B060E"/>
    <w:rsid w:val="007D781F"/>
    <w:rsid w:val="007E1B02"/>
    <w:rsid w:val="007E388C"/>
    <w:rsid w:val="007F3051"/>
    <w:rsid w:val="007F53F3"/>
    <w:rsid w:val="00802E69"/>
    <w:rsid w:val="0080402C"/>
    <w:rsid w:val="008041B6"/>
    <w:rsid w:val="008167EA"/>
    <w:rsid w:val="00822F86"/>
    <w:rsid w:val="00825D58"/>
    <w:rsid w:val="00826F9C"/>
    <w:rsid w:val="00840A54"/>
    <w:rsid w:val="00842882"/>
    <w:rsid w:val="00842E1C"/>
    <w:rsid w:val="008441ED"/>
    <w:rsid w:val="00844944"/>
    <w:rsid w:val="00847737"/>
    <w:rsid w:val="008478EE"/>
    <w:rsid w:val="00851A5A"/>
    <w:rsid w:val="00855775"/>
    <w:rsid w:val="00856DA3"/>
    <w:rsid w:val="0087154A"/>
    <w:rsid w:val="0087545D"/>
    <w:rsid w:val="008759F8"/>
    <w:rsid w:val="0088558C"/>
    <w:rsid w:val="00885DA1"/>
    <w:rsid w:val="00887867"/>
    <w:rsid w:val="00893372"/>
    <w:rsid w:val="008A276F"/>
    <w:rsid w:val="008A2BF7"/>
    <w:rsid w:val="008A30C9"/>
    <w:rsid w:val="008A393B"/>
    <w:rsid w:val="008A4A4F"/>
    <w:rsid w:val="008A5395"/>
    <w:rsid w:val="008A7464"/>
    <w:rsid w:val="008A7937"/>
    <w:rsid w:val="008B37B8"/>
    <w:rsid w:val="008B4970"/>
    <w:rsid w:val="008B7D24"/>
    <w:rsid w:val="008C5081"/>
    <w:rsid w:val="008E3437"/>
    <w:rsid w:val="008F0D11"/>
    <w:rsid w:val="009008EA"/>
    <w:rsid w:val="0090774D"/>
    <w:rsid w:val="00913EB3"/>
    <w:rsid w:val="00921EDB"/>
    <w:rsid w:val="0092260A"/>
    <w:rsid w:val="009253EE"/>
    <w:rsid w:val="0093155E"/>
    <w:rsid w:val="00940434"/>
    <w:rsid w:val="009474A6"/>
    <w:rsid w:val="00954AB0"/>
    <w:rsid w:val="00954F50"/>
    <w:rsid w:val="00973A98"/>
    <w:rsid w:val="009759D6"/>
    <w:rsid w:val="009769DE"/>
    <w:rsid w:val="00983A3B"/>
    <w:rsid w:val="00986462"/>
    <w:rsid w:val="00990590"/>
    <w:rsid w:val="00990FA5"/>
    <w:rsid w:val="00992D99"/>
    <w:rsid w:val="00995365"/>
    <w:rsid w:val="009A76BB"/>
    <w:rsid w:val="009B10BB"/>
    <w:rsid w:val="009B1D05"/>
    <w:rsid w:val="009D679D"/>
    <w:rsid w:val="009E1337"/>
    <w:rsid w:val="009E50F0"/>
    <w:rsid w:val="009E7697"/>
    <w:rsid w:val="009F0B0B"/>
    <w:rsid w:val="009F350E"/>
    <w:rsid w:val="009F75EB"/>
    <w:rsid w:val="00A007EF"/>
    <w:rsid w:val="00A0085D"/>
    <w:rsid w:val="00A01E10"/>
    <w:rsid w:val="00A1518D"/>
    <w:rsid w:val="00A2240A"/>
    <w:rsid w:val="00A31E63"/>
    <w:rsid w:val="00A328D4"/>
    <w:rsid w:val="00A41C96"/>
    <w:rsid w:val="00A64FAC"/>
    <w:rsid w:val="00A66CAD"/>
    <w:rsid w:val="00A73846"/>
    <w:rsid w:val="00A74A4D"/>
    <w:rsid w:val="00A7500D"/>
    <w:rsid w:val="00A76DA5"/>
    <w:rsid w:val="00A87696"/>
    <w:rsid w:val="00A94A08"/>
    <w:rsid w:val="00A94BD5"/>
    <w:rsid w:val="00AA2AD8"/>
    <w:rsid w:val="00AB4F13"/>
    <w:rsid w:val="00AB67EA"/>
    <w:rsid w:val="00AB75A9"/>
    <w:rsid w:val="00AC3EDE"/>
    <w:rsid w:val="00AC48D8"/>
    <w:rsid w:val="00AD13A6"/>
    <w:rsid w:val="00AD2D9C"/>
    <w:rsid w:val="00AE5AC8"/>
    <w:rsid w:val="00AF0CD4"/>
    <w:rsid w:val="00AF3A18"/>
    <w:rsid w:val="00AF470E"/>
    <w:rsid w:val="00B12207"/>
    <w:rsid w:val="00B14B27"/>
    <w:rsid w:val="00B1704C"/>
    <w:rsid w:val="00B26700"/>
    <w:rsid w:val="00B32201"/>
    <w:rsid w:val="00B556F6"/>
    <w:rsid w:val="00B5640F"/>
    <w:rsid w:val="00B57836"/>
    <w:rsid w:val="00B64BDF"/>
    <w:rsid w:val="00B67BA4"/>
    <w:rsid w:val="00B7127F"/>
    <w:rsid w:val="00B752B2"/>
    <w:rsid w:val="00B758FB"/>
    <w:rsid w:val="00B75A7E"/>
    <w:rsid w:val="00B77BFB"/>
    <w:rsid w:val="00B811E6"/>
    <w:rsid w:val="00B8639B"/>
    <w:rsid w:val="00BA0C62"/>
    <w:rsid w:val="00BA5039"/>
    <w:rsid w:val="00BD0557"/>
    <w:rsid w:val="00BD456B"/>
    <w:rsid w:val="00BD5D0B"/>
    <w:rsid w:val="00BE4560"/>
    <w:rsid w:val="00BE7D76"/>
    <w:rsid w:val="00BF3AEB"/>
    <w:rsid w:val="00BF628D"/>
    <w:rsid w:val="00BF6CC9"/>
    <w:rsid w:val="00C02757"/>
    <w:rsid w:val="00C05257"/>
    <w:rsid w:val="00C05DC7"/>
    <w:rsid w:val="00C10922"/>
    <w:rsid w:val="00C23B89"/>
    <w:rsid w:val="00C23E58"/>
    <w:rsid w:val="00C3004D"/>
    <w:rsid w:val="00C3619D"/>
    <w:rsid w:val="00C36F39"/>
    <w:rsid w:val="00C4477B"/>
    <w:rsid w:val="00C4581C"/>
    <w:rsid w:val="00C45A08"/>
    <w:rsid w:val="00C45C71"/>
    <w:rsid w:val="00C51325"/>
    <w:rsid w:val="00C53AFA"/>
    <w:rsid w:val="00C55F2C"/>
    <w:rsid w:val="00C62A95"/>
    <w:rsid w:val="00C62C8F"/>
    <w:rsid w:val="00C70435"/>
    <w:rsid w:val="00C72C61"/>
    <w:rsid w:val="00CA09EF"/>
    <w:rsid w:val="00CA178A"/>
    <w:rsid w:val="00CB5337"/>
    <w:rsid w:val="00CC0768"/>
    <w:rsid w:val="00CC4902"/>
    <w:rsid w:val="00CC4BB6"/>
    <w:rsid w:val="00CD1EC4"/>
    <w:rsid w:val="00CE586A"/>
    <w:rsid w:val="00CE6066"/>
    <w:rsid w:val="00CF3CDF"/>
    <w:rsid w:val="00D01F98"/>
    <w:rsid w:val="00D03552"/>
    <w:rsid w:val="00D05B02"/>
    <w:rsid w:val="00D139A3"/>
    <w:rsid w:val="00D25D92"/>
    <w:rsid w:val="00D27853"/>
    <w:rsid w:val="00D30452"/>
    <w:rsid w:val="00D33290"/>
    <w:rsid w:val="00D367CA"/>
    <w:rsid w:val="00D40074"/>
    <w:rsid w:val="00D4196E"/>
    <w:rsid w:val="00D4343D"/>
    <w:rsid w:val="00D44E41"/>
    <w:rsid w:val="00D50EF4"/>
    <w:rsid w:val="00D51469"/>
    <w:rsid w:val="00D52A6F"/>
    <w:rsid w:val="00D53FDA"/>
    <w:rsid w:val="00D548D0"/>
    <w:rsid w:val="00D61D9D"/>
    <w:rsid w:val="00D63ECA"/>
    <w:rsid w:val="00D7761D"/>
    <w:rsid w:val="00D85E56"/>
    <w:rsid w:val="00D95832"/>
    <w:rsid w:val="00DA169A"/>
    <w:rsid w:val="00DA489E"/>
    <w:rsid w:val="00DB1081"/>
    <w:rsid w:val="00DB153A"/>
    <w:rsid w:val="00DB2187"/>
    <w:rsid w:val="00DC3D43"/>
    <w:rsid w:val="00DD6AB1"/>
    <w:rsid w:val="00DD776D"/>
    <w:rsid w:val="00DE034D"/>
    <w:rsid w:val="00DE0E6D"/>
    <w:rsid w:val="00DF4624"/>
    <w:rsid w:val="00E004F8"/>
    <w:rsid w:val="00E00F94"/>
    <w:rsid w:val="00E01C79"/>
    <w:rsid w:val="00E01C8D"/>
    <w:rsid w:val="00E04423"/>
    <w:rsid w:val="00E07C2C"/>
    <w:rsid w:val="00E119B1"/>
    <w:rsid w:val="00E14ECA"/>
    <w:rsid w:val="00E31D23"/>
    <w:rsid w:val="00E31F52"/>
    <w:rsid w:val="00E33176"/>
    <w:rsid w:val="00E40C6F"/>
    <w:rsid w:val="00E43639"/>
    <w:rsid w:val="00E5532F"/>
    <w:rsid w:val="00E602E4"/>
    <w:rsid w:val="00E66EB8"/>
    <w:rsid w:val="00E67CAF"/>
    <w:rsid w:val="00E731F0"/>
    <w:rsid w:val="00E7478D"/>
    <w:rsid w:val="00E8173F"/>
    <w:rsid w:val="00E85112"/>
    <w:rsid w:val="00E91448"/>
    <w:rsid w:val="00EA342B"/>
    <w:rsid w:val="00EB00B2"/>
    <w:rsid w:val="00EB6176"/>
    <w:rsid w:val="00EB752F"/>
    <w:rsid w:val="00EC6AD4"/>
    <w:rsid w:val="00ED1833"/>
    <w:rsid w:val="00ED28DD"/>
    <w:rsid w:val="00ED7CCA"/>
    <w:rsid w:val="00EE310B"/>
    <w:rsid w:val="00EF0DC5"/>
    <w:rsid w:val="00F007E0"/>
    <w:rsid w:val="00F0106B"/>
    <w:rsid w:val="00F033B2"/>
    <w:rsid w:val="00F14DCB"/>
    <w:rsid w:val="00F20C26"/>
    <w:rsid w:val="00F21629"/>
    <w:rsid w:val="00F230F2"/>
    <w:rsid w:val="00F24844"/>
    <w:rsid w:val="00F24FB6"/>
    <w:rsid w:val="00F2563B"/>
    <w:rsid w:val="00F2593B"/>
    <w:rsid w:val="00F27C25"/>
    <w:rsid w:val="00F325CA"/>
    <w:rsid w:val="00F32875"/>
    <w:rsid w:val="00F32ADF"/>
    <w:rsid w:val="00F33F51"/>
    <w:rsid w:val="00F34AED"/>
    <w:rsid w:val="00F34D67"/>
    <w:rsid w:val="00F44A2F"/>
    <w:rsid w:val="00F45B94"/>
    <w:rsid w:val="00F4718E"/>
    <w:rsid w:val="00F67B22"/>
    <w:rsid w:val="00F75CC1"/>
    <w:rsid w:val="00F923B3"/>
    <w:rsid w:val="00FA0103"/>
    <w:rsid w:val="00FA0F45"/>
    <w:rsid w:val="00FA397C"/>
    <w:rsid w:val="00FB3A5F"/>
    <w:rsid w:val="00FB5670"/>
    <w:rsid w:val="00FC1889"/>
    <w:rsid w:val="00FC29FC"/>
    <w:rsid w:val="00FC5E08"/>
    <w:rsid w:val="00FD5E4D"/>
    <w:rsid w:val="00FE433D"/>
    <w:rsid w:val="014BE59B"/>
    <w:rsid w:val="063548F8"/>
    <w:rsid w:val="0B453311"/>
    <w:rsid w:val="0D586B0F"/>
    <w:rsid w:val="0DD8CC53"/>
    <w:rsid w:val="1234DCCB"/>
    <w:rsid w:val="1DACDD01"/>
    <w:rsid w:val="28B583C9"/>
    <w:rsid w:val="2D035C45"/>
    <w:rsid w:val="2DE141AE"/>
    <w:rsid w:val="2DE1E52F"/>
    <w:rsid w:val="34371F93"/>
    <w:rsid w:val="372BDBC8"/>
    <w:rsid w:val="3A8DE98E"/>
    <w:rsid w:val="3B9E9D24"/>
    <w:rsid w:val="3C381C22"/>
    <w:rsid w:val="42A15EFB"/>
    <w:rsid w:val="45550D0C"/>
    <w:rsid w:val="45C1E455"/>
    <w:rsid w:val="4A9EAFEC"/>
    <w:rsid w:val="503A2557"/>
    <w:rsid w:val="562A01FB"/>
    <w:rsid w:val="57B27227"/>
    <w:rsid w:val="58EBD587"/>
    <w:rsid w:val="59DE9BA6"/>
    <w:rsid w:val="5AAE3027"/>
    <w:rsid w:val="61E4A95D"/>
    <w:rsid w:val="62473A60"/>
    <w:rsid w:val="63426738"/>
    <w:rsid w:val="64340D1A"/>
    <w:rsid w:val="6CA9309C"/>
    <w:rsid w:val="6E934ABF"/>
    <w:rsid w:val="700A61A2"/>
    <w:rsid w:val="7581D064"/>
    <w:rsid w:val="77110D92"/>
    <w:rsid w:val="788A3004"/>
    <w:rsid w:val="7C379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8A65F3"/>
  <w15:docId w15:val="{900B755D-B5E7-4720-B512-2D2D5F262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120"/>
      <w:outlineLvl w:val="0"/>
    </w:pPr>
    <w:rPr>
      <w:b/>
      <w:bCs/>
      <w:sz w:val="28"/>
      <w:szCs w:val="28"/>
    </w:rPr>
  </w:style>
  <w:style w:type="paragraph" w:styleId="Heading2">
    <w:name w:val="heading 2"/>
    <w:basedOn w:val="Normal"/>
    <w:link w:val="Heading2Char"/>
    <w:uiPriority w:val="9"/>
    <w:unhideWhenUsed/>
    <w:qFormat/>
    <w:pPr>
      <w:spacing w:before="160"/>
      <w:ind w:left="120"/>
      <w:outlineLvl w:val="1"/>
    </w:pPr>
    <w:rPr>
      <w:b/>
      <w:bCs/>
      <w:sz w:val="24"/>
      <w:szCs w:val="24"/>
    </w:rPr>
  </w:style>
  <w:style w:type="paragraph" w:styleId="Heading3">
    <w:name w:val="heading 3"/>
    <w:basedOn w:val="Normal"/>
    <w:next w:val="Normal"/>
    <w:link w:val="Heading3Char"/>
    <w:uiPriority w:val="9"/>
    <w:unhideWhenUsed/>
    <w:qFormat/>
    <w:rsid w:val="00E43639"/>
    <w:pPr>
      <w:keepNext/>
      <w:keepLines/>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58"/>
      <w:ind w:right="8"/>
      <w:jc w:val="center"/>
    </w:pPr>
    <w:rPr>
      <w:sz w:val="24"/>
      <w:szCs w:val="24"/>
    </w:rPr>
  </w:style>
  <w:style w:type="paragraph" w:styleId="TOC2">
    <w:name w:val="toc 2"/>
    <w:basedOn w:val="Normal"/>
    <w:uiPriority w:val="39"/>
    <w:qFormat/>
    <w:pPr>
      <w:spacing w:before="258"/>
      <w:ind w:left="599"/>
    </w:pPr>
    <w:rPr>
      <w:sz w:val="24"/>
      <w:szCs w:val="24"/>
    </w:rPr>
  </w:style>
  <w:style w:type="paragraph" w:styleId="BodyText">
    <w:name w:val="Body Text"/>
    <w:basedOn w:val="Normal"/>
    <w:link w:val="BodyTextChar"/>
    <w:uiPriority w:val="1"/>
    <w:qFormat/>
    <w:pPr>
      <w:ind w:left="120"/>
    </w:pPr>
    <w:rPr>
      <w:sz w:val="24"/>
      <w:szCs w:val="24"/>
    </w:rPr>
  </w:style>
  <w:style w:type="paragraph" w:styleId="Title">
    <w:name w:val="Title"/>
    <w:basedOn w:val="Normal"/>
    <w:uiPriority w:val="10"/>
    <w:qFormat/>
    <w:pPr>
      <w:spacing w:before="81"/>
      <w:ind w:left="3431" w:right="3432" w:firstLine="1"/>
      <w:jc w:val="center"/>
    </w:pPr>
    <w:rPr>
      <w:b/>
      <w:bCs/>
      <w:sz w:val="36"/>
      <w:szCs w:val="36"/>
    </w:rPr>
  </w:style>
  <w:style w:type="paragraph" w:styleId="ListParagraph">
    <w:name w:val="List Paragraph"/>
    <w:basedOn w:val="Normal"/>
    <w:uiPriority w:val="34"/>
    <w:qFormat/>
    <w:pPr>
      <w:spacing w:before="137"/>
      <w:ind w:left="1200" w:hanging="360"/>
    </w:pPr>
  </w:style>
  <w:style w:type="paragraph" w:customStyle="1" w:styleId="TableParagraph">
    <w:name w:val="Table Paragraph"/>
    <w:basedOn w:val="Normal"/>
    <w:uiPriority w:val="1"/>
    <w:qFormat/>
    <w:pPr>
      <w:spacing w:before="120"/>
      <w:ind w:left="107"/>
    </w:pPr>
  </w:style>
  <w:style w:type="table" w:styleId="TableGrid">
    <w:name w:val="Table Grid"/>
    <w:basedOn w:val="TableNormal"/>
    <w:uiPriority w:val="39"/>
    <w:rsid w:val="001506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62866"/>
    <w:pPr>
      <w:tabs>
        <w:tab w:val="center" w:pos="4513"/>
        <w:tab w:val="right" w:pos="9026"/>
      </w:tabs>
    </w:pPr>
  </w:style>
  <w:style w:type="character" w:customStyle="1" w:styleId="HeaderChar">
    <w:name w:val="Header Char"/>
    <w:basedOn w:val="DefaultParagraphFont"/>
    <w:link w:val="Header"/>
    <w:uiPriority w:val="99"/>
    <w:rsid w:val="00062866"/>
    <w:rPr>
      <w:rFonts w:ascii="Arial" w:eastAsia="Arial" w:hAnsi="Arial" w:cs="Arial"/>
      <w:lang w:val="en-GB"/>
    </w:rPr>
  </w:style>
  <w:style w:type="paragraph" w:styleId="Footer">
    <w:name w:val="footer"/>
    <w:basedOn w:val="Normal"/>
    <w:link w:val="FooterChar"/>
    <w:uiPriority w:val="99"/>
    <w:unhideWhenUsed/>
    <w:rsid w:val="00062866"/>
    <w:pPr>
      <w:tabs>
        <w:tab w:val="center" w:pos="4513"/>
        <w:tab w:val="right" w:pos="9026"/>
      </w:tabs>
    </w:pPr>
  </w:style>
  <w:style w:type="character" w:customStyle="1" w:styleId="FooterChar">
    <w:name w:val="Footer Char"/>
    <w:basedOn w:val="DefaultParagraphFont"/>
    <w:link w:val="Footer"/>
    <w:uiPriority w:val="99"/>
    <w:rsid w:val="00062866"/>
    <w:rPr>
      <w:rFonts w:ascii="Arial" w:eastAsia="Arial" w:hAnsi="Arial" w:cs="Arial"/>
      <w:lang w:val="en-GB"/>
    </w:rPr>
  </w:style>
  <w:style w:type="character" w:customStyle="1" w:styleId="BodyTextChar">
    <w:name w:val="Body Text Char"/>
    <w:basedOn w:val="DefaultParagraphFont"/>
    <w:link w:val="BodyText"/>
    <w:uiPriority w:val="1"/>
    <w:rsid w:val="004273C3"/>
    <w:rPr>
      <w:rFonts w:ascii="Arial" w:eastAsia="Arial" w:hAnsi="Arial" w:cs="Arial"/>
      <w:sz w:val="24"/>
      <w:szCs w:val="24"/>
      <w:lang w:val="en-GB"/>
    </w:rPr>
  </w:style>
  <w:style w:type="character" w:styleId="CommentReference">
    <w:name w:val="annotation reference"/>
    <w:basedOn w:val="DefaultParagraphFont"/>
    <w:uiPriority w:val="99"/>
    <w:semiHidden/>
    <w:unhideWhenUsed/>
    <w:rsid w:val="000624FC"/>
    <w:rPr>
      <w:sz w:val="16"/>
      <w:szCs w:val="16"/>
    </w:rPr>
  </w:style>
  <w:style w:type="paragraph" w:styleId="CommentText">
    <w:name w:val="annotation text"/>
    <w:basedOn w:val="Normal"/>
    <w:link w:val="CommentTextChar"/>
    <w:uiPriority w:val="99"/>
    <w:unhideWhenUsed/>
    <w:rsid w:val="000624FC"/>
    <w:rPr>
      <w:sz w:val="20"/>
      <w:szCs w:val="20"/>
    </w:rPr>
  </w:style>
  <w:style w:type="character" w:customStyle="1" w:styleId="CommentTextChar">
    <w:name w:val="Comment Text Char"/>
    <w:basedOn w:val="DefaultParagraphFont"/>
    <w:link w:val="CommentText"/>
    <w:uiPriority w:val="99"/>
    <w:rsid w:val="000624FC"/>
    <w:rPr>
      <w:rFonts w:ascii="Arial" w:eastAsia="Arial" w:hAnsi="Arial" w:cs="Arial"/>
      <w:sz w:val="20"/>
      <w:szCs w:val="20"/>
      <w:lang w:val="en-GB"/>
    </w:rPr>
  </w:style>
  <w:style w:type="paragraph" w:styleId="CommentSubject">
    <w:name w:val="annotation subject"/>
    <w:basedOn w:val="CommentText"/>
    <w:next w:val="CommentText"/>
    <w:link w:val="CommentSubjectChar"/>
    <w:uiPriority w:val="99"/>
    <w:semiHidden/>
    <w:unhideWhenUsed/>
    <w:rsid w:val="000624FC"/>
    <w:rPr>
      <w:b/>
      <w:bCs/>
    </w:rPr>
  </w:style>
  <w:style w:type="character" w:customStyle="1" w:styleId="CommentSubjectChar">
    <w:name w:val="Comment Subject Char"/>
    <w:basedOn w:val="CommentTextChar"/>
    <w:link w:val="CommentSubject"/>
    <w:uiPriority w:val="99"/>
    <w:semiHidden/>
    <w:rsid w:val="000624FC"/>
    <w:rPr>
      <w:rFonts w:ascii="Arial" w:eastAsia="Arial" w:hAnsi="Arial" w:cs="Arial"/>
      <w:b/>
      <w:bCs/>
      <w:sz w:val="20"/>
      <w:szCs w:val="20"/>
      <w:lang w:val="en-GB"/>
    </w:rPr>
  </w:style>
  <w:style w:type="paragraph" w:styleId="FootnoteText">
    <w:name w:val="footnote text"/>
    <w:basedOn w:val="Normal"/>
    <w:link w:val="FootnoteTextChar"/>
    <w:uiPriority w:val="99"/>
    <w:semiHidden/>
    <w:unhideWhenUsed/>
    <w:rsid w:val="001E6AFE"/>
    <w:pPr>
      <w:autoSpaceDE/>
      <w:autoSpaceDN/>
      <w:snapToGrid w:val="0"/>
    </w:pPr>
    <w:rPr>
      <w:rFonts w:eastAsia="Times New Roman" w:cs="Times New Roman"/>
      <w:sz w:val="20"/>
      <w:szCs w:val="20"/>
      <w:lang w:val="en-US"/>
    </w:rPr>
  </w:style>
  <w:style w:type="character" w:customStyle="1" w:styleId="FootnoteTextChar">
    <w:name w:val="Footnote Text Char"/>
    <w:basedOn w:val="DefaultParagraphFont"/>
    <w:link w:val="FootnoteText"/>
    <w:uiPriority w:val="99"/>
    <w:semiHidden/>
    <w:rsid w:val="001E6AFE"/>
    <w:rPr>
      <w:rFonts w:ascii="Arial" w:eastAsia="Times New Roman" w:hAnsi="Arial" w:cs="Times New Roman"/>
      <w:sz w:val="20"/>
      <w:szCs w:val="20"/>
    </w:rPr>
  </w:style>
  <w:style w:type="character" w:styleId="FootnoteReference">
    <w:name w:val="footnote reference"/>
    <w:basedOn w:val="DefaultParagraphFont"/>
    <w:uiPriority w:val="99"/>
    <w:semiHidden/>
    <w:unhideWhenUsed/>
    <w:rsid w:val="001E6AFE"/>
    <w:rPr>
      <w:vertAlign w:val="superscript"/>
    </w:rPr>
  </w:style>
  <w:style w:type="paragraph" w:styleId="TOCHeading">
    <w:name w:val="TOC Heading"/>
    <w:basedOn w:val="Heading1"/>
    <w:next w:val="Normal"/>
    <w:uiPriority w:val="39"/>
    <w:unhideWhenUsed/>
    <w:qFormat/>
    <w:rsid w:val="0024454B"/>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character" w:styleId="Hyperlink">
    <w:name w:val="Hyperlink"/>
    <w:basedOn w:val="DefaultParagraphFont"/>
    <w:uiPriority w:val="99"/>
    <w:unhideWhenUsed/>
    <w:rsid w:val="0024454B"/>
    <w:rPr>
      <w:color w:val="0000FF" w:themeColor="hyperlink"/>
      <w:u w:val="single"/>
    </w:rPr>
  </w:style>
  <w:style w:type="character" w:customStyle="1" w:styleId="Heading3Char">
    <w:name w:val="Heading 3 Char"/>
    <w:basedOn w:val="DefaultParagraphFont"/>
    <w:link w:val="Heading3"/>
    <w:uiPriority w:val="9"/>
    <w:rsid w:val="00E43639"/>
    <w:rPr>
      <w:rFonts w:ascii="Arial" w:eastAsiaTheme="majorEastAsia" w:hAnsi="Arial" w:cstheme="majorBidi"/>
      <w:b/>
      <w:sz w:val="24"/>
      <w:szCs w:val="24"/>
      <w:lang w:val="en-GB"/>
    </w:rPr>
  </w:style>
  <w:style w:type="character" w:customStyle="1" w:styleId="Heading2Char">
    <w:name w:val="Heading 2 Char"/>
    <w:basedOn w:val="DefaultParagraphFont"/>
    <w:link w:val="Heading2"/>
    <w:uiPriority w:val="9"/>
    <w:rsid w:val="008167EA"/>
    <w:rPr>
      <w:rFonts w:ascii="Arial" w:eastAsia="Arial" w:hAnsi="Arial" w:cs="Arial"/>
      <w:b/>
      <w:bCs/>
      <w:sz w:val="24"/>
      <w:szCs w:val="24"/>
      <w:lang w:val="en-GB"/>
    </w:rPr>
  </w:style>
  <w:style w:type="paragraph" w:styleId="TOC3">
    <w:name w:val="toc 3"/>
    <w:basedOn w:val="Normal"/>
    <w:next w:val="Normal"/>
    <w:autoRedefine/>
    <w:uiPriority w:val="39"/>
    <w:unhideWhenUsed/>
    <w:rsid w:val="00E8173F"/>
    <w:pPr>
      <w:numPr>
        <w:numId w:val="25"/>
      </w:numPr>
      <w:tabs>
        <w:tab w:val="right" w:leader="dot" w:pos="9260"/>
      </w:tabs>
      <w:spacing w:after="100"/>
    </w:pPr>
    <w:rPr>
      <w:noProof/>
      <w:sz w:val="24"/>
      <w:szCs w:val="24"/>
    </w:rPr>
  </w:style>
  <w:style w:type="paragraph" w:styleId="BalloonText">
    <w:name w:val="Balloon Text"/>
    <w:basedOn w:val="Normal"/>
    <w:link w:val="BalloonTextChar"/>
    <w:uiPriority w:val="99"/>
    <w:semiHidden/>
    <w:unhideWhenUsed/>
    <w:rsid w:val="00B170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04C"/>
    <w:rPr>
      <w:rFonts w:ascii="Segoe UI" w:eastAsia="Arial" w:hAnsi="Segoe UI" w:cs="Segoe UI"/>
      <w:sz w:val="18"/>
      <w:szCs w:val="18"/>
      <w:lang w:val="en-GB"/>
    </w:rPr>
  </w:style>
  <w:style w:type="character" w:styleId="FollowedHyperlink">
    <w:name w:val="FollowedHyperlink"/>
    <w:basedOn w:val="DefaultParagraphFont"/>
    <w:uiPriority w:val="99"/>
    <w:semiHidden/>
    <w:unhideWhenUsed/>
    <w:rsid w:val="004E2562"/>
    <w:rPr>
      <w:color w:val="800080" w:themeColor="followedHyperlink"/>
      <w:u w:val="single"/>
    </w:rPr>
  </w:style>
  <w:style w:type="paragraph" w:styleId="Revision">
    <w:name w:val="Revision"/>
    <w:hidden/>
    <w:uiPriority w:val="99"/>
    <w:semiHidden/>
    <w:rsid w:val="00716BCE"/>
    <w:pPr>
      <w:widowControl/>
      <w:autoSpaceDE/>
      <w:autoSpaceDN/>
    </w:pPr>
    <w:rPr>
      <w:rFonts w:ascii="Arial" w:eastAsia="Arial" w:hAnsi="Arial" w:cs="Arial"/>
      <w:lang w:val="en-GB"/>
    </w:rPr>
  </w:style>
  <w:style w:type="paragraph" w:styleId="NormalWeb">
    <w:name w:val="Normal (Web)"/>
    <w:basedOn w:val="Normal"/>
    <w:uiPriority w:val="99"/>
    <w:semiHidden/>
    <w:unhideWhenUsed/>
    <w:rsid w:val="0034504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49294">
      <w:bodyDiv w:val="1"/>
      <w:marLeft w:val="0"/>
      <w:marRight w:val="0"/>
      <w:marTop w:val="0"/>
      <w:marBottom w:val="0"/>
      <w:divBdr>
        <w:top w:val="none" w:sz="0" w:space="0" w:color="auto"/>
        <w:left w:val="none" w:sz="0" w:space="0" w:color="auto"/>
        <w:bottom w:val="none" w:sz="0" w:space="0" w:color="auto"/>
        <w:right w:val="none" w:sz="0" w:space="0" w:color="auto"/>
      </w:divBdr>
      <w:divsChild>
        <w:div w:id="1241404004">
          <w:marLeft w:val="0"/>
          <w:marRight w:val="0"/>
          <w:marTop w:val="0"/>
          <w:marBottom w:val="0"/>
          <w:divBdr>
            <w:top w:val="none" w:sz="0" w:space="0" w:color="auto"/>
            <w:left w:val="none" w:sz="0" w:space="0" w:color="auto"/>
            <w:bottom w:val="none" w:sz="0" w:space="0" w:color="auto"/>
            <w:right w:val="none" w:sz="0" w:space="0" w:color="auto"/>
          </w:divBdr>
        </w:div>
        <w:div w:id="1264650134">
          <w:marLeft w:val="0"/>
          <w:marRight w:val="0"/>
          <w:marTop w:val="0"/>
          <w:marBottom w:val="0"/>
          <w:divBdr>
            <w:top w:val="none" w:sz="0" w:space="0" w:color="auto"/>
            <w:left w:val="none" w:sz="0" w:space="0" w:color="auto"/>
            <w:bottom w:val="none" w:sz="0" w:space="0" w:color="auto"/>
            <w:right w:val="none" w:sz="0" w:space="0" w:color="auto"/>
          </w:divBdr>
        </w:div>
        <w:div w:id="1411463318">
          <w:marLeft w:val="0"/>
          <w:marRight w:val="0"/>
          <w:marTop w:val="0"/>
          <w:marBottom w:val="0"/>
          <w:divBdr>
            <w:top w:val="none" w:sz="0" w:space="0" w:color="auto"/>
            <w:left w:val="none" w:sz="0" w:space="0" w:color="auto"/>
            <w:bottom w:val="none" w:sz="0" w:space="0" w:color="auto"/>
            <w:right w:val="none" w:sz="0" w:space="0" w:color="auto"/>
          </w:divBdr>
        </w:div>
        <w:div w:id="1447575806">
          <w:marLeft w:val="0"/>
          <w:marRight w:val="0"/>
          <w:marTop w:val="0"/>
          <w:marBottom w:val="0"/>
          <w:divBdr>
            <w:top w:val="none" w:sz="0" w:space="0" w:color="auto"/>
            <w:left w:val="none" w:sz="0" w:space="0" w:color="auto"/>
            <w:bottom w:val="none" w:sz="0" w:space="0" w:color="auto"/>
            <w:right w:val="none" w:sz="0" w:space="0" w:color="auto"/>
          </w:divBdr>
        </w:div>
        <w:div w:id="1842234065">
          <w:marLeft w:val="0"/>
          <w:marRight w:val="0"/>
          <w:marTop w:val="0"/>
          <w:marBottom w:val="0"/>
          <w:divBdr>
            <w:top w:val="none" w:sz="0" w:space="0" w:color="auto"/>
            <w:left w:val="none" w:sz="0" w:space="0" w:color="auto"/>
            <w:bottom w:val="none" w:sz="0" w:space="0" w:color="auto"/>
            <w:right w:val="none" w:sz="0" w:space="0" w:color="auto"/>
          </w:divBdr>
        </w:div>
        <w:div w:id="1942832595">
          <w:marLeft w:val="0"/>
          <w:marRight w:val="0"/>
          <w:marTop w:val="0"/>
          <w:marBottom w:val="0"/>
          <w:divBdr>
            <w:top w:val="none" w:sz="0" w:space="0" w:color="auto"/>
            <w:left w:val="none" w:sz="0" w:space="0" w:color="auto"/>
            <w:bottom w:val="none" w:sz="0" w:space="0" w:color="auto"/>
            <w:right w:val="none" w:sz="0" w:space="0" w:color="auto"/>
          </w:divBdr>
        </w:div>
      </w:divsChild>
    </w:div>
    <w:div w:id="419642041">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787435269">
          <w:marLeft w:val="0"/>
          <w:marRight w:val="0"/>
          <w:marTop w:val="0"/>
          <w:marBottom w:val="0"/>
          <w:divBdr>
            <w:top w:val="none" w:sz="0" w:space="0" w:color="auto"/>
            <w:left w:val="none" w:sz="0" w:space="0" w:color="auto"/>
            <w:bottom w:val="none" w:sz="0" w:space="0" w:color="auto"/>
            <w:right w:val="none" w:sz="0" w:space="0" w:color="auto"/>
          </w:divBdr>
        </w:div>
        <w:div w:id="1060708345">
          <w:marLeft w:val="0"/>
          <w:marRight w:val="0"/>
          <w:marTop w:val="0"/>
          <w:marBottom w:val="0"/>
          <w:divBdr>
            <w:top w:val="none" w:sz="0" w:space="0" w:color="auto"/>
            <w:left w:val="none" w:sz="0" w:space="0" w:color="auto"/>
            <w:bottom w:val="none" w:sz="0" w:space="0" w:color="auto"/>
            <w:right w:val="none" w:sz="0" w:space="0" w:color="auto"/>
          </w:divBdr>
        </w:div>
        <w:div w:id="1144395047">
          <w:marLeft w:val="0"/>
          <w:marRight w:val="0"/>
          <w:marTop w:val="0"/>
          <w:marBottom w:val="0"/>
          <w:divBdr>
            <w:top w:val="none" w:sz="0" w:space="0" w:color="auto"/>
            <w:left w:val="none" w:sz="0" w:space="0" w:color="auto"/>
            <w:bottom w:val="none" w:sz="0" w:space="0" w:color="auto"/>
            <w:right w:val="none" w:sz="0" w:space="0" w:color="auto"/>
          </w:divBdr>
        </w:div>
        <w:div w:id="1192302932">
          <w:marLeft w:val="0"/>
          <w:marRight w:val="0"/>
          <w:marTop w:val="0"/>
          <w:marBottom w:val="0"/>
          <w:divBdr>
            <w:top w:val="none" w:sz="0" w:space="0" w:color="auto"/>
            <w:left w:val="none" w:sz="0" w:space="0" w:color="auto"/>
            <w:bottom w:val="none" w:sz="0" w:space="0" w:color="auto"/>
            <w:right w:val="none" w:sz="0" w:space="0" w:color="auto"/>
          </w:divBdr>
        </w:div>
        <w:div w:id="1395853681">
          <w:marLeft w:val="0"/>
          <w:marRight w:val="0"/>
          <w:marTop w:val="0"/>
          <w:marBottom w:val="0"/>
          <w:divBdr>
            <w:top w:val="none" w:sz="0" w:space="0" w:color="auto"/>
            <w:left w:val="none" w:sz="0" w:space="0" w:color="auto"/>
            <w:bottom w:val="none" w:sz="0" w:space="0" w:color="auto"/>
            <w:right w:val="none" w:sz="0" w:space="0" w:color="auto"/>
          </w:divBdr>
        </w:div>
        <w:div w:id="1978293574">
          <w:marLeft w:val="0"/>
          <w:marRight w:val="0"/>
          <w:marTop w:val="0"/>
          <w:marBottom w:val="0"/>
          <w:divBdr>
            <w:top w:val="none" w:sz="0" w:space="0" w:color="auto"/>
            <w:left w:val="none" w:sz="0" w:space="0" w:color="auto"/>
            <w:bottom w:val="none" w:sz="0" w:space="0" w:color="auto"/>
            <w:right w:val="none" w:sz="0" w:space="0" w:color="auto"/>
          </w:divBdr>
        </w:div>
        <w:div w:id="2010794464">
          <w:marLeft w:val="0"/>
          <w:marRight w:val="0"/>
          <w:marTop w:val="0"/>
          <w:marBottom w:val="0"/>
          <w:divBdr>
            <w:top w:val="none" w:sz="0" w:space="0" w:color="auto"/>
            <w:left w:val="none" w:sz="0" w:space="0" w:color="auto"/>
            <w:bottom w:val="none" w:sz="0" w:space="0" w:color="auto"/>
            <w:right w:val="none" w:sz="0" w:space="0" w:color="auto"/>
          </w:divBdr>
        </w:div>
      </w:divsChild>
    </w:div>
    <w:div w:id="497883895">
      <w:bodyDiv w:val="1"/>
      <w:marLeft w:val="0"/>
      <w:marRight w:val="0"/>
      <w:marTop w:val="0"/>
      <w:marBottom w:val="0"/>
      <w:divBdr>
        <w:top w:val="none" w:sz="0" w:space="0" w:color="auto"/>
        <w:left w:val="none" w:sz="0" w:space="0" w:color="auto"/>
        <w:bottom w:val="none" w:sz="0" w:space="0" w:color="auto"/>
        <w:right w:val="none" w:sz="0" w:space="0" w:color="auto"/>
      </w:divBdr>
      <w:divsChild>
        <w:div w:id="178860757">
          <w:marLeft w:val="0"/>
          <w:marRight w:val="0"/>
          <w:marTop w:val="0"/>
          <w:marBottom w:val="0"/>
          <w:divBdr>
            <w:top w:val="none" w:sz="0" w:space="0" w:color="auto"/>
            <w:left w:val="none" w:sz="0" w:space="0" w:color="auto"/>
            <w:bottom w:val="none" w:sz="0" w:space="0" w:color="auto"/>
            <w:right w:val="none" w:sz="0" w:space="0" w:color="auto"/>
          </w:divBdr>
        </w:div>
        <w:div w:id="468090127">
          <w:marLeft w:val="0"/>
          <w:marRight w:val="0"/>
          <w:marTop w:val="0"/>
          <w:marBottom w:val="0"/>
          <w:divBdr>
            <w:top w:val="none" w:sz="0" w:space="0" w:color="auto"/>
            <w:left w:val="none" w:sz="0" w:space="0" w:color="auto"/>
            <w:bottom w:val="none" w:sz="0" w:space="0" w:color="auto"/>
            <w:right w:val="none" w:sz="0" w:space="0" w:color="auto"/>
          </w:divBdr>
        </w:div>
        <w:div w:id="584338277">
          <w:marLeft w:val="0"/>
          <w:marRight w:val="0"/>
          <w:marTop w:val="0"/>
          <w:marBottom w:val="0"/>
          <w:divBdr>
            <w:top w:val="none" w:sz="0" w:space="0" w:color="auto"/>
            <w:left w:val="none" w:sz="0" w:space="0" w:color="auto"/>
            <w:bottom w:val="none" w:sz="0" w:space="0" w:color="auto"/>
            <w:right w:val="none" w:sz="0" w:space="0" w:color="auto"/>
          </w:divBdr>
        </w:div>
        <w:div w:id="681007075">
          <w:marLeft w:val="0"/>
          <w:marRight w:val="0"/>
          <w:marTop w:val="0"/>
          <w:marBottom w:val="0"/>
          <w:divBdr>
            <w:top w:val="none" w:sz="0" w:space="0" w:color="auto"/>
            <w:left w:val="none" w:sz="0" w:space="0" w:color="auto"/>
            <w:bottom w:val="none" w:sz="0" w:space="0" w:color="auto"/>
            <w:right w:val="none" w:sz="0" w:space="0" w:color="auto"/>
          </w:divBdr>
        </w:div>
        <w:div w:id="1202087043">
          <w:marLeft w:val="0"/>
          <w:marRight w:val="0"/>
          <w:marTop w:val="0"/>
          <w:marBottom w:val="0"/>
          <w:divBdr>
            <w:top w:val="none" w:sz="0" w:space="0" w:color="auto"/>
            <w:left w:val="none" w:sz="0" w:space="0" w:color="auto"/>
            <w:bottom w:val="none" w:sz="0" w:space="0" w:color="auto"/>
            <w:right w:val="none" w:sz="0" w:space="0" w:color="auto"/>
          </w:divBdr>
        </w:div>
        <w:div w:id="1280382898">
          <w:marLeft w:val="0"/>
          <w:marRight w:val="0"/>
          <w:marTop w:val="0"/>
          <w:marBottom w:val="0"/>
          <w:divBdr>
            <w:top w:val="none" w:sz="0" w:space="0" w:color="auto"/>
            <w:left w:val="none" w:sz="0" w:space="0" w:color="auto"/>
            <w:bottom w:val="none" w:sz="0" w:space="0" w:color="auto"/>
            <w:right w:val="none" w:sz="0" w:space="0" w:color="auto"/>
          </w:divBdr>
        </w:div>
        <w:div w:id="1396196004">
          <w:marLeft w:val="0"/>
          <w:marRight w:val="0"/>
          <w:marTop w:val="0"/>
          <w:marBottom w:val="0"/>
          <w:divBdr>
            <w:top w:val="none" w:sz="0" w:space="0" w:color="auto"/>
            <w:left w:val="none" w:sz="0" w:space="0" w:color="auto"/>
            <w:bottom w:val="none" w:sz="0" w:space="0" w:color="auto"/>
            <w:right w:val="none" w:sz="0" w:space="0" w:color="auto"/>
          </w:divBdr>
        </w:div>
        <w:div w:id="1708144350">
          <w:marLeft w:val="0"/>
          <w:marRight w:val="0"/>
          <w:marTop w:val="0"/>
          <w:marBottom w:val="0"/>
          <w:divBdr>
            <w:top w:val="none" w:sz="0" w:space="0" w:color="auto"/>
            <w:left w:val="none" w:sz="0" w:space="0" w:color="auto"/>
            <w:bottom w:val="none" w:sz="0" w:space="0" w:color="auto"/>
            <w:right w:val="none" w:sz="0" w:space="0" w:color="auto"/>
          </w:divBdr>
        </w:div>
        <w:div w:id="1867138783">
          <w:marLeft w:val="0"/>
          <w:marRight w:val="0"/>
          <w:marTop w:val="0"/>
          <w:marBottom w:val="0"/>
          <w:divBdr>
            <w:top w:val="none" w:sz="0" w:space="0" w:color="auto"/>
            <w:left w:val="none" w:sz="0" w:space="0" w:color="auto"/>
            <w:bottom w:val="none" w:sz="0" w:space="0" w:color="auto"/>
            <w:right w:val="none" w:sz="0" w:space="0" w:color="auto"/>
          </w:divBdr>
        </w:div>
        <w:div w:id="1926568780">
          <w:marLeft w:val="0"/>
          <w:marRight w:val="0"/>
          <w:marTop w:val="0"/>
          <w:marBottom w:val="0"/>
          <w:divBdr>
            <w:top w:val="none" w:sz="0" w:space="0" w:color="auto"/>
            <w:left w:val="none" w:sz="0" w:space="0" w:color="auto"/>
            <w:bottom w:val="none" w:sz="0" w:space="0" w:color="auto"/>
            <w:right w:val="none" w:sz="0" w:space="0" w:color="auto"/>
          </w:divBdr>
        </w:div>
        <w:div w:id="1971323175">
          <w:marLeft w:val="0"/>
          <w:marRight w:val="0"/>
          <w:marTop w:val="0"/>
          <w:marBottom w:val="0"/>
          <w:divBdr>
            <w:top w:val="none" w:sz="0" w:space="0" w:color="auto"/>
            <w:left w:val="none" w:sz="0" w:space="0" w:color="auto"/>
            <w:bottom w:val="none" w:sz="0" w:space="0" w:color="auto"/>
            <w:right w:val="none" w:sz="0" w:space="0" w:color="auto"/>
          </w:divBdr>
        </w:div>
      </w:divsChild>
    </w:div>
    <w:div w:id="794448286">
      <w:bodyDiv w:val="1"/>
      <w:marLeft w:val="0"/>
      <w:marRight w:val="0"/>
      <w:marTop w:val="0"/>
      <w:marBottom w:val="0"/>
      <w:divBdr>
        <w:top w:val="none" w:sz="0" w:space="0" w:color="auto"/>
        <w:left w:val="none" w:sz="0" w:space="0" w:color="auto"/>
        <w:bottom w:val="none" w:sz="0" w:space="0" w:color="auto"/>
        <w:right w:val="none" w:sz="0" w:space="0" w:color="auto"/>
      </w:divBdr>
      <w:divsChild>
        <w:div w:id="11929331">
          <w:marLeft w:val="0"/>
          <w:marRight w:val="0"/>
          <w:marTop w:val="0"/>
          <w:marBottom w:val="0"/>
          <w:divBdr>
            <w:top w:val="none" w:sz="0" w:space="0" w:color="auto"/>
            <w:left w:val="none" w:sz="0" w:space="0" w:color="auto"/>
            <w:bottom w:val="none" w:sz="0" w:space="0" w:color="auto"/>
            <w:right w:val="none" w:sz="0" w:space="0" w:color="auto"/>
          </w:divBdr>
        </w:div>
        <w:div w:id="716396216">
          <w:marLeft w:val="0"/>
          <w:marRight w:val="0"/>
          <w:marTop w:val="0"/>
          <w:marBottom w:val="0"/>
          <w:divBdr>
            <w:top w:val="none" w:sz="0" w:space="0" w:color="auto"/>
            <w:left w:val="none" w:sz="0" w:space="0" w:color="auto"/>
            <w:bottom w:val="none" w:sz="0" w:space="0" w:color="auto"/>
            <w:right w:val="none" w:sz="0" w:space="0" w:color="auto"/>
          </w:divBdr>
        </w:div>
        <w:div w:id="1703676561">
          <w:marLeft w:val="0"/>
          <w:marRight w:val="0"/>
          <w:marTop w:val="0"/>
          <w:marBottom w:val="0"/>
          <w:divBdr>
            <w:top w:val="none" w:sz="0" w:space="0" w:color="auto"/>
            <w:left w:val="none" w:sz="0" w:space="0" w:color="auto"/>
            <w:bottom w:val="none" w:sz="0" w:space="0" w:color="auto"/>
            <w:right w:val="none" w:sz="0" w:space="0" w:color="auto"/>
          </w:divBdr>
        </w:div>
        <w:div w:id="2036420591">
          <w:marLeft w:val="0"/>
          <w:marRight w:val="0"/>
          <w:marTop w:val="0"/>
          <w:marBottom w:val="0"/>
          <w:divBdr>
            <w:top w:val="none" w:sz="0" w:space="0" w:color="auto"/>
            <w:left w:val="none" w:sz="0" w:space="0" w:color="auto"/>
            <w:bottom w:val="none" w:sz="0" w:space="0" w:color="auto"/>
            <w:right w:val="none" w:sz="0" w:space="0" w:color="auto"/>
          </w:divBdr>
        </w:div>
        <w:div w:id="2061203576">
          <w:marLeft w:val="0"/>
          <w:marRight w:val="0"/>
          <w:marTop w:val="0"/>
          <w:marBottom w:val="0"/>
          <w:divBdr>
            <w:top w:val="none" w:sz="0" w:space="0" w:color="auto"/>
            <w:left w:val="none" w:sz="0" w:space="0" w:color="auto"/>
            <w:bottom w:val="none" w:sz="0" w:space="0" w:color="auto"/>
            <w:right w:val="none" w:sz="0" w:space="0" w:color="auto"/>
          </w:divBdr>
        </w:div>
      </w:divsChild>
    </w:div>
    <w:div w:id="976380008">
      <w:bodyDiv w:val="1"/>
      <w:marLeft w:val="0"/>
      <w:marRight w:val="0"/>
      <w:marTop w:val="0"/>
      <w:marBottom w:val="0"/>
      <w:divBdr>
        <w:top w:val="none" w:sz="0" w:space="0" w:color="auto"/>
        <w:left w:val="none" w:sz="0" w:space="0" w:color="auto"/>
        <w:bottom w:val="none" w:sz="0" w:space="0" w:color="auto"/>
        <w:right w:val="none" w:sz="0" w:space="0" w:color="auto"/>
      </w:divBdr>
      <w:divsChild>
        <w:div w:id="256981030">
          <w:marLeft w:val="0"/>
          <w:marRight w:val="0"/>
          <w:marTop w:val="0"/>
          <w:marBottom w:val="0"/>
          <w:divBdr>
            <w:top w:val="none" w:sz="0" w:space="0" w:color="auto"/>
            <w:left w:val="none" w:sz="0" w:space="0" w:color="auto"/>
            <w:bottom w:val="none" w:sz="0" w:space="0" w:color="auto"/>
            <w:right w:val="none" w:sz="0" w:space="0" w:color="auto"/>
          </w:divBdr>
        </w:div>
        <w:div w:id="508525198">
          <w:marLeft w:val="0"/>
          <w:marRight w:val="0"/>
          <w:marTop w:val="0"/>
          <w:marBottom w:val="0"/>
          <w:divBdr>
            <w:top w:val="none" w:sz="0" w:space="0" w:color="auto"/>
            <w:left w:val="none" w:sz="0" w:space="0" w:color="auto"/>
            <w:bottom w:val="none" w:sz="0" w:space="0" w:color="auto"/>
            <w:right w:val="none" w:sz="0" w:space="0" w:color="auto"/>
          </w:divBdr>
        </w:div>
        <w:div w:id="634943789">
          <w:marLeft w:val="0"/>
          <w:marRight w:val="0"/>
          <w:marTop w:val="0"/>
          <w:marBottom w:val="0"/>
          <w:divBdr>
            <w:top w:val="none" w:sz="0" w:space="0" w:color="auto"/>
            <w:left w:val="none" w:sz="0" w:space="0" w:color="auto"/>
            <w:bottom w:val="none" w:sz="0" w:space="0" w:color="auto"/>
            <w:right w:val="none" w:sz="0" w:space="0" w:color="auto"/>
          </w:divBdr>
        </w:div>
        <w:div w:id="784274339">
          <w:marLeft w:val="0"/>
          <w:marRight w:val="0"/>
          <w:marTop w:val="0"/>
          <w:marBottom w:val="0"/>
          <w:divBdr>
            <w:top w:val="none" w:sz="0" w:space="0" w:color="auto"/>
            <w:left w:val="none" w:sz="0" w:space="0" w:color="auto"/>
            <w:bottom w:val="none" w:sz="0" w:space="0" w:color="auto"/>
            <w:right w:val="none" w:sz="0" w:space="0" w:color="auto"/>
          </w:divBdr>
        </w:div>
        <w:div w:id="1166285260">
          <w:marLeft w:val="0"/>
          <w:marRight w:val="0"/>
          <w:marTop w:val="0"/>
          <w:marBottom w:val="0"/>
          <w:divBdr>
            <w:top w:val="none" w:sz="0" w:space="0" w:color="auto"/>
            <w:left w:val="none" w:sz="0" w:space="0" w:color="auto"/>
            <w:bottom w:val="none" w:sz="0" w:space="0" w:color="auto"/>
            <w:right w:val="none" w:sz="0" w:space="0" w:color="auto"/>
          </w:divBdr>
        </w:div>
        <w:div w:id="1283154027">
          <w:marLeft w:val="0"/>
          <w:marRight w:val="0"/>
          <w:marTop w:val="0"/>
          <w:marBottom w:val="0"/>
          <w:divBdr>
            <w:top w:val="none" w:sz="0" w:space="0" w:color="auto"/>
            <w:left w:val="none" w:sz="0" w:space="0" w:color="auto"/>
            <w:bottom w:val="none" w:sz="0" w:space="0" w:color="auto"/>
            <w:right w:val="none" w:sz="0" w:space="0" w:color="auto"/>
          </w:divBdr>
        </w:div>
        <w:div w:id="1841968023">
          <w:marLeft w:val="0"/>
          <w:marRight w:val="0"/>
          <w:marTop w:val="0"/>
          <w:marBottom w:val="0"/>
          <w:divBdr>
            <w:top w:val="none" w:sz="0" w:space="0" w:color="auto"/>
            <w:left w:val="none" w:sz="0" w:space="0" w:color="auto"/>
            <w:bottom w:val="none" w:sz="0" w:space="0" w:color="auto"/>
            <w:right w:val="none" w:sz="0" w:space="0" w:color="auto"/>
          </w:divBdr>
        </w:div>
        <w:div w:id="1915623007">
          <w:marLeft w:val="0"/>
          <w:marRight w:val="0"/>
          <w:marTop w:val="0"/>
          <w:marBottom w:val="0"/>
          <w:divBdr>
            <w:top w:val="none" w:sz="0" w:space="0" w:color="auto"/>
            <w:left w:val="none" w:sz="0" w:space="0" w:color="auto"/>
            <w:bottom w:val="none" w:sz="0" w:space="0" w:color="auto"/>
            <w:right w:val="none" w:sz="0" w:space="0" w:color="auto"/>
          </w:divBdr>
        </w:div>
      </w:divsChild>
    </w:div>
    <w:div w:id="1014452797">
      <w:bodyDiv w:val="1"/>
      <w:marLeft w:val="0"/>
      <w:marRight w:val="0"/>
      <w:marTop w:val="0"/>
      <w:marBottom w:val="0"/>
      <w:divBdr>
        <w:top w:val="none" w:sz="0" w:space="0" w:color="auto"/>
        <w:left w:val="none" w:sz="0" w:space="0" w:color="auto"/>
        <w:bottom w:val="none" w:sz="0" w:space="0" w:color="auto"/>
        <w:right w:val="none" w:sz="0" w:space="0" w:color="auto"/>
      </w:divBdr>
    </w:div>
    <w:div w:id="1074738572">
      <w:bodyDiv w:val="1"/>
      <w:marLeft w:val="0"/>
      <w:marRight w:val="0"/>
      <w:marTop w:val="0"/>
      <w:marBottom w:val="0"/>
      <w:divBdr>
        <w:top w:val="none" w:sz="0" w:space="0" w:color="auto"/>
        <w:left w:val="none" w:sz="0" w:space="0" w:color="auto"/>
        <w:bottom w:val="none" w:sz="0" w:space="0" w:color="auto"/>
        <w:right w:val="none" w:sz="0" w:space="0" w:color="auto"/>
      </w:divBdr>
      <w:divsChild>
        <w:div w:id="344019251">
          <w:marLeft w:val="0"/>
          <w:marRight w:val="0"/>
          <w:marTop w:val="0"/>
          <w:marBottom w:val="0"/>
          <w:divBdr>
            <w:top w:val="none" w:sz="0" w:space="0" w:color="auto"/>
            <w:left w:val="none" w:sz="0" w:space="0" w:color="auto"/>
            <w:bottom w:val="none" w:sz="0" w:space="0" w:color="auto"/>
            <w:right w:val="none" w:sz="0" w:space="0" w:color="auto"/>
          </w:divBdr>
        </w:div>
        <w:div w:id="679964885">
          <w:marLeft w:val="0"/>
          <w:marRight w:val="0"/>
          <w:marTop w:val="0"/>
          <w:marBottom w:val="0"/>
          <w:divBdr>
            <w:top w:val="none" w:sz="0" w:space="0" w:color="auto"/>
            <w:left w:val="none" w:sz="0" w:space="0" w:color="auto"/>
            <w:bottom w:val="none" w:sz="0" w:space="0" w:color="auto"/>
            <w:right w:val="none" w:sz="0" w:space="0" w:color="auto"/>
          </w:divBdr>
        </w:div>
        <w:div w:id="774591517">
          <w:marLeft w:val="0"/>
          <w:marRight w:val="0"/>
          <w:marTop w:val="0"/>
          <w:marBottom w:val="0"/>
          <w:divBdr>
            <w:top w:val="none" w:sz="0" w:space="0" w:color="auto"/>
            <w:left w:val="none" w:sz="0" w:space="0" w:color="auto"/>
            <w:bottom w:val="none" w:sz="0" w:space="0" w:color="auto"/>
            <w:right w:val="none" w:sz="0" w:space="0" w:color="auto"/>
          </w:divBdr>
        </w:div>
        <w:div w:id="1086346269">
          <w:marLeft w:val="0"/>
          <w:marRight w:val="0"/>
          <w:marTop w:val="0"/>
          <w:marBottom w:val="0"/>
          <w:divBdr>
            <w:top w:val="none" w:sz="0" w:space="0" w:color="auto"/>
            <w:left w:val="none" w:sz="0" w:space="0" w:color="auto"/>
            <w:bottom w:val="none" w:sz="0" w:space="0" w:color="auto"/>
            <w:right w:val="none" w:sz="0" w:space="0" w:color="auto"/>
          </w:divBdr>
        </w:div>
        <w:div w:id="1944073484">
          <w:marLeft w:val="0"/>
          <w:marRight w:val="0"/>
          <w:marTop w:val="0"/>
          <w:marBottom w:val="0"/>
          <w:divBdr>
            <w:top w:val="none" w:sz="0" w:space="0" w:color="auto"/>
            <w:left w:val="none" w:sz="0" w:space="0" w:color="auto"/>
            <w:bottom w:val="none" w:sz="0" w:space="0" w:color="auto"/>
            <w:right w:val="none" w:sz="0" w:space="0" w:color="auto"/>
          </w:divBdr>
        </w:div>
      </w:divsChild>
    </w:div>
    <w:div w:id="1315449892">
      <w:bodyDiv w:val="1"/>
      <w:marLeft w:val="0"/>
      <w:marRight w:val="0"/>
      <w:marTop w:val="0"/>
      <w:marBottom w:val="0"/>
      <w:divBdr>
        <w:top w:val="none" w:sz="0" w:space="0" w:color="auto"/>
        <w:left w:val="none" w:sz="0" w:space="0" w:color="auto"/>
        <w:bottom w:val="none" w:sz="0" w:space="0" w:color="auto"/>
        <w:right w:val="none" w:sz="0" w:space="0" w:color="auto"/>
      </w:divBdr>
      <w:divsChild>
        <w:div w:id="40836555">
          <w:marLeft w:val="0"/>
          <w:marRight w:val="0"/>
          <w:marTop w:val="0"/>
          <w:marBottom w:val="0"/>
          <w:divBdr>
            <w:top w:val="none" w:sz="0" w:space="0" w:color="auto"/>
            <w:left w:val="none" w:sz="0" w:space="0" w:color="auto"/>
            <w:bottom w:val="none" w:sz="0" w:space="0" w:color="auto"/>
            <w:right w:val="none" w:sz="0" w:space="0" w:color="auto"/>
          </w:divBdr>
        </w:div>
        <w:div w:id="46879286">
          <w:marLeft w:val="0"/>
          <w:marRight w:val="0"/>
          <w:marTop w:val="0"/>
          <w:marBottom w:val="0"/>
          <w:divBdr>
            <w:top w:val="none" w:sz="0" w:space="0" w:color="auto"/>
            <w:left w:val="none" w:sz="0" w:space="0" w:color="auto"/>
            <w:bottom w:val="none" w:sz="0" w:space="0" w:color="auto"/>
            <w:right w:val="none" w:sz="0" w:space="0" w:color="auto"/>
          </w:divBdr>
        </w:div>
        <w:div w:id="219027265">
          <w:marLeft w:val="0"/>
          <w:marRight w:val="0"/>
          <w:marTop w:val="0"/>
          <w:marBottom w:val="0"/>
          <w:divBdr>
            <w:top w:val="none" w:sz="0" w:space="0" w:color="auto"/>
            <w:left w:val="none" w:sz="0" w:space="0" w:color="auto"/>
            <w:bottom w:val="none" w:sz="0" w:space="0" w:color="auto"/>
            <w:right w:val="none" w:sz="0" w:space="0" w:color="auto"/>
          </w:divBdr>
        </w:div>
        <w:div w:id="282079798">
          <w:marLeft w:val="0"/>
          <w:marRight w:val="0"/>
          <w:marTop w:val="0"/>
          <w:marBottom w:val="0"/>
          <w:divBdr>
            <w:top w:val="none" w:sz="0" w:space="0" w:color="auto"/>
            <w:left w:val="none" w:sz="0" w:space="0" w:color="auto"/>
            <w:bottom w:val="none" w:sz="0" w:space="0" w:color="auto"/>
            <w:right w:val="none" w:sz="0" w:space="0" w:color="auto"/>
          </w:divBdr>
        </w:div>
        <w:div w:id="292752744">
          <w:marLeft w:val="0"/>
          <w:marRight w:val="0"/>
          <w:marTop w:val="0"/>
          <w:marBottom w:val="0"/>
          <w:divBdr>
            <w:top w:val="none" w:sz="0" w:space="0" w:color="auto"/>
            <w:left w:val="none" w:sz="0" w:space="0" w:color="auto"/>
            <w:bottom w:val="none" w:sz="0" w:space="0" w:color="auto"/>
            <w:right w:val="none" w:sz="0" w:space="0" w:color="auto"/>
          </w:divBdr>
        </w:div>
        <w:div w:id="627469079">
          <w:marLeft w:val="0"/>
          <w:marRight w:val="0"/>
          <w:marTop w:val="0"/>
          <w:marBottom w:val="0"/>
          <w:divBdr>
            <w:top w:val="none" w:sz="0" w:space="0" w:color="auto"/>
            <w:left w:val="none" w:sz="0" w:space="0" w:color="auto"/>
            <w:bottom w:val="none" w:sz="0" w:space="0" w:color="auto"/>
            <w:right w:val="none" w:sz="0" w:space="0" w:color="auto"/>
          </w:divBdr>
        </w:div>
        <w:div w:id="961111720">
          <w:marLeft w:val="0"/>
          <w:marRight w:val="0"/>
          <w:marTop w:val="0"/>
          <w:marBottom w:val="0"/>
          <w:divBdr>
            <w:top w:val="none" w:sz="0" w:space="0" w:color="auto"/>
            <w:left w:val="none" w:sz="0" w:space="0" w:color="auto"/>
            <w:bottom w:val="none" w:sz="0" w:space="0" w:color="auto"/>
            <w:right w:val="none" w:sz="0" w:space="0" w:color="auto"/>
          </w:divBdr>
        </w:div>
        <w:div w:id="1245144817">
          <w:marLeft w:val="0"/>
          <w:marRight w:val="0"/>
          <w:marTop w:val="0"/>
          <w:marBottom w:val="0"/>
          <w:divBdr>
            <w:top w:val="none" w:sz="0" w:space="0" w:color="auto"/>
            <w:left w:val="none" w:sz="0" w:space="0" w:color="auto"/>
            <w:bottom w:val="none" w:sz="0" w:space="0" w:color="auto"/>
            <w:right w:val="none" w:sz="0" w:space="0" w:color="auto"/>
          </w:divBdr>
        </w:div>
        <w:div w:id="1335262355">
          <w:marLeft w:val="0"/>
          <w:marRight w:val="0"/>
          <w:marTop w:val="0"/>
          <w:marBottom w:val="0"/>
          <w:divBdr>
            <w:top w:val="none" w:sz="0" w:space="0" w:color="auto"/>
            <w:left w:val="none" w:sz="0" w:space="0" w:color="auto"/>
            <w:bottom w:val="none" w:sz="0" w:space="0" w:color="auto"/>
            <w:right w:val="none" w:sz="0" w:space="0" w:color="auto"/>
          </w:divBdr>
        </w:div>
        <w:div w:id="1421442419">
          <w:marLeft w:val="0"/>
          <w:marRight w:val="0"/>
          <w:marTop w:val="0"/>
          <w:marBottom w:val="0"/>
          <w:divBdr>
            <w:top w:val="none" w:sz="0" w:space="0" w:color="auto"/>
            <w:left w:val="none" w:sz="0" w:space="0" w:color="auto"/>
            <w:bottom w:val="none" w:sz="0" w:space="0" w:color="auto"/>
            <w:right w:val="none" w:sz="0" w:space="0" w:color="auto"/>
          </w:divBdr>
        </w:div>
        <w:div w:id="1689213107">
          <w:marLeft w:val="0"/>
          <w:marRight w:val="0"/>
          <w:marTop w:val="0"/>
          <w:marBottom w:val="0"/>
          <w:divBdr>
            <w:top w:val="none" w:sz="0" w:space="0" w:color="auto"/>
            <w:left w:val="none" w:sz="0" w:space="0" w:color="auto"/>
            <w:bottom w:val="none" w:sz="0" w:space="0" w:color="auto"/>
            <w:right w:val="none" w:sz="0" w:space="0" w:color="auto"/>
          </w:divBdr>
        </w:div>
      </w:divsChild>
    </w:div>
    <w:div w:id="1549344509">
      <w:bodyDiv w:val="1"/>
      <w:marLeft w:val="0"/>
      <w:marRight w:val="0"/>
      <w:marTop w:val="0"/>
      <w:marBottom w:val="0"/>
      <w:divBdr>
        <w:top w:val="none" w:sz="0" w:space="0" w:color="auto"/>
        <w:left w:val="none" w:sz="0" w:space="0" w:color="auto"/>
        <w:bottom w:val="none" w:sz="0" w:space="0" w:color="auto"/>
        <w:right w:val="none" w:sz="0" w:space="0" w:color="auto"/>
      </w:divBdr>
    </w:div>
    <w:div w:id="1576011991">
      <w:bodyDiv w:val="1"/>
      <w:marLeft w:val="0"/>
      <w:marRight w:val="0"/>
      <w:marTop w:val="0"/>
      <w:marBottom w:val="0"/>
      <w:divBdr>
        <w:top w:val="none" w:sz="0" w:space="0" w:color="auto"/>
        <w:left w:val="none" w:sz="0" w:space="0" w:color="auto"/>
        <w:bottom w:val="none" w:sz="0" w:space="0" w:color="auto"/>
        <w:right w:val="none" w:sz="0" w:space="0" w:color="auto"/>
      </w:divBdr>
      <w:divsChild>
        <w:div w:id="309216357">
          <w:marLeft w:val="0"/>
          <w:marRight w:val="0"/>
          <w:marTop w:val="0"/>
          <w:marBottom w:val="0"/>
          <w:divBdr>
            <w:top w:val="none" w:sz="0" w:space="0" w:color="auto"/>
            <w:left w:val="none" w:sz="0" w:space="0" w:color="auto"/>
            <w:bottom w:val="none" w:sz="0" w:space="0" w:color="auto"/>
            <w:right w:val="none" w:sz="0" w:space="0" w:color="auto"/>
          </w:divBdr>
        </w:div>
        <w:div w:id="504827761">
          <w:marLeft w:val="0"/>
          <w:marRight w:val="0"/>
          <w:marTop w:val="0"/>
          <w:marBottom w:val="0"/>
          <w:divBdr>
            <w:top w:val="none" w:sz="0" w:space="0" w:color="auto"/>
            <w:left w:val="none" w:sz="0" w:space="0" w:color="auto"/>
            <w:bottom w:val="none" w:sz="0" w:space="0" w:color="auto"/>
            <w:right w:val="none" w:sz="0" w:space="0" w:color="auto"/>
          </w:divBdr>
        </w:div>
        <w:div w:id="527373813">
          <w:marLeft w:val="0"/>
          <w:marRight w:val="0"/>
          <w:marTop w:val="0"/>
          <w:marBottom w:val="0"/>
          <w:divBdr>
            <w:top w:val="none" w:sz="0" w:space="0" w:color="auto"/>
            <w:left w:val="none" w:sz="0" w:space="0" w:color="auto"/>
            <w:bottom w:val="none" w:sz="0" w:space="0" w:color="auto"/>
            <w:right w:val="none" w:sz="0" w:space="0" w:color="auto"/>
          </w:divBdr>
        </w:div>
        <w:div w:id="727925115">
          <w:marLeft w:val="0"/>
          <w:marRight w:val="0"/>
          <w:marTop w:val="0"/>
          <w:marBottom w:val="0"/>
          <w:divBdr>
            <w:top w:val="none" w:sz="0" w:space="0" w:color="auto"/>
            <w:left w:val="none" w:sz="0" w:space="0" w:color="auto"/>
            <w:bottom w:val="none" w:sz="0" w:space="0" w:color="auto"/>
            <w:right w:val="none" w:sz="0" w:space="0" w:color="auto"/>
          </w:divBdr>
        </w:div>
        <w:div w:id="1383821136">
          <w:marLeft w:val="0"/>
          <w:marRight w:val="0"/>
          <w:marTop w:val="0"/>
          <w:marBottom w:val="0"/>
          <w:divBdr>
            <w:top w:val="none" w:sz="0" w:space="0" w:color="auto"/>
            <w:left w:val="none" w:sz="0" w:space="0" w:color="auto"/>
            <w:bottom w:val="none" w:sz="0" w:space="0" w:color="auto"/>
            <w:right w:val="none" w:sz="0" w:space="0" w:color="auto"/>
          </w:divBdr>
        </w:div>
        <w:div w:id="1392385497">
          <w:marLeft w:val="0"/>
          <w:marRight w:val="0"/>
          <w:marTop w:val="0"/>
          <w:marBottom w:val="0"/>
          <w:divBdr>
            <w:top w:val="none" w:sz="0" w:space="0" w:color="auto"/>
            <w:left w:val="none" w:sz="0" w:space="0" w:color="auto"/>
            <w:bottom w:val="none" w:sz="0" w:space="0" w:color="auto"/>
            <w:right w:val="none" w:sz="0" w:space="0" w:color="auto"/>
          </w:divBdr>
        </w:div>
        <w:div w:id="1466121569">
          <w:marLeft w:val="0"/>
          <w:marRight w:val="0"/>
          <w:marTop w:val="0"/>
          <w:marBottom w:val="0"/>
          <w:divBdr>
            <w:top w:val="none" w:sz="0" w:space="0" w:color="auto"/>
            <w:left w:val="none" w:sz="0" w:space="0" w:color="auto"/>
            <w:bottom w:val="none" w:sz="0" w:space="0" w:color="auto"/>
            <w:right w:val="none" w:sz="0" w:space="0" w:color="auto"/>
          </w:divBdr>
        </w:div>
        <w:div w:id="1479571473">
          <w:marLeft w:val="0"/>
          <w:marRight w:val="0"/>
          <w:marTop w:val="0"/>
          <w:marBottom w:val="0"/>
          <w:divBdr>
            <w:top w:val="none" w:sz="0" w:space="0" w:color="auto"/>
            <w:left w:val="none" w:sz="0" w:space="0" w:color="auto"/>
            <w:bottom w:val="none" w:sz="0" w:space="0" w:color="auto"/>
            <w:right w:val="none" w:sz="0" w:space="0" w:color="auto"/>
          </w:divBdr>
        </w:div>
        <w:div w:id="1569195591">
          <w:marLeft w:val="0"/>
          <w:marRight w:val="0"/>
          <w:marTop w:val="0"/>
          <w:marBottom w:val="0"/>
          <w:divBdr>
            <w:top w:val="none" w:sz="0" w:space="0" w:color="auto"/>
            <w:left w:val="none" w:sz="0" w:space="0" w:color="auto"/>
            <w:bottom w:val="none" w:sz="0" w:space="0" w:color="auto"/>
            <w:right w:val="none" w:sz="0" w:space="0" w:color="auto"/>
          </w:divBdr>
        </w:div>
        <w:div w:id="1647081498">
          <w:marLeft w:val="0"/>
          <w:marRight w:val="0"/>
          <w:marTop w:val="0"/>
          <w:marBottom w:val="0"/>
          <w:divBdr>
            <w:top w:val="none" w:sz="0" w:space="0" w:color="auto"/>
            <w:left w:val="none" w:sz="0" w:space="0" w:color="auto"/>
            <w:bottom w:val="none" w:sz="0" w:space="0" w:color="auto"/>
            <w:right w:val="none" w:sz="0" w:space="0" w:color="auto"/>
          </w:divBdr>
        </w:div>
        <w:div w:id="1661806915">
          <w:marLeft w:val="0"/>
          <w:marRight w:val="0"/>
          <w:marTop w:val="0"/>
          <w:marBottom w:val="0"/>
          <w:divBdr>
            <w:top w:val="none" w:sz="0" w:space="0" w:color="auto"/>
            <w:left w:val="none" w:sz="0" w:space="0" w:color="auto"/>
            <w:bottom w:val="none" w:sz="0" w:space="0" w:color="auto"/>
            <w:right w:val="none" w:sz="0" w:space="0" w:color="auto"/>
          </w:divBdr>
        </w:div>
        <w:div w:id="1988779779">
          <w:marLeft w:val="0"/>
          <w:marRight w:val="0"/>
          <w:marTop w:val="0"/>
          <w:marBottom w:val="0"/>
          <w:divBdr>
            <w:top w:val="none" w:sz="0" w:space="0" w:color="auto"/>
            <w:left w:val="none" w:sz="0" w:space="0" w:color="auto"/>
            <w:bottom w:val="none" w:sz="0" w:space="0" w:color="auto"/>
            <w:right w:val="none" w:sz="0" w:space="0" w:color="auto"/>
          </w:divBdr>
        </w:div>
        <w:div w:id="2079085213">
          <w:marLeft w:val="0"/>
          <w:marRight w:val="0"/>
          <w:marTop w:val="0"/>
          <w:marBottom w:val="0"/>
          <w:divBdr>
            <w:top w:val="none" w:sz="0" w:space="0" w:color="auto"/>
            <w:left w:val="none" w:sz="0" w:space="0" w:color="auto"/>
            <w:bottom w:val="none" w:sz="0" w:space="0" w:color="auto"/>
            <w:right w:val="none" w:sz="0" w:space="0" w:color="auto"/>
          </w:divBdr>
        </w:div>
        <w:div w:id="2137410581">
          <w:marLeft w:val="0"/>
          <w:marRight w:val="0"/>
          <w:marTop w:val="0"/>
          <w:marBottom w:val="0"/>
          <w:divBdr>
            <w:top w:val="none" w:sz="0" w:space="0" w:color="auto"/>
            <w:left w:val="none" w:sz="0" w:space="0" w:color="auto"/>
            <w:bottom w:val="none" w:sz="0" w:space="0" w:color="auto"/>
            <w:right w:val="none" w:sz="0" w:space="0" w:color="auto"/>
          </w:divBdr>
        </w:div>
      </w:divsChild>
    </w:div>
    <w:div w:id="1644853307">
      <w:bodyDiv w:val="1"/>
      <w:marLeft w:val="0"/>
      <w:marRight w:val="0"/>
      <w:marTop w:val="0"/>
      <w:marBottom w:val="0"/>
      <w:divBdr>
        <w:top w:val="none" w:sz="0" w:space="0" w:color="auto"/>
        <w:left w:val="none" w:sz="0" w:space="0" w:color="auto"/>
        <w:bottom w:val="none" w:sz="0" w:space="0" w:color="auto"/>
        <w:right w:val="none" w:sz="0" w:space="0" w:color="auto"/>
      </w:divBdr>
      <w:divsChild>
        <w:div w:id="52700571">
          <w:marLeft w:val="0"/>
          <w:marRight w:val="0"/>
          <w:marTop w:val="0"/>
          <w:marBottom w:val="0"/>
          <w:divBdr>
            <w:top w:val="none" w:sz="0" w:space="0" w:color="auto"/>
            <w:left w:val="none" w:sz="0" w:space="0" w:color="auto"/>
            <w:bottom w:val="none" w:sz="0" w:space="0" w:color="auto"/>
            <w:right w:val="none" w:sz="0" w:space="0" w:color="auto"/>
          </w:divBdr>
        </w:div>
        <w:div w:id="152532996">
          <w:marLeft w:val="0"/>
          <w:marRight w:val="0"/>
          <w:marTop w:val="0"/>
          <w:marBottom w:val="0"/>
          <w:divBdr>
            <w:top w:val="none" w:sz="0" w:space="0" w:color="auto"/>
            <w:left w:val="none" w:sz="0" w:space="0" w:color="auto"/>
            <w:bottom w:val="none" w:sz="0" w:space="0" w:color="auto"/>
            <w:right w:val="none" w:sz="0" w:space="0" w:color="auto"/>
          </w:divBdr>
        </w:div>
        <w:div w:id="350844479">
          <w:marLeft w:val="0"/>
          <w:marRight w:val="0"/>
          <w:marTop w:val="0"/>
          <w:marBottom w:val="0"/>
          <w:divBdr>
            <w:top w:val="none" w:sz="0" w:space="0" w:color="auto"/>
            <w:left w:val="none" w:sz="0" w:space="0" w:color="auto"/>
            <w:bottom w:val="none" w:sz="0" w:space="0" w:color="auto"/>
            <w:right w:val="none" w:sz="0" w:space="0" w:color="auto"/>
          </w:divBdr>
        </w:div>
        <w:div w:id="429936000">
          <w:marLeft w:val="0"/>
          <w:marRight w:val="0"/>
          <w:marTop w:val="0"/>
          <w:marBottom w:val="0"/>
          <w:divBdr>
            <w:top w:val="none" w:sz="0" w:space="0" w:color="auto"/>
            <w:left w:val="none" w:sz="0" w:space="0" w:color="auto"/>
            <w:bottom w:val="none" w:sz="0" w:space="0" w:color="auto"/>
            <w:right w:val="none" w:sz="0" w:space="0" w:color="auto"/>
          </w:divBdr>
        </w:div>
        <w:div w:id="568348990">
          <w:marLeft w:val="0"/>
          <w:marRight w:val="0"/>
          <w:marTop w:val="0"/>
          <w:marBottom w:val="0"/>
          <w:divBdr>
            <w:top w:val="none" w:sz="0" w:space="0" w:color="auto"/>
            <w:left w:val="none" w:sz="0" w:space="0" w:color="auto"/>
            <w:bottom w:val="none" w:sz="0" w:space="0" w:color="auto"/>
            <w:right w:val="none" w:sz="0" w:space="0" w:color="auto"/>
          </w:divBdr>
        </w:div>
        <w:div w:id="671876732">
          <w:marLeft w:val="0"/>
          <w:marRight w:val="0"/>
          <w:marTop w:val="0"/>
          <w:marBottom w:val="0"/>
          <w:divBdr>
            <w:top w:val="none" w:sz="0" w:space="0" w:color="auto"/>
            <w:left w:val="none" w:sz="0" w:space="0" w:color="auto"/>
            <w:bottom w:val="none" w:sz="0" w:space="0" w:color="auto"/>
            <w:right w:val="none" w:sz="0" w:space="0" w:color="auto"/>
          </w:divBdr>
        </w:div>
        <w:div w:id="998382471">
          <w:marLeft w:val="0"/>
          <w:marRight w:val="0"/>
          <w:marTop w:val="0"/>
          <w:marBottom w:val="0"/>
          <w:divBdr>
            <w:top w:val="none" w:sz="0" w:space="0" w:color="auto"/>
            <w:left w:val="none" w:sz="0" w:space="0" w:color="auto"/>
            <w:bottom w:val="none" w:sz="0" w:space="0" w:color="auto"/>
            <w:right w:val="none" w:sz="0" w:space="0" w:color="auto"/>
          </w:divBdr>
        </w:div>
        <w:div w:id="1077479008">
          <w:marLeft w:val="0"/>
          <w:marRight w:val="0"/>
          <w:marTop w:val="0"/>
          <w:marBottom w:val="0"/>
          <w:divBdr>
            <w:top w:val="none" w:sz="0" w:space="0" w:color="auto"/>
            <w:left w:val="none" w:sz="0" w:space="0" w:color="auto"/>
            <w:bottom w:val="none" w:sz="0" w:space="0" w:color="auto"/>
            <w:right w:val="none" w:sz="0" w:space="0" w:color="auto"/>
          </w:divBdr>
        </w:div>
        <w:div w:id="1099837157">
          <w:marLeft w:val="0"/>
          <w:marRight w:val="0"/>
          <w:marTop w:val="0"/>
          <w:marBottom w:val="0"/>
          <w:divBdr>
            <w:top w:val="none" w:sz="0" w:space="0" w:color="auto"/>
            <w:left w:val="none" w:sz="0" w:space="0" w:color="auto"/>
            <w:bottom w:val="none" w:sz="0" w:space="0" w:color="auto"/>
            <w:right w:val="none" w:sz="0" w:space="0" w:color="auto"/>
          </w:divBdr>
        </w:div>
        <w:div w:id="1132289131">
          <w:marLeft w:val="0"/>
          <w:marRight w:val="0"/>
          <w:marTop w:val="0"/>
          <w:marBottom w:val="0"/>
          <w:divBdr>
            <w:top w:val="none" w:sz="0" w:space="0" w:color="auto"/>
            <w:left w:val="none" w:sz="0" w:space="0" w:color="auto"/>
            <w:bottom w:val="none" w:sz="0" w:space="0" w:color="auto"/>
            <w:right w:val="none" w:sz="0" w:space="0" w:color="auto"/>
          </w:divBdr>
        </w:div>
        <w:div w:id="1183468828">
          <w:marLeft w:val="0"/>
          <w:marRight w:val="0"/>
          <w:marTop w:val="0"/>
          <w:marBottom w:val="0"/>
          <w:divBdr>
            <w:top w:val="none" w:sz="0" w:space="0" w:color="auto"/>
            <w:left w:val="none" w:sz="0" w:space="0" w:color="auto"/>
            <w:bottom w:val="none" w:sz="0" w:space="0" w:color="auto"/>
            <w:right w:val="none" w:sz="0" w:space="0" w:color="auto"/>
          </w:divBdr>
        </w:div>
        <w:div w:id="1249265025">
          <w:marLeft w:val="0"/>
          <w:marRight w:val="0"/>
          <w:marTop w:val="0"/>
          <w:marBottom w:val="0"/>
          <w:divBdr>
            <w:top w:val="none" w:sz="0" w:space="0" w:color="auto"/>
            <w:left w:val="none" w:sz="0" w:space="0" w:color="auto"/>
            <w:bottom w:val="none" w:sz="0" w:space="0" w:color="auto"/>
            <w:right w:val="none" w:sz="0" w:space="0" w:color="auto"/>
          </w:divBdr>
        </w:div>
        <w:div w:id="1408696922">
          <w:marLeft w:val="0"/>
          <w:marRight w:val="0"/>
          <w:marTop w:val="0"/>
          <w:marBottom w:val="0"/>
          <w:divBdr>
            <w:top w:val="none" w:sz="0" w:space="0" w:color="auto"/>
            <w:left w:val="none" w:sz="0" w:space="0" w:color="auto"/>
            <w:bottom w:val="none" w:sz="0" w:space="0" w:color="auto"/>
            <w:right w:val="none" w:sz="0" w:space="0" w:color="auto"/>
          </w:divBdr>
        </w:div>
        <w:div w:id="20277808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E459CF-F9CC-44EE-986A-D6CC424EC2A1}">
  <ds:schemaRefs>
    <ds:schemaRef ds:uri="http://schemas.microsoft.com/sharepoint/v3/contenttype/forms"/>
  </ds:schemaRefs>
</ds:datastoreItem>
</file>

<file path=customXml/itemProps2.xml><?xml version="1.0" encoding="utf-8"?>
<ds:datastoreItem xmlns:ds="http://schemas.openxmlformats.org/officeDocument/2006/customXml" ds:itemID="{0B469DAE-FD0F-4749-B321-2E87A4026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79F193-3F23-4A27-918E-40458F457F45}">
  <ds:schemaRefs>
    <ds:schemaRef ds:uri="http://schemas.microsoft.com/office/2006/metadata/properties"/>
    <ds:schemaRef ds:uri="http://schemas.microsoft.com/office/infopath/2007/PartnerControls"/>
    <ds:schemaRef ds:uri="3949bc56-6107-4a37-a900-858857adfede"/>
  </ds:schemaRefs>
</ds:datastoreItem>
</file>

<file path=customXml/itemProps4.xml><?xml version="1.0" encoding="utf-8"?>
<ds:datastoreItem xmlns:ds="http://schemas.openxmlformats.org/officeDocument/2006/customXml" ds:itemID="{1719C789-FD3B-684B-BE5F-F29433831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17</Pages>
  <Words>4626</Words>
  <Characters>25906</Characters>
  <Application>Microsoft Office Word</Application>
  <DocSecurity>0</DocSecurity>
  <Lines>785</Lines>
  <Paragraphs>517</Paragraphs>
  <ScaleCrop>false</ScaleCrop>
  <Company/>
  <LinksUpToDate>false</LinksUpToDate>
  <CharactersWithSpaces>30015</CharactersWithSpaces>
  <SharedDoc>false</SharedDoc>
  <HLinks>
    <vt:vector size="252" baseType="variant">
      <vt:variant>
        <vt:i4>1572918</vt:i4>
      </vt:variant>
      <vt:variant>
        <vt:i4>248</vt:i4>
      </vt:variant>
      <vt:variant>
        <vt:i4>0</vt:i4>
      </vt:variant>
      <vt:variant>
        <vt:i4>5</vt:i4>
      </vt:variant>
      <vt:variant>
        <vt:lpwstr/>
      </vt:variant>
      <vt:variant>
        <vt:lpwstr>_Toc172308535</vt:lpwstr>
      </vt:variant>
      <vt:variant>
        <vt:i4>1572918</vt:i4>
      </vt:variant>
      <vt:variant>
        <vt:i4>242</vt:i4>
      </vt:variant>
      <vt:variant>
        <vt:i4>0</vt:i4>
      </vt:variant>
      <vt:variant>
        <vt:i4>5</vt:i4>
      </vt:variant>
      <vt:variant>
        <vt:lpwstr/>
      </vt:variant>
      <vt:variant>
        <vt:lpwstr>_Toc172308534</vt:lpwstr>
      </vt:variant>
      <vt:variant>
        <vt:i4>1572918</vt:i4>
      </vt:variant>
      <vt:variant>
        <vt:i4>236</vt:i4>
      </vt:variant>
      <vt:variant>
        <vt:i4>0</vt:i4>
      </vt:variant>
      <vt:variant>
        <vt:i4>5</vt:i4>
      </vt:variant>
      <vt:variant>
        <vt:lpwstr/>
      </vt:variant>
      <vt:variant>
        <vt:lpwstr>_Toc172308533</vt:lpwstr>
      </vt:variant>
      <vt:variant>
        <vt:i4>1572918</vt:i4>
      </vt:variant>
      <vt:variant>
        <vt:i4>230</vt:i4>
      </vt:variant>
      <vt:variant>
        <vt:i4>0</vt:i4>
      </vt:variant>
      <vt:variant>
        <vt:i4>5</vt:i4>
      </vt:variant>
      <vt:variant>
        <vt:lpwstr/>
      </vt:variant>
      <vt:variant>
        <vt:lpwstr>_Toc172308532</vt:lpwstr>
      </vt:variant>
      <vt:variant>
        <vt:i4>1572918</vt:i4>
      </vt:variant>
      <vt:variant>
        <vt:i4>224</vt:i4>
      </vt:variant>
      <vt:variant>
        <vt:i4>0</vt:i4>
      </vt:variant>
      <vt:variant>
        <vt:i4>5</vt:i4>
      </vt:variant>
      <vt:variant>
        <vt:lpwstr/>
      </vt:variant>
      <vt:variant>
        <vt:lpwstr>_Toc172308531</vt:lpwstr>
      </vt:variant>
      <vt:variant>
        <vt:i4>1572918</vt:i4>
      </vt:variant>
      <vt:variant>
        <vt:i4>218</vt:i4>
      </vt:variant>
      <vt:variant>
        <vt:i4>0</vt:i4>
      </vt:variant>
      <vt:variant>
        <vt:i4>5</vt:i4>
      </vt:variant>
      <vt:variant>
        <vt:lpwstr/>
      </vt:variant>
      <vt:variant>
        <vt:lpwstr>_Toc172308530</vt:lpwstr>
      </vt:variant>
      <vt:variant>
        <vt:i4>1638454</vt:i4>
      </vt:variant>
      <vt:variant>
        <vt:i4>212</vt:i4>
      </vt:variant>
      <vt:variant>
        <vt:i4>0</vt:i4>
      </vt:variant>
      <vt:variant>
        <vt:i4>5</vt:i4>
      </vt:variant>
      <vt:variant>
        <vt:lpwstr/>
      </vt:variant>
      <vt:variant>
        <vt:lpwstr>_Toc172308529</vt:lpwstr>
      </vt:variant>
      <vt:variant>
        <vt:i4>1638454</vt:i4>
      </vt:variant>
      <vt:variant>
        <vt:i4>206</vt:i4>
      </vt:variant>
      <vt:variant>
        <vt:i4>0</vt:i4>
      </vt:variant>
      <vt:variant>
        <vt:i4>5</vt:i4>
      </vt:variant>
      <vt:variant>
        <vt:lpwstr/>
      </vt:variant>
      <vt:variant>
        <vt:lpwstr>_Toc172308528</vt:lpwstr>
      </vt:variant>
      <vt:variant>
        <vt:i4>1638454</vt:i4>
      </vt:variant>
      <vt:variant>
        <vt:i4>200</vt:i4>
      </vt:variant>
      <vt:variant>
        <vt:i4>0</vt:i4>
      </vt:variant>
      <vt:variant>
        <vt:i4>5</vt:i4>
      </vt:variant>
      <vt:variant>
        <vt:lpwstr/>
      </vt:variant>
      <vt:variant>
        <vt:lpwstr>_Toc172308527</vt:lpwstr>
      </vt:variant>
      <vt:variant>
        <vt:i4>1638454</vt:i4>
      </vt:variant>
      <vt:variant>
        <vt:i4>194</vt:i4>
      </vt:variant>
      <vt:variant>
        <vt:i4>0</vt:i4>
      </vt:variant>
      <vt:variant>
        <vt:i4>5</vt:i4>
      </vt:variant>
      <vt:variant>
        <vt:lpwstr/>
      </vt:variant>
      <vt:variant>
        <vt:lpwstr>_Toc172308526</vt:lpwstr>
      </vt:variant>
      <vt:variant>
        <vt:i4>1638454</vt:i4>
      </vt:variant>
      <vt:variant>
        <vt:i4>188</vt:i4>
      </vt:variant>
      <vt:variant>
        <vt:i4>0</vt:i4>
      </vt:variant>
      <vt:variant>
        <vt:i4>5</vt:i4>
      </vt:variant>
      <vt:variant>
        <vt:lpwstr/>
      </vt:variant>
      <vt:variant>
        <vt:lpwstr>_Toc172308525</vt:lpwstr>
      </vt:variant>
      <vt:variant>
        <vt:i4>1638454</vt:i4>
      </vt:variant>
      <vt:variant>
        <vt:i4>182</vt:i4>
      </vt:variant>
      <vt:variant>
        <vt:i4>0</vt:i4>
      </vt:variant>
      <vt:variant>
        <vt:i4>5</vt:i4>
      </vt:variant>
      <vt:variant>
        <vt:lpwstr/>
      </vt:variant>
      <vt:variant>
        <vt:lpwstr>_Toc172308524</vt:lpwstr>
      </vt:variant>
      <vt:variant>
        <vt:i4>1638454</vt:i4>
      </vt:variant>
      <vt:variant>
        <vt:i4>176</vt:i4>
      </vt:variant>
      <vt:variant>
        <vt:i4>0</vt:i4>
      </vt:variant>
      <vt:variant>
        <vt:i4>5</vt:i4>
      </vt:variant>
      <vt:variant>
        <vt:lpwstr/>
      </vt:variant>
      <vt:variant>
        <vt:lpwstr>_Toc172308523</vt:lpwstr>
      </vt:variant>
      <vt:variant>
        <vt:i4>1638454</vt:i4>
      </vt:variant>
      <vt:variant>
        <vt:i4>170</vt:i4>
      </vt:variant>
      <vt:variant>
        <vt:i4>0</vt:i4>
      </vt:variant>
      <vt:variant>
        <vt:i4>5</vt:i4>
      </vt:variant>
      <vt:variant>
        <vt:lpwstr/>
      </vt:variant>
      <vt:variant>
        <vt:lpwstr>_Toc172308522</vt:lpwstr>
      </vt:variant>
      <vt:variant>
        <vt:i4>1638454</vt:i4>
      </vt:variant>
      <vt:variant>
        <vt:i4>164</vt:i4>
      </vt:variant>
      <vt:variant>
        <vt:i4>0</vt:i4>
      </vt:variant>
      <vt:variant>
        <vt:i4>5</vt:i4>
      </vt:variant>
      <vt:variant>
        <vt:lpwstr/>
      </vt:variant>
      <vt:variant>
        <vt:lpwstr>_Toc172308521</vt:lpwstr>
      </vt:variant>
      <vt:variant>
        <vt:i4>1638454</vt:i4>
      </vt:variant>
      <vt:variant>
        <vt:i4>158</vt:i4>
      </vt:variant>
      <vt:variant>
        <vt:i4>0</vt:i4>
      </vt:variant>
      <vt:variant>
        <vt:i4>5</vt:i4>
      </vt:variant>
      <vt:variant>
        <vt:lpwstr/>
      </vt:variant>
      <vt:variant>
        <vt:lpwstr>_Toc172308520</vt:lpwstr>
      </vt:variant>
      <vt:variant>
        <vt:i4>1703990</vt:i4>
      </vt:variant>
      <vt:variant>
        <vt:i4>152</vt:i4>
      </vt:variant>
      <vt:variant>
        <vt:i4>0</vt:i4>
      </vt:variant>
      <vt:variant>
        <vt:i4>5</vt:i4>
      </vt:variant>
      <vt:variant>
        <vt:lpwstr/>
      </vt:variant>
      <vt:variant>
        <vt:lpwstr>_Toc172308519</vt:lpwstr>
      </vt:variant>
      <vt:variant>
        <vt:i4>1703990</vt:i4>
      </vt:variant>
      <vt:variant>
        <vt:i4>146</vt:i4>
      </vt:variant>
      <vt:variant>
        <vt:i4>0</vt:i4>
      </vt:variant>
      <vt:variant>
        <vt:i4>5</vt:i4>
      </vt:variant>
      <vt:variant>
        <vt:lpwstr/>
      </vt:variant>
      <vt:variant>
        <vt:lpwstr>_Toc172308518</vt:lpwstr>
      </vt:variant>
      <vt:variant>
        <vt:i4>1703990</vt:i4>
      </vt:variant>
      <vt:variant>
        <vt:i4>140</vt:i4>
      </vt:variant>
      <vt:variant>
        <vt:i4>0</vt:i4>
      </vt:variant>
      <vt:variant>
        <vt:i4>5</vt:i4>
      </vt:variant>
      <vt:variant>
        <vt:lpwstr/>
      </vt:variant>
      <vt:variant>
        <vt:lpwstr>_Toc172308517</vt:lpwstr>
      </vt:variant>
      <vt:variant>
        <vt:i4>1703990</vt:i4>
      </vt:variant>
      <vt:variant>
        <vt:i4>134</vt:i4>
      </vt:variant>
      <vt:variant>
        <vt:i4>0</vt:i4>
      </vt:variant>
      <vt:variant>
        <vt:i4>5</vt:i4>
      </vt:variant>
      <vt:variant>
        <vt:lpwstr/>
      </vt:variant>
      <vt:variant>
        <vt:lpwstr>_Toc172308516</vt:lpwstr>
      </vt:variant>
      <vt:variant>
        <vt:i4>1703990</vt:i4>
      </vt:variant>
      <vt:variant>
        <vt:i4>128</vt:i4>
      </vt:variant>
      <vt:variant>
        <vt:i4>0</vt:i4>
      </vt:variant>
      <vt:variant>
        <vt:i4>5</vt:i4>
      </vt:variant>
      <vt:variant>
        <vt:lpwstr/>
      </vt:variant>
      <vt:variant>
        <vt:lpwstr>_Toc172308515</vt:lpwstr>
      </vt:variant>
      <vt:variant>
        <vt:i4>1703990</vt:i4>
      </vt:variant>
      <vt:variant>
        <vt:i4>122</vt:i4>
      </vt:variant>
      <vt:variant>
        <vt:i4>0</vt:i4>
      </vt:variant>
      <vt:variant>
        <vt:i4>5</vt:i4>
      </vt:variant>
      <vt:variant>
        <vt:lpwstr/>
      </vt:variant>
      <vt:variant>
        <vt:lpwstr>_Toc172308514</vt:lpwstr>
      </vt:variant>
      <vt:variant>
        <vt:i4>1703990</vt:i4>
      </vt:variant>
      <vt:variant>
        <vt:i4>116</vt:i4>
      </vt:variant>
      <vt:variant>
        <vt:i4>0</vt:i4>
      </vt:variant>
      <vt:variant>
        <vt:i4>5</vt:i4>
      </vt:variant>
      <vt:variant>
        <vt:lpwstr/>
      </vt:variant>
      <vt:variant>
        <vt:lpwstr>_Toc172308513</vt:lpwstr>
      </vt:variant>
      <vt:variant>
        <vt:i4>1703990</vt:i4>
      </vt:variant>
      <vt:variant>
        <vt:i4>110</vt:i4>
      </vt:variant>
      <vt:variant>
        <vt:i4>0</vt:i4>
      </vt:variant>
      <vt:variant>
        <vt:i4>5</vt:i4>
      </vt:variant>
      <vt:variant>
        <vt:lpwstr/>
      </vt:variant>
      <vt:variant>
        <vt:lpwstr>_Toc172308512</vt:lpwstr>
      </vt:variant>
      <vt:variant>
        <vt:i4>1703990</vt:i4>
      </vt:variant>
      <vt:variant>
        <vt:i4>104</vt:i4>
      </vt:variant>
      <vt:variant>
        <vt:i4>0</vt:i4>
      </vt:variant>
      <vt:variant>
        <vt:i4>5</vt:i4>
      </vt:variant>
      <vt:variant>
        <vt:lpwstr/>
      </vt:variant>
      <vt:variant>
        <vt:lpwstr>_Toc172308511</vt:lpwstr>
      </vt:variant>
      <vt:variant>
        <vt:i4>1703990</vt:i4>
      </vt:variant>
      <vt:variant>
        <vt:i4>98</vt:i4>
      </vt:variant>
      <vt:variant>
        <vt:i4>0</vt:i4>
      </vt:variant>
      <vt:variant>
        <vt:i4>5</vt:i4>
      </vt:variant>
      <vt:variant>
        <vt:lpwstr/>
      </vt:variant>
      <vt:variant>
        <vt:lpwstr>_Toc172308510</vt:lpwstr>
      </vt:variant>
      <vt:variant>
        <vt:i4>1769526</vt:i4>
      </vt:variant>
      <vt:variant>
        <vt:i4>92</vt:i4>
      </vt:variant>
      <vt:variant>
        <vt:i4>0</vt:i4>
      </vt:variant>
      <vt:variant>
        <vt:i4>5</vt:i4>
      </vt:variant>
      <vt:variant>
        <vt:lpwstr/>
      </vt:variant>
      <vt:variant>
        <vt:lpwstr>_Toc172308509</vt:lpwstr>
      </vt:variant>
      <vt:variant>
        <vt:i4>1769526</vt:i4>
      </vt:variant>
      <vt:variant>
        <vt:i4>86</vt:i4>
      </vt:variant>
      <vt:variant>
        <vt:i4>0</vt:i4>
      </vt:variant>
      <vt:variant>
        <vt:i4>5</vt:i4>
      </vt:variant>
      <vt:variant>
        <vt:lpwstr/>
      </vt:variant>
      <vt:variant>
        <vt:lpwstr>_Toc172308508</vt:lpwstr>
      </vt:variant>
      <vt:variant>
        <vt:i4>1769526</vt:i4>
      </vt:variant>
      <vt:variant>
        <vt:i4>80</vt:i4>
      </vt:variant>
      <vt:variant>
        <vt:i4>0</vt:i4>
      </vt:variant>
      <vt:variant>
        <vt:i4>5</vt:i4>
      </vt:variant>
      <vt:variant>
        <vt:lpwstr/>
      </vt:variant>
      <vt:variant>
        <vt:lpwstr>_Toc172308507</vt:lpwstr>
      </vt:variant>
      <vt:variant>
        <vt:i4>1769526</vt:i4>
      </vt:variant>
      <vt:variant>
        <vt:i4>74</vt:i4>
      </vt:variant>
      <vt:variant>
        <vt:i4>0</vt:i4>
      </vt:variant>
      <vt:variant>
        <vt:i4>5</vt:i4>
      </vt:variant>
      <vt:variant>
        <vt:lpwstr/>
      </vt:variant>
      <vt:variant>
        <vt:lpwstr>_Toc172308506</vt:lpwstr>
      </vt:variant>
      <vt:variant>
        <vt:i4>1769526</vt:i4>
      </vt:variant>
      <vt:variant>
        <vt:i4>68</vt:i4>
      </vt:variant>
      <vt:variant>
        <vt:i4>0</vt:i4>
      </vt:variant>
      <vt:variant>
        <vt:i4>5</vt:i4>
      </vt:variant>
      <vt:variant>
        <vt:lpwstr/>
      </vt:variant>
      <vt:variant>
        <vt:lpwstr>_Toc172308505</vt:lpwstr>
      </vt:variant>
      <vt:variant>
        <vt:i4>1769526</vt:i4>
      </vt:variant>
      <vt:variant>
        <vt:i4>62</vt:i4>
      </vt:variant>
      <vt:variant>
        <vt:i4>0</vt:i4>
      </vt:variant>
      <vt:variant>
        <vt:i4>5</vt:i4>
      </vt:variant>
      <vt:variant>
        <vt:lpwstr/>
      </vt:variant>
      <vt:variant>
        <vt:lpwstr>_Toc172308504</vt:lpwstr>
      </vt:variant>
      <vt:variant>
        <vt:i4>1769526</vt:i4>
      </vt:variant>
      <vt:variant>
        <vt:i4>56</vt:i4>
      </vt:variant>
      <vt:variant>
        <vt:i4>0</vt:i4>
      </vt:variant>
      <vt:variant>
        <vt:i4>5</vt:i4>
      </vt:variant>
      <vt:variant>
        <vt:lpwstr/>
      </vt:variant>
      <vt:variant>
        <vt:lpwstr>_Toc172308503</vt:lpwstr>
      </vt:variant>
      <vt:variant>
        <vt:i4>1769526</vt:i4>
      </vt:variant>
      <vt:variant>
        <vt:i4>50</vt:i4>
      </vt:variant>
      <vt:variant>
        <vt:i4>0</vt:i4>
      </vt:variant>
      <vt:variant>
        <vt:i4>5</vt:i4>
      </vt:variant>
      <vt:variant>
        <vt:lpwstr/>
      </vt:variant>
      <vt:variant>
        <vt:lpwstr>_Toc172308502</vt:lpwstr>
      </vt:variant>
      <vt:variant>
        <vt:i4>1769526</vt:i4>
      </vt:variant>
      <vt:variant>
        <vt:i4>44</vt:i4>
      </vt:variant>
      <vt:variant>
        <vt:i4>0</vt:i4>
      </vt:variant>
      <vt:variant>
        <vt:i4>5</vt:i4>
      </vt:variant>
      <vt:variant>
        <vt:lpwstr/>
      </vt:variant>
      <vt:variant>
        <vt:lpwstr>_Toc172308501</vt:lpwstr>
      </vt:variant>
      <vt:variant>
        <vt:i4>1769526</vt:i4>
      </vt:variant>
      <vt:variant>
        <vt:i4>38</vt:i4>
      </vt:variant>
      <vt:variant>
        <vt:i4>0</vt:i4>
      </vt:variant>
      <vt:variant>
        <vt:i4>5</vt:i4>
      </vt:variant>
      <vt:variant>
        <vt:lpwstr/>
      </vt:variant>
      <vt:variant>
        <vt:lpwstr>_Toc172308500</vt:lpwstr>
      </vt:variant>
      <vt:variant>
        <vt:i4>1179703</vt:i4>
      </vt:variant>
      <vt:variant>
        <vt:i4>32</vt:i4>
      </vt:variant>
      <vt:variant>
        <vt:i4>0</vt:i4>
      </vt:variant>
      <vt:variant>
        <vt:i4>5</vt:i4>
      </vt:variant>
      <vt:variant>
        <vt:lpwstr/>
      </vt:variant>
      <vt:variant>
        <vt:lpwstr>_Toc172308499</vt:lpwstr>
      </vt:variant>
      <vt:variant>
        <vt:i4>1179703</vt:i4>
      </vt:variant>
      <vt:variant>
        <vt:i4>26</vt:i4>
      </vt:variant>
      <vt:variant>
        <vt:i4>0</vt:i4>
      </vt:variant>
      <vt:variant>
        <vt:i4>5</vt:i4>
      </vt:variant>
      <vt:variant>
        <vt:lpwstr/>
      </vt:variant>
      <vt:variant>
        <vt:lpwstr>_Toc172308498</vt:lpwstr>
      </vt:variant>
      <vt:variant>
        <vt:i4>1179703</vt:i4>
      </vt:variant>
      <vt:variant>
        <vt:i4>20</vt:i4>
      </vt:variant>
      <vt:variant>
        <vt:i4>0</vt:i4>
      </vt:variant>
      <vt:variant>
        <vt:i4>5</vt:i4>
      </vt:variant>
      <vt:variant>
        <vt:lpwstr/>
      </vt:variant>
      <vt:variant>
        <vt:lpwstr>_Toc172308497</vt:lpwstr>
      </vt:variant>
      <vt:variant>
        <vt:i4>1179703</vt:i4>
      </vt:variant>
      <vt:variant>
        <vt:i4>14</vt:i4>
      </vt:variant>
      <vt:variant>
        <vt:i4>0</vt:i4>
      </vt:variant>
      <vt:variant>
        <vt:i4>5</vt:i4>
      </vt:variant>
      <vt:variant>
        <vt:lpwstr/>
      </vt:variant>
      <vt:variant>
        <vt:lpwstr>_Toc172308496</vt:lpwstr>
      </vt:variant>
      <vt:variant>
        <vt:i4>1179703</vt:i4>
      </vt:variant>
      <vt:variant>
        <vt:i4>8</vt:i4>
      </vt:variant>
      <vt:variant>
        <vt:i4>0</vt:i4>
      </vt:variant>
      <vt:variant>
        <vt:i4>5</vt:i4>
      </vt:variant>
      <vt:variant>
        <vt:lpwstr/>
      </vt:variant>
      <vt:variant>
        <vt:lpwstr>_Toc172308495</vt:lpwstr>
      </vt:variant>
      <vt:variant>
        <vt:i4>1179703</vt:i4>
      </vt:variant>
      <vt:variant>
        <vt:i4>2</vt:i4>
      </vt:variant>
      <vt:variant>
        <vt:i4>0</vt:i4>
      </vt:variant>
      <vt:variant>
        <vt:i4>5</vt:i4>
      </vt:variant>
      <vt:variant>
        <vt:lpwstr/>
      </vt:variant>
      <vt:variant>
        <vt:lpwstr>_Toc172308494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cp:lastModifiedBy>Amir, Talha</cp:lastModifiedBy>
  <cp:revision>90</cp:revision>
  <dcterms:created xsi:type="dcterms:W3CDTF">2024-05-31T15:12:00Z</dcterms:created>
  <dcterms:modified xsi:type="dcterms:W3CDTF">2025-07-04T09:19:00Z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2022-04-28T00:00:00Z</vt:filetime>
  </property>
  <property fmtid="{D5CDD505-2E9C-101B-9397-08002B2CF9AE}" pid="3" name="Creator">
    <vt:lpwstr>Acrobat PDFMaker 22 for Word</vt:lpwstr>
  </property>
  <property fmtid="{D5CDD505-2E9C-101B-9397-08002B2CF9AE}" pid="4" name="LastSaved">
    <vt:filetime>2022-04-28T00:00:00Z</vt:filetime>
  </property>
  <property fmtid="{D5CDD505-2E9C-101B-9397-08002B2CF9AE}" pid="5" name="ContentTypeId">
    <vt:lpwstr>0x010100AF47C6D639642C4882A310EAFDB93A7F</vt:lpwstr>
  </property>
  <property fmtid="{D5CDD505-2E9C-101B-9397-08002B2CF9AE}" pid="6" name="TaxKeyword">
    <vt:lpwstr/>
  </property>
  <property fmtid="{D5CDD505-2E9C-101B-9397-08002B2CF9AE}" pid="7" name="MediaServiceImageTags">
    <vt:lpwstr/>
  </property>
  <property fmtid="{D5CDD505-2E9C-101B-9397-08002B2CF9AE}" pid="8" name="MSIP_Label_55e1b534-098f-4ac8-9223-69712ddf82de_Enabled">
    <vt:lpwstr>true</vt:lpwstr>
  </property>
  <property fmtid="{D5CDD505-2E9C-101B-9397-08002B2CF9AE}" pid="9" name="MSIP_Label_55e1b534-098f-4ac8-9223-69712ddf82de_SetDate">
    <vt:lpwstr>2024-05-31T07:12:57Z</vt:lpwstr>
  </property>
  <property fmtid="{D5CDD505-2E9C-101B-9397-08002B2CF9AE}" pid="10" name="MSIP_Label_55e1b534-098f-4ac8-9223-69712ddf82de_Method">
    <vt:lpwstr>Standard</vt:lpwstr>
  </property>
  <property fmtid="{D5CDD505-2E9C-101B-9397-08002B2CF9AE}" pid="11" name="MSIP_Label_55e1b534-098f-4ac8-9223-69712ddf82de_Name">
    <vt:lpwstr>Public Document</vt:lpwstr>
  </property>
  <property fmtid="{D5CDD505-2E9C-101B-9397-08002B2CF9AE}" pid="12" name="MSIP_Label_55e1b534-098f-4ac8-9223-69712ddf82de_SiteId">
    <vt:lpwstr>c9ef029c-18cf-4016-86d3-93cf8e94ff94</vt:lpwstr>
  </property>
  <property fmtid="{D5CDD505-2E9C-101B-9397-08002B2CF9AE}" pid="13" name="MSIP_Label_55e1b534-098f-4ac8-9223-69712ddf82de_ActionId">
    <vt:lpwstr>fb4b5f80-542a-499f-902a-eec550f4bf7c</vt:lpwstr>
  </property>
  <property fmtid="{D5CDD505-2E9C-101B-9397-08002B2CF9AE}" pid="14" name="MSIP_Label_55e1b534-098f-4ac8-9223-69712ddf82de_ContentBits">
    <vt:lpwstr>0</vt:lpwstr>
  </property>
</Properties>
</file>