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3A98" w14:textId="15C8AC8A" w:rsidR="000A27C1" w:rsidRPr="00EB0315" w:rsidRDefault="000A27C1" w:rsidP="00C94462">
      <w:pPr>
        <w:pStyle w:val="Heading2"/>
        <w:rPr>
          <w:rFonts w:ascii="Arial" w:hAnsi="Arial" w:cs="Arial"/>
          <w:b/>
          <w:bCs/>
          <w:noProof/>
          <w:sz w:val="28"/>
          <w:szCs w:val="28"/>
        </w:rPr>
      </w:pPr>
      <w:r w:rsidRPr="00EB0315">
        <w:rPr>
          <w:rFonts w:ascii="Arial" w:hAnsi="Arial" w:cs="Arial"/>
          <w:b/>
          <w:bCs/>
          <w:noProof/>
          <w:color w:val="auto"/>
          <w:sz w:val="28"/>
          <w:szCs w:val="28"/>
        </w:rPr>
        <w:t xml:space="preserve">Template </w:t>
      </w:r>
      <w:r w:rsidR="00EB0315" w:rsidRPr="00EB0315">
        <w:rPr>
          <w:rFonts w:ascii="Arial" w:hAnsi="Arial" w:cs="Arial"/>
          <w:b/>
          <w:bCs/>
          <w:noProof/>
          <w:color w:val="auto"/>
          <w:sz w:val="28"/>
          <w:szCs w:val="28"/>
        </w:rPr>
        <w:t>D</w:t>
      </w:r>
      <w:r w:rsidRPr="00EB0315">
        <w:rPr>
          <w:rFonts w:ascii="Arial" w:hAnsi="Arial" w:cs="Arial"/>
          <w:b/>
          <w:bCs/>
          <w:noProof/>
          <w:color w:val="auto"/>
          <w:sz w:val="28"/>
          <w:szCs w:val="28"/>
        </w:rPr>
        <w:t>1</w:t>
      </w:r>
      <w:r w:rsidRPr="00EB0315">
        <w:rPr>
          <w:rFonts w:ascii="Arial" w:hAnsi="Arial" w:cs="Arial"/>
          <w:b/>
          <w:bCs/>
          <w:noProof/>
          <w:sz w:val="28"/>
          <w:szCs w:val="28"/>
        </w:rPr>
        <w:tab/>
      </w:r>
      <w:r w:rsidRPr="00EB0315">
        <w:rPr>
          <w:rFonts w:ascii="Arial" w:hAnsi="Arial" w:cs="Arial"/>
          <w:b/>
          <w:bCs/>
          <w:noProof/>
          <w:sz w:val="28"/>
          <w:szCs w:val="28"/>
        </w:rPr>
        <w:tab/>
      </w:r>
      <w:r w:rsidRPr="00EB0315">
        <w:rPr>
          <w:rFonts w:ascii="Arial" w:hAnsi="Arial" w:cs="Arial"/>
          <w:b/>
          <w:bCs/>
          <w:noProof/>
          <w:sz w:val="28"/>
          <w:szCs w:val="28"/>
        </w:rPr>
        <w:tab/>
      </w:r>
      <w:r w:rsidRPr="00EB0315">
        <w:rPr>
          <w:rFonts w:ascii="Arial" w:hAnsi="Arial" w:cs="Arial"/>
          <w:b/>
          <w:bCs/>
          <w:noProof/>
          <w:sz w:val="28"/>
          <w:szCs w:val="28"/>
        </w:rPr>
        <w:tab/>
      </w:r>
      <w:r w:rsidRPr="00EB0315">
        <w:rPr>
          <w:rFonts w:ascii="Arial" w:hAnsi="Arial" w:cs="Arial"/>
          <w:b/>
          <w:bCs/>
          <w:noProof/>
          <w:sz w:val="28"/>
          <w:szCs w:val="28"/>
        </w:rPr>
        <w:tab/>
      </w:r>
      <w:r w:rsidRPr="00EB0315">
        <w:rPr>
          <w:rFonts w:ascii="Arial" w:hAnsi="Arial" w:cs="Arial"/>
          <w:b/>
          <w:bCs/>
          <w:noProof/>
          <w:sz w:val="28"/>
          <w:szCs w:val="28"/>
        </w:rPr>
        <w:tab/>
      </w:r>
      <w:r w:rsidRPr="00EB0315">
        <w:rPr>
          <w:rFonts w:ascii="Arial" w:hAnsi="Arial" w:cs="Arial"/>
          <w:b/>
          <w:bCs/>
          <w:noProof/>
          <w:sz w:val="28"/>
          <w:szCs w:val="28"/>
        </w:rPr>
        <w:tab/>
      </w:r>
      <w:r w:rsidRPr="00EB0315">
        <w:rPr>
          <w:rFonts w:ascii="Arial" w:hAnsi="Arial" w:cs="Arial"/>
          <w:b/>
          <w:bCs/>
          <w:noProof/>
          <w:sz w:val="28"/>
          <w:szCs w:val="28"/>
        </w:rPr>
        <w:tab/>
      </w:r>
      <w:r w:rsidRPr="00EB0315">
        <w:rPr>
          <w:rFonts w:ascii="Arial" w:hAnsi="Arial" w:cs="Arial"/>
          <w:b/>
          <w:bCs/>
          <w:noProof/>
          <w:sz w:val="28"/>
          <w:szCs w:val="28"/>
        </w:rPr>
        <w:tab/>
        <w:t xml:space="preserve">                                                        </w:t>
      </w:r>
    </w:p>
    <w:p w14:paraId="144EBF59" w14:textId="77777777" w:rsidR="000A27C1" w:rsidRPr="00A177B0" w:rsidRDefault="000A27C1" w:rsidP="000A27C1">
      <w:pPr>
        <w:pStyle w:val="Header"/>
        <w:tabs>
          <w:tab w:val="clear" w:pos="9026"/>
        </w:tabs>
        <w:rPr>
          <w:rFonts w:ascii="Arial" w:hAnsi="Arial" w:cs="Arial"/>
          <w:b/>
          <w:noProof/>
          <w:sz w:val="28"/>
          <w:szCs w:val="28"/>
        </w:rPr>
      </w:pPr>
      <w:r w:rsidRPr="00A177B0">
        <w:rPr>
          <w:rFonts w:ascii="Arial" w:hAnsi="Arial" w:cs="Arial"/>
          <w:b/>
          <w:noProof/>
          <w:sz w:val="28"/>
          <w:szCs w:val="28"/>
        </w:rPr>
        <w:t>Module Enhancement Plan (MEP)</w:t>
      </w:r>
    </w:p>
    <w:p w14:paraId="2C0F82FD" w14:textId="77777777" w:rsidR="000A27C1" w:rsidRPr="00A177B0" w:rsidRDefault="000A27C1" w:rsidP="000A27C1">
      <w:pPr>
        <w:ind w:left="-567"/>
        <w:jc w:val="both"/>
        <w:rPr>
          <w:rFonts w:ascii="Arial" w:hAnsi="Arial" w:cs="Arial"/>
          <w:i/>
          <w:noProof/>
        </w:rPr>
      </w:pPr>
    </w:p>
    <w:tbl>
      <w:tblPr>
        <w:tblStyle w:val="TableGrid"/>
        <w:tblW w:w="13230" w:type="dxa"/>
        <w:tblLook w:val="04A0" w:firstRow="1" w:lastRow="0" w:firstColumn="1" w:lastColumn="0" w:noHBand="0" w:noVBand="1"/>
      </w:tblPr>
      <w:tblGrid>
        <w:gridCol w:w="2947"/>
        <w:gridCol w:w="10283"/>
      </w:tblGrid>
      <w:tr w:rsidR="000A27C1" w:rsidRPr="00A177B0" w14:paraId="7255CFA9" w14:textId="77777777" w:rsidTr="6C3A6FE1">
        <w:trPr>
          <w:trHeight w:val="285"/>
        </w:trPr>
        <w:tc>
          <w:tcPr>
            <w:tcW w:w="2947" w:type="dxa"/>
          </w:tcPr>
          <w:p w14:paraId="6A20EC97" w14:textId="77777777" w:rsidR="000A27C1" w:rsidRPr="00A177B0" w:rsidRDefault="000A27C1" w:rsidP="000F1284">
            <w:pPr>
              <w:rPr>
                <w:rFonts w:ascii="Arial" w:hAnsi="Arial" w:cs="Arial"/>
                <w:b/>
                <w:noProof/>
              </w:rPr>
            </w:pPr>
            <w:r w:rsidRPr="00A177B0">
              <w:rPr>
                <w:rFonts w:ascii="Arial" w:hAnsi="Arial" w:cs="Arial"/>
                <w:b/>
                <w:noProof/>
              </w:rPr>
              <w:t>Module Title:</w:t>
            </w:r>
          </w:p>
        </w:tc>
        <w:tc>
          <w:tcPr>
            <w:tcW w:w="10283" w:type="dxa"/>
          </w:tcPr>
          <w:p w14:paraId="0C213E0A" w14:textId="77777777" w:rsidR="000A27C1" w:rsidRPr="00A177B0" w:rsidRDefault="000A27C1" w:rsidP="000F1284">
            <w:pPr>
              <w:jc w:val="both"/>
              <w:rPr>
                <w:rFonts w:ascii="Arial" w:hAnsi="Arial" w:cs="Arial"/>
                <w:noProof/>
              </w:rPr>
            </w:pPr>
          </w:p>
        </w:tc>
      </w:tr>
      <w:tr w:rsidR="000A27C1" w:rsidRPr="00A177B0" w14:paraId="4D48E60D" w14:textId="77777777" w:rsidTr="6C3A6FE1">
        <w:trPr>
          <w:trHeight w:val="285"/>
        </w:trPr>
        <w:tc>
          <w:tcPr>
            <w:tcW w:w="2947" w:type="dxa"/>
          </w:tcPr>
          <w:p w14:paraId="610C71EA" w14:textId="77777777" w:rsidR="000A27C1" w:rsidRPr="00A177B0" w:rsidRDefault="000A27C1" w:rsidP="000F1284">
            <w:pPr>
              <w:rPr>
                <w:rFonts w:ascii="Arial" w:hAnsi="Arial" w:cs="Arial"/>
                <w:b/>
                <w:noProof/>
              </w:rPr>
            </w:pPr>
            <w:r w:rsidRPr="00A177B0">
              <w:rPr>
                <w:rFonts w:ascii="Arial" w:hAnsi="Arial" w:cs="Arial"/>
                <w:b/>
                <w:noProof/>
              </w:rPr>
              <w:t>Module Code:</w:t>
            </w:r>
          </w:p>
        </w:tc>
        <w:tc>
          <w:tcPr>
            <w:tcW w:w="10283" w:type="dxa"/>
          </w:tcPr>
          <w:p w14:paraId="357B1106" w14:textId="77777777" w:rsidR="000A27C1" w:rsidRPr="00A177B0" w:rsidRDefault="000A27C1" w:rsidP="000F1284">
            <w:pPr>
              <w:jc w:val="both"/>
              <w:rPr>
                <w:rFonts w:ascii="Arial" w:hAnsi="Arial" w:cs="Arial"/>
                <w:noProof/>
              </w:rPr>
            </w:pPr>
          </w:p>
        </w:tc>
      </w:tr>
      <w:tr w:rsidR="000A27C1" w:rsidRPr="00A177B0" w14:paraId="362BA1D8" w14:textId="77777777" w:rsidTr="6C3A6FE1">
        <w:trPr>
          <w:trHeight w:val="285"/>
        </w:trPr>
        <w:tc>
          <w:tcPr>
            <w:tcW w:w="2947" w:type="dxa"/>
          </w:tcPr>
          <w:p w14:paraId="00AE5685" w14:textId="77777777" w:rsidR="000A27C1" w:rsidRPr="00A177B0" w:rsidRDefault="000A27C1" w:rsidP="000F1284">
            <w:pPr>
              <w:rPr>
                <w:rFonts w:ascii="Arial" w:hAnsi="Arial" w:cs="Arial"/>
                <w:b/>
                <w:noProof/>
              </w:rPr>
            </w:pPr>
            <w:r w:rsidRPr="00A177B0">
              <w:rPr>
                <w:rFonts w:ascii="Arial" w:hAnsi="Arial" w:cs="Arial"/>
                <w:b/>
                <w:noProof/>
              </w:rPr>
              <w:t>Occurrence:</w:t>
            </w:r>
          </w:p>
        </w:tc>
        <w:tc>
          <w:tcPr>
            <w:tcW w:w="10283" w:type="dxa"/>
          </w:tcPr>
          <w:p w14:paraId="3B39DEF8" w14:textId="77777777" w:rsidR="000A27C1" w:rsidRPr="00A177B0" w:rsidRDefault="000A27C1" w:rsidP="000F1284">
            <w:pPr>
              <w:jc w:val="both"/>
              <w:rPr>
                <w:rFonts w:ascii="Arial" w:hAnsi="Arial" w:cs="Arial"/>
                <w:noProof/>
              </w:rPr>
            </w:pPr>
          </w:p>
        </w:tc>
      </w:tr>
      <w:tr w:rsidR="000A27C1" w:rsidRPr="00A177B0" w14:paraId="49AAB8A4" w14:textId="77777777" w:rsidTr="6C3A6FE1">
        <w:trPr>
          <w:trHeight w:val="285"/>
        </w:trPr>
        <w:tc>
          <w:tcPr>
            <w:tcW w:w="2947" w:type="dxa"/>
          </w:tcPr>
          <w:p w14:paraId="42ECA0ED" w14:textId="77777777" w:rsidR="000A27C1" w:rsidRPr="00A177B0" w:rsidRDefault="000A27C1" w:rsidP="000F1284">
            <w:pPr>
              <w:rPr>
                <w:rFonts w:ascii="Arial" w:hAnsi="Arial" w:cs="Arial"/>
                <w:b/>
                <w:noProof/>
              </w:rPr>
            </w:pPr>
            <w:r w:rsidRPr="00A177B0">
              <w:rPr>
                <w:rFonts w:ascii="Arial" w:hAnsi="Arial" w:cs="Arial"/>
                <w:b/>
                <w:noProof/>
              </w:rPr>
              <w:t>Name of Module Leader:</w:t>
            </w:r>
          </w:p>
        </w:tc>
        <w:tc>
          <w:tcPr>
            <w:tcW w:w="10283" w:type="dxa"/>
          </w:tcPr>
          <w:p w14:paraId="0AE68C8D" w14:textId="477B4569" w:rsidR="000A27C1" w:rsidRPr="00A177B0" w:rsidRDefault="000A27C1" w:rsidP="00D61348">
            <w:pPr>
              <w:jc w:val="both"/>
              <w:rPr>
                <w:rFonts w:ascii="Arial" w:hAnsi="Arial" w:cs="Arial"/>
                <w:noProof/>
              </w:rPr>
            </w:pPr>
          </w:p>
        </w:tc>
      </w:tr>
      <w:tr w:rsidR="000A27C1" w:rsidRPr="00A177B0" w14:paraId="05B0BC98" w14:textId="77777777" w:rsidTr="6C3A6FE1">
        <w:trPr>
          <w:trHeight w:val="285"/>
        </w:trPr>
        <w:tc>
          <w:tcPr>
            <w:tcW w:w="2947" w:type="dxa"/>
          </w:tcPr>
          <w:p w14:paraId="357A46FE" w14:textId="77777777" w:rsidR="000A27C1" w:rsidRPr="00A177B0" w:rsidRDefault="000A27C1" w:rsidP="000F1284">
            <w:pPr>
              <w:rPr>
                <w:rFonts w:ascii="Arial" w:hAnsi="Arial" w:cs="Arial"/>
                <w:b/>
                <w:noProof/>
              </w:rPr>
            </w:pPr>
            <w:r w:rsidRPr="00A177B0">
              <w:rPr>
                <w:rFonts w:ascii="Arial" w:hAnsi="Arial" w:cs="Arial"/>
                <w:b/>
                <w:noProof/>
              </w:rPr>
              <w:t>Managing School:</w:t>
            </w:r>
          </w:p>
        </w:tc>
        <w:tc>
          <w:tcPr>
            <w:tcW w:w="10283" w:type="dxa"/>
          </w:tcPr>
          <w:p w14:paraId="2F0248D4" w14:textId="77777777" w:rsidR="000A27C1" w:rsidRPr="00A177B0" w:rsidRDefault="000A27C1" w:rsidP="000F1284">
            <w:pPr>
              <w:jc w:val="both"/>
              <w:rPr>
                <w:rFonts w:ascii="Arial" w:hAnsi="Arial" w:cs="Arial"/>
                <w:noProof/>
              </w:rPr>
            </w:pPr>
          </w:p>
        </w:tc>
      </w:tr>
      <w:tr w:rsidR="000A27C1" w:rsidRPr="00A177B0" w14:paraId="74A64A18" w14:textId="77777777" w:rsidTr="6C3A6FE1">
        <w:trPr>
          <w:trHeight w:val="285"/>
        </w:trPr>
        <w:tc>
          <w:tcPr>
            <w:tcW w:w="2947" w:type="dxa"/>
          </w:tcPr>
          <w:p w14:paraId="683FC2F2" w14:textId="77777777" w:rsidR="000A27C1" w:rsidRPr="00A177B0" w:rsidRDefault="000A27C1" w:rsidP="000F1284">
            <w:pPr>
              <w:rPr>
                <w:rFonts w:ascii="Arial" w:hAnsi="Arial" w:cs="Arial"/>
                <w:b/>
                <w:noProof/>
              </w:rPr>
            </w:pPr>
            <w:r w:rsidRPr="00A177B0">
              <w:rPr>
                <w:rFonts w:ascii="Arial" w:hAnsi="Arial" w:cs="Arial"/>
                <w:b/>
                <w:noProof/>
              </w:rPr>
              <w:t>Domain:</w:t>
            </w:r>
          </w:p>
        </w:tc>
        <w:tc>
          <w:tcPr>
            <w:tcW w:w="10283" w:type="dxa"/>
          </w:tcPr>
          <w:p w14:paraId="7126B2CD" w14:textId="77777777" w:rsidR="000A27C1" w:rsidRPr="00A177B0" w:rsidRDefault="000A27C1" w:rsidP="000F1284">
            <w:pPr>
              <w:jc w:val="both"/>
              <w:rPr>
                <w:rFonts w:ascii="Arial" w:hAnsi="Arial" w:cs="Arial"/>
                <w:noProof/>
              </w:rPr>
            </w:pPr>
          </w:p>
        </w:tc>
      </w:tr>
      <w:tr w:rsidR="000A27C1" w:rsidRPr="00A177B0" w14:paraId="3F9DD83C" w14:textId="77777777" w:rsidTr="6C3A6FE1">
        <w:trPr>
          <w:trHeight w:val="285"/>
        </w:trPr>
        <w:tc>
          <w:tcPr>
            <w:tcW w:w="2947" w:type="dxa"/>
          </w:tcPr>
          <w:p w14:paraId="2A758304" w14:textId="77777777" w:rsidR="000A27C1" w:rsidRPr="00A177B0" w:rsidRDefault="000A27C1" w:rsidP="000F1284">
            <w:pPr>
              <w:rPr>
                <w:rFonts w:ascii="Arial" w:hAnsi="Arial" w:cs="Arial"/>
                <w:b/>
                <w:noProof/>
              </w:rPr>
            </w:pPr>
            <w:r w:rsidRPr="00A177B0">
              <w:rPr>
                <w:rFonts w:ascii="Arial" w:hAnsi="Arial" w:cs="Arial"/>
                <w:b/>
                <w:noProof/>
              </w:rPr>
              <w:t>Faculty:</w:t>
            </w:r>
          </w:p>
        </w:tc>
        <w:tc>
          <w:tcPr>
            <w:tcW w:w="10283" w:type="dxa"/>
          </w:tcPr>
          <w:p w14:paraId="792FF383" w14:textId="77777777" w:rsidR="000A27C1" w:rsidRPr="00A177B0" w:rsidRDefault="000A27C1" w:rsidP="000F1284">
            <w:pPr>
              <w:jc w:val="both"/>
              <w:rPr>
                <w:rFonts w:ascii="Arial" w:hAnsi="Arial" w:cs="Arial"/>
                <w:noProof/>
              </w:rPr>
            </w:pPr>
          </w:p>
        </w:tc>
      </w:tr>
      <w:tr w:rsidR="000A27C1" w:rsidRPr="00A177B0" w14:paraId="591DF689" w14:textId="77777777" w:rsidTr="6C3A6FE1">
        <w:trPr>
          <w:trHeight w:val="271"/>
        </w:trPr>
        <w:tc>
          <w:tcPr>
            <w:tcW w:w="2947" w:type="dxa"/>
          </w:tcPr>
          <w:p w14:paraId="257D4227" w14:textId="77777777" w:rsidR="000A27C1" w:rsidRPr="00A177B0" w:rsidRDefault="000A27C1" w:rsidP="000F1284">
            <w:pPr>
              <w:rPr>
                <w:rFonts w:ascii="Arial" w:hAnsi="Arial" w:cs="Arial"/>
                <w:b/>
                <w:noProof/>
              </w:rPr>
            </w:pPr>
            <w:r w:rsidRPr="00A177B0">
              <w:rPr>
                <w:rFonts w:ascii="Arial" w:hAnsi="Arial" w:cs="Arial"/>
                <w:b/>
                <w:noProof/>
              </w:rPr>
              <w:t>Academic Year:</w:t>
            </w:r>
          </w:p>
        </w:tc>
        <w:tc>
          <w:tcPr>
            <w:tcW w:w="10283" w:type="dxa"/>
          </w:tcPr>
          <w:p w14:paraId="515F892A" w14:textId="77777777" w:rsidR="000A27C1" w:rsidRPr="003D2883" w:rsidRDefault="000A27C1" w:rsidP="000F1284">
            <w:pPr>
              <w:jc w:val="both"/>
              <w:rPr>
                <w:rFonts w:ascii="Arial" w:hAnsi="Arial" w:cs="Arial"/>
                <w:i/>
                <w:iCs/>
                <w:noProof/>
                <w:color w:val="FF0000"/>
              </w:rPr>
            </w:pPr>
          </w:p>
        </w:tc>
      </w:tr>
      <w:tr w:rsidR="000A27C1" w:rsidRPr="00A177B0" w14:paraId="34BD57D3" w14:textId="77777777" w:rsidTr="6C3A6FE1">
        <w:trPr>
          <w:trHeight w:val="285"/>
        </w:trPr>
        <w:tc>
          <w:tcPr>
            <w:tcW w:w="2947" w:type="dxa"/>
          </w:tcPr>
          <w:p w14:paraId="6D87BD49" w14:textId="77777777" w:rsidR="000A27C1" w:rsidRPr="00A177B0" w:rsidRDefault="000A27C1" w:rsidP="000F1284">
            <w:pPr>
              <w:rPr>
                <w:rFonts w:ascii="Arial" w:hAnsi="Arial" w:cs="Arial"/>
                <w:b/>
                <w:noProof/>
              </w:rPr>
            </w:pPr>
            <w:r w:rsidRPr="00A177B0">
              <w:rPr>
                <w:rFonts w:ascii="Arial" w:hAnsi="Arial" w:cs="Arial"/>
                <w:b/>
                <w:noProof/>
              </w:rPr>
              <w:t>Status:</w:t>
            </w:r>
          </w:p>
        </w:tc>
        <w:tc>
          <w:tcPr>
            <w:tcW w:w="10283" w:type="dxa"/>
          </w:tcPr>
          <w:p w14:paraId="0B75795B" w14:textId="77777777" w:rsidR="000A27C1" w:rsidRPr="00A177B0" w:rsidRDefault="000A27C1" w:rsidP="000F1284">
            <w:pPr>
              <w:jc w:val="both"/>
              <w:rPr>
                <w:rFonts w:ascii="Arial" w:hAnsi="Arial" w:cs="Arial"/>
                <w:noProof/>
              </w:rPr>
            </w:pPr>
          </w:p>
        </w:tc>
      </w:tr>
    </w:tbl>
    <w:p w14:paraId="5EDF033B" w14:textId="77777777" w:rsidR="000A27C1" w:rsidRPr="00A177B0" w:rsidRDefault="000A27C1" w:rsidP="000A27C1">
      <w:pPr>
        <w:ind w:left="-567"/>
        <w:jc w:val="both"/>
        <w:rPr>
          <w:rFonts w:ascii="Arial" w:hAnsi="Arial" w:cs="Arial"/>
          <w:noProof/>
        </w:rPr>
      </w:pPr>
    </w:p>
    <w:p w14:paraId="2C8BD683" w14:textId="77777777" w:rsidR="000A27C1" w:rsidRPr="009625AB" w:rsidRDefault="000A27C1" w:rsidP="00AC21A8">
      <w:pPr>
        <w:pStyle w:val="Header"/>
        <w:tabs>
          <w:tab w:val="clear" w:pos="4513"/>
          <w:tab w:val="right" w:pos="8931"/>
        </w:tabs>
        <w:rPr>
          <w:rFonts w:ascii="Arial" w:hAnsi="Arial" w:cs="Arial"/>
          <w:bCs/>
          <w:noProof/>
        </w:rPr>
      </w:pPr>
      <w:r w:rsidRPr="009625AB">
        <w:rPr>
          <w:rFonts w:ascii="Arial" w:hAnsi="Arial" w:cs="Arial"/>
          <w:bCs/>
          <w:noProof/>
        </w:rPr>
        <w:t>All text fields must be completed otherwise the status of the report cannot be changed to final.  If a text field does not apply or you have no information to provide then please enter N/A</w:t>
      </w:r>
    </w:p>
    <w:p w14:paraId="0BB11E88" w14:textId="77777777" w:rsidR="000A27C1" w:rsidRPr="009625AB" w:rsidRDefault="000A27C1" w:rsidP="00AC21A8">
      <w:pPr>
        <w:pStyle w:val="Header"/>
        <w:tabs>
          <w:tab w:val="clear" w:pos="4513"/>
          <w:tab w:val="right" w:pos="8931"/>
        </w:tabs>
        <w:rPr>
          <w:rFonts w:ascii="Arial" w:hAnsi="Arial" w:cs="Arial"/>
          <w:bCs/>
          <w:noProof/>
        </w:rPr>
      </w:pPr>
    </w:p>
    <w:p w14:paraId="24ED1110" w14:textId="7A21ADF3" w:rsidR="000A27C1" w:rsidRPr="009625AB" w:rsidRDefault="000A27C1" w:rsidP="00AC21A8">
      <w:pPr>
        <w:pStyle w:val="Header"/>
        <w:tabs>
          <w:tab w:val="clear" w:pos="4513"/>
          <w:tab w:val="right" w:pos="8931"/>
        </w:tabs>
        <w:rPr>
          <w:rFonts w:ascii="Arial" w:hAnsi="Arial" w:cs="Arial"/>
          <w:bCs/>
          <w:noProof/>
        </w:rPr>
      </w:pPr>
      <w:r w:rsidRPr="009625AB">
        <w:rPr>
          <w:rFonts w:ascii="Arial" w:hAnsi="Arial" w:cs="Arial"/>
          <w:bCs/>
          <w:noProof/>
        </w:rPr>
        <w:t>Before beginning your MEP, you are strongly encouraged to engage with the wide range of asynchronous resources that are available to support you in this process. These can be accessed from the</w:t>
      </w:r>
      <w:r w:rsidR="00C10AA0" w:rsidRPr="009625AB">
        <w:rPr>
          <w:rFonts w:ascii="Arial" w:hAnsi="Arial" w:cs="Arial"/>
          <w:bCs/>
          <w:noProof/>
        </w:rPr>
        <w:t xml:space="preserve"> ‘</w:t>
      </w:r>
      <w:hyperlink r:id="rId10" w:history="1">
        <w:r w:rsidR="00C10AA0" w:rsidRPr="009625AB">
          <w:rPr>
            <w:rStyle w:val="Hyperlink"/>
            <w:rFonts w:ascii="Arial" w:hAnsi="Arial" w:cs="Arial"/>
            <w:bCs/>
            <w:noProof/>
          </w:rPr>
          <w:t>Supporting the Kingston Continuous Enhancement Process</w:t>
        </w:r>
      </w:hyperlink>
      <w:r w:rsidR="00C10AA0" w:rsidRPr="009625AB">
        <w:rPr>
          <w:rFonts w:ascii="Arial" w:hAnsi="Arial" w:cs="Arial"/>
          <w:bCs/>
          <w:noProof/>
        </w:rPr>
        <w:t>’ tab on the Support for Academic Staff module on Canvas.</w:t>
      </w:r>
      <w:r w:rsidR="009913AC" w:rsidRPr="009625AB">
        <w:rPr>
          <w:rFonts w:ascii="Arial" w:hAnsi="Arial" w:cs="Arial"/>
          <w:bCs/>
          <w:noProof/>
        </w:rPr>
        <w:t xml:space="preserve"> </w:t>
      </w:r>
      <w:r w:rsidR="00D94046" w:rsidRPr="009625AB">
        <w:rPr>
          <w:rFonts w:ascii="Arial" w:hAnsi="Arial" w:cs="Arial"/>
          <w:bCs/>
          <w:noProof/>
        </w:rPr>
        <w:t>Please contact your School Director</w:t>
      </w:r>
      <w:r w:rsidR="000B6936" w:rsidRPr="009625AB">
        <w:rPr>
          <w:rFonts w:ascii="Arial" w:hAnsi="Arial" w:cs="Arial"/>
          <w:bCs/>
          <w:noProof/>
        </w:rPr>
        <w:t xml:space="preserve"> of Learning and Teaching for support with com</w:t>
      </w:r>
      <w:r w:rsidR="00EC5374" w:rsidRPr="009625AB">
        <w:rPr>
          <w:rFonts w:ascii="Arial" w:hAnsi="Arial" w:cs="Arial"/>
          <w:bCs/>
          <w:noProof/>
        </w:rPr>
        <w:t>pleting the MEP.</w:t>
      </w:r>
      <w:r w:rsidRPr="009625AB">
        <w:rPr>
          <w:rFonts w:ascii="Arial" w:hAnsi="Arial" w:cs="Arial"/>
          <w:bCs/>
          <w:noProof/>
        </w:rPr>
        <w:t xml:space="preserve"> </w:t>
      </w:r>
    </w:p>
    <w:p w14:paraId="35B45B7E" w14:textId="77777777" w:rsidR="000A27C1" w:rsidRPr="009625AB" w:rsidRDefault="000A27C1" w:rsidP="00AC21A8">
      <w:pPr>
        <w:spacing w:after="0"/>
        <w:ind w:left="-567"/>
        <w:jc w:val="both"/>
        <w:rPr>
          <w:rFonts w:ascii="Arial" w:hAnsi="Arial" w:cs="Arial"/>
          <w:bCs/>
          <w:noProof/>
        </w:rPr>
      </w:pPr>
    </w:p>
    <w:p w14:paraId="6326D1F4" w14:textId="0CC0B768" w:rsidR="000A27C1" w:rsidRPr="009625AB" w:rsidRDefault="000A27C1" w:rsidP="00AC21A8">
      <w:pPr>
        <w:spacing w:after="0"/>
        <w:ind w:firstLine="6"/>
        <w:jc w:val="both"/>
        <w:rPr>
          <w:rStyle w:val="Hyperlink"/>
          <w:rFonts w:ascii="Arial" w:hAnsi="Arial" w:cs="Arial"/>
          <w:bCs/>
          <w:noProof/>
        </w:rPr>
      </w:pPr>
      <w:r w:rsidRPr="009625AB">
        <w:rPr>
          <w:rFonts w:ascii="Arial" w:hAnsi="Arial" w:cs="Arial"/>
          <w:bCs/>
          <w:noProof/>
        </w:rPr>
        <w:t xml:space="preserve">To support you in completing your MEP, a dedicated MEP </w:t>
      </w:r>
      <w:r w:rsidR="003D5703" w:rsidRPr="009625AB">
        <w:rPr>
          <w:rFonts w:ascii="Arial" w:hAnsi="Arial" w:cs="Arial"/>
          <w:bCs/>
          <w:noProof/>
        </w:rPr>
        <w:t>Module Hub</w:t>
      </w:r>
      <w:r w:rsidRPr="009625AB">
        <w:rPr>
          <w:rFonts w:ascii="Arial" w:hAnsi="Arial" w:cs="Arial"/>
          <w:bCs/>
          <w:noProof/>
        </w:rPr>
        <w:t xml:space="preserve"> has been created. </w:t>
      </w:r>
      <w:r w:rsidR="00AC21A8" w:rsidRPr="009625AB">
        <w:rPr>
          <w:rFonts w:ascii="Arial" w:hAnsi="Arial" w:cs="Arial"/>
          <w:bCs/>
          <w:noProof/>
        </w:rPr>
        <w:t>This brings together all of the data that you must use into one place</w:t>
      </w:r>
      <w:r w:rsidRPr="009625AB">
        <w:rPr>
          <w:rFonts w:ascii="Arial" w:hAnsi="Arial" w:cs="Arial"/>
          <w:bCs/>
          <w:noProof/>
        </w:rPr>
        <w:t xml:space="preserve">. This dashboard can be accessed </w:t>
      </w:r>
      <w:hyperlink r:id="rId11" w:anchor="/views/ModuleScorecard/MEPModuleHub?:iid=2" w:history="1">
        <w:r w:rsidR="003D5703" w:rsidRPr="009625AB">
          <w:rPr>
            <w:rStyle w:val="Hyperlink"/>
            <w:rFonts w:ascii="Arial" w:hAnsi="Arial" w:cs="Arial"/>
            <w:bCs/>
            <w:noProof/>
          </w:rPr>
          <w:t>here</w:t>
        </w:r>
      </w:hyperlink>
      <w:r w:rsidR="00AC21A8" w:rsidRPr="009625AB">
        <w:rPr>
          <w:rStyle w:val="Hyperlink"/>
          <w:rFonts w:ascii="Arial" w:hAnsi="Arial" w:cs="Arial"/>
          <w:bCs/>
          <w:noProof/>
        </w:rPr>
        <w:t>.</w:t>
      </w:r>
    </w:p>
    <w:p w14:paraId="7DAB8324" w14:textId="77777777" w:rsidR="00AC21A8" w:rsidRDefault="00AC21A8" w:rsidP="00AC21A8">
      <w:pPr>
        <w:spacing w:after="0"/>
        <w:ind w:firstLine="6"/>
        <w:jc w:val="both"/>
        <w:rPr>
          <w:rStyle w:val="Hyperlink"/>
          <w:rFonts w:ascii="Arial" w:hAnsi="Arial" w:cs="Arial"/>
          <w:b/>
          <w:bCs/>
          <w:noProof/>
        </w:rPr>
      </w:pPr>
    </w:p>
    <w:p w14:paraId="63516E08" w14:textId="77777777" w:rsidR="000A27C1" w:rsidRDefault="000A27C1" w:rsidP="000A27C1">
      <w:pPr>
        <w:ind w:left="-567"/>
        <w:jc w:val="both"/>
        <w:rPr>
          <w:rFonts w:ascii="Arial" w:hAnsi="Arial" w:cs="Arial"/>
          <w:noProof/>
        </w:rPr>
      </w:pPr>
    </w:p>
    <w:tbl>
      <w:tblPr>
        <w:tblStyle w:val="TableGrid"/>
        <w:tblW w:w="14204" w:type="dxa"/>
        <w:tblLook w:val="04A0" w:firstRow="1" w:lastRow="0" w:firstColumn="1" w:lastColumn="0" w:noHBand="0" w:noVBand="1"/>
      </w:tblPr>
      <w:tblGrid>
        <w:gridCol w:w="14204"/>
      </w:tblGrid>
      <w:tr w:rsidR="000A27C1" w:rsidRPr="00A177B0" w14:paraId="32D78C8A" w14:textId="77777777" w:rsidTr="6C3A6FE1">
        <w:tc>
          <w:tcPr>
            <w:tcW w:w="14204" w:type="dxa"/>
          </w:tcPr>
          <w:p w14:paraId="45F7146E" w14:textId="77777777" w:rsidR="000A27C1" w:rsidRPr="002D222E" w:rsidRDefault="000A27C1" w:rsidP="000A27C1">
            <w:pPr>
              <w:numPr>
                <w:ilvl w:val="0"/>
                <w:numId w:val="1"/>
              </w:numPr>
              <w:tabs>
                <w:tab w:val="left" w:pos="314"/>
              </w:tabs>
              <w:spacing w:after="0"/>
              <w:ind w:left="142" w:hanging="142"/>
              <w:jc w:val="both"/>
              <w:rPr>
                <w:rFonts w:ascii="Arial" w:hAnsi="Arial" w:cs="Arial"/>
                <w:b/>
                <w:bCs/>
                <w:noProof/>
              </w:rPr>
            </w:pPr>
            <w:r>
              <w:rPr>
                <w:rFonts w:ascii="Arial" w:hAnsi="Arial" w:cs="Arial"/>
                <w:b/>
                <w:noProof/>
              </w:rPr>
              <w:t>Other sources of evidence used</w:t>
            </w:r>
          </w:p>
        </w:tc>
      </w:tr>
      <w:tr w:rsidR="000A27C1" w:rsidRPr="00A177B0" w14:paraId="6FEC712E" w14:textId="77777777" w:rsidTr="6C3A6FE1">
        <w:tc>
          <w:tcPr>
            <w:tcW w:w="14204" w:type="dxa"/>
          </w:tcPr>
          <w:p w14:paraId="1237560A" w14:textId="77777777" w:rsidR="000A27C1" w:rsidRPr="002D222E" w:rsidRDefault="000A27C1" w:rsidP="000F1284">
            <w:pPr>
              <w:rPr>
                <w:rFonts w:ascii="Arial" w:hAnsi="Arial" w:cs="Arial"/>
                <w:b/>
                <w:bCs/>
                <w:noProof/>
              </w:rPr>
            </w:pPr>
            <w:r w:rsidRPr="002D222E">
              <w:rPr>
                <w:rFonts w:ascii="Arial" w:hAnsi="Arial" w:cs="Arial"/>
                <w:b/>
                <w:bCs/>
                <w:noProof/>
              </w:rPr>
              <w:t xml:space="preserve">These are other sources of evidence that you may wish to </w:t>
            </w:r>
            <w:r>
              <w:rPr>
                <w:rFonts w:ascii="Arial" w:hAnsi="Arial" w:cs="Arial"/>
                <w:b/>
                <w:bCs/>
                <w:noProof/>
              </w:rPr>
              <w:t>reflect on</w:t>
            </w:r>
            <w:r w:rsidRPr="002D222E">
              <w:rPr>
                <w:rFonts w:ascii="Arial" w:hAnsi="Arial" w:cs="Arial"/>
                <w:b/>
                <w:bCs/>
                <w:noProof/>
              </w:rPr>
              <w:t xml:space="preserve"> when writing your </w:t>
            </w:r>
            <w:r>
              <w:rPr>
                <w:rFonts w:ascii="Arial" w:hAnsi="Arial" w:cs="Arial"/>
                <w:b/>
                <w:bCs/>
                <w:noProof/>
              </w:rPr>
              <w:t xml:space="preserve">module </w:t>
            </w:r>
            <w:r w:rsidRPr="002D222E">
              <w:rPr>
                <w:rFonts w:ascii="Arial" w:hAnsi="Arial" w:cs="Arial"/>
                <w:b/>
                <w:bCs/>
                <w:noProof/>
              </w:rPr>
              <w:t>commentary. Please indicate those that have been used:</w:t>
            </w:r>
          </w:p>
        </w:tc>
      </w:tr>
      <w:tr w:rsidR="00C94462" w:rsidRPr="00A177B0" w14:paraId="1B5B2CFD" w14:textId="77777777" w:rsidTr="6C3A6FE1">
        <w:trPr>
          <w:trHeight w:val="1102"/>
        </w:trPr>
        <w:tc>
          <w:tcPr>
            <w:tcW w:w="14204" w:type="dxa"/>
          </w:tcPr>
          <w:p w14:paraId="7247E527" w14:textId="77777777" w:rsidR="00C94462" w:rsidRPr="00A177B0" w:rsidRDefault="00C94462" w:rsidP="000F1284">
            <w:pPr>
              <w:rPr>
                <w:rFonts w:ascii="Arial" w:hAnsi="Arial" w:cs="Arial"/>
                <w:noProof/>
              </w:rPr>
            </w:pPr>
            <w:r w:rsidRPr="00A177B0">
              <w:rPr>
                <w:rFonts w:ascii="Arial" w:hAnsi="Arial" w:cs="Arial"/>
                <w:noProof/>
              </w:rPr>
              <w:t xml:space="preserve">Module team’s </w:t>
            </w:r>
            <w:r>
              <w:rPr>
                <w:rFonts w:ascii="Arial" w:hAnsi="Arial" w:cs="Arial"/>
                <w:noProof/>
              </w:rPr>
              <w:t>discussions</w:t>
            </w:r>
          </w:p>
          <w:p w14:paraId="5A624B48" w14:textId="07EEE15A" w:rsidR="00C94462" w:rsidRPr="00A177B0" w:rsidRDefault="00C94462" w:rsidP="000F1284">
            <w:pPr>
              <w:jc w:val="center"/>
              <w:rPr>
                <w:rFonts w:ascii="Arial" w:hAnsi="Arial" w:cs="Arial"/>
                <w:noProof/>
                <w:sz w:val="28"/>
                <w:szCs w:val="28"/>
              </w:rPr>
            </w:pPr>
            <w:r w:rsidRPr="00A177B0">
              <w:rPr>
                <w:rFonts w:ascii="Arial" w:hAnsi="Arial" w:cs="Arial"/>
                <w:noProof/>
                <w:sz w:val="28"/>
                <w:szCs w:val="28"/>
              </w:rPr>
              <w:t>□</w:t>
            </w:r>
          </w:p>
          <w:p w14:paraId="2CCF5D96" w14:textId="2A45FF5D" w:rsidR="00C94462" w:rsidRPr="00A177B0" w:rsidRDefault="00C94462" w:rsidP="000F1284">
            <w:pPr>
              <w:rPr>
                <w:rFonts w:ascii="Arial" w:hAnsi="Arial" w:cs="Arial"/>
                <w:noProof/>
              </w:rPr>
            </w:pPr>
            <w:r w:rsidRPr="00A177B0">
              <w:rPr>
                <w:rFonts w:ascii="Arial" w:hAnsi="Arial" w:cs="Arial"/>
                <w:noProof/>
              </w:rPr>
              <w:t>Student feedback</w:t>
            </w:r>
          </w:p>
          <w:p w14:paraId="2A161925" w14:textId="77777777" w:rsidR="00C94462" w:rsidRPr="00A177B0" w:rsidRDefault="00C94462" w:rsidP="000F1284">
            <w:pPr>
              <w:jc w:val="center"/>
              <w:rPr>
                <w:rFonts w:ascii="Arial" w:hAnsi="Arial" w:cs="Arial"/>
                <w:noProof/>
              </w:rPr>
            </w:pPr>
            <w:r w:rsidRPr="00A177B0">
              <w:rPr>
                <w:rFonts w:ascii="Arial" w:hAnsi="Arial" w:cs="Arial"/>
                <w:noProof/>
                <w:sz w:val="28"/>
                <w:szCs w:val="28"/>
              </w:rPr>
              <w:t>□</w:t>
            </w:r>
          </w:p>
          <w:p w14:paraId="69A2EB4E" w14:textId="781172E2" w:rsidR="00C94462" w:rsidRPr="00EE0279" w:rsidRDefault="00964A34" w:rsidP="000F1284">
            <w:pPr>
              <w:rPr>
                <w:rFonts w:ascii="Arial" w:hAnsi="Arial" w:cs="Arial"/>
                <w:noProof/>
              </w:rPr>
            </w:pPr>
            <w:hyperlink r:id="rId12" w:history="1">
              <w:r w:rsidR="00C94462" w:rsidRPr="00EE0279">
                <w:rPr>
                  <w:rStyle w:val="Hyperlink"/>
                  <w:rFonts w:ascii="Arial" w:hAnsi="Arial" w:cs="Arial"/>
                  <w:noProof/>
                  <w:color w:val="auto"/>
                </w:rPr>
                <w:t>External examiner comments/report</w:t>
              </w:r>
            </w:hyperlink>
          </w:p>
          <w:p w14:paraId="71ED987C" w14:textId="42FFC7DB" w:rsidR="00C94462" w:rsidRPr="00A177B0" w:rsidRDefault="00C94462" w:rsidP="000F1284">
            <w:pPr>
              <w:jc w:val="center"/>
              <w:rPr>
                <w:rFonts w:ascii="Arial" w:hAnsi="Arial" w:cs="Arial"/>
                <w:noProof/>
              </w:rPr>
            </w:pPr>
            <w:r w:rsidRPr="00A177B0">
              <w:rPr>
                <w:rFonts w:ascii="Arial" w:hAnsi="Arial" w:cs="Arial"/>
                <w:noProof/>
                <w:sz w:val="28"/>
                <w:szCs w:val="28"/>
              </w:rPr>
              <w:t>□</w:t>
            </w:r>
          </w:p>
          <w:p w14:paraId="4B2EF07E" w14:textId="0161F8D6" w:rsidR="00C94462" w:rsidRPr="00A177B0" w:rsidRDefault="00922C9F" w:rsidP="000F1284">
            <w:pPr>
              <w:rPr>
                <w:rFonts w:ascii="Arial" w:hAnsi="Arial" w:cs="Arial"/>
                <w:noProof/>
              </w:rPr>
            </w:pPr>
            <w:r>
              <w:rPr>
                <w:rFonts w:ascii="Arial" w:hAnsi="Arial" w:cs="Arial"/>
                <w:noProof/>
              </w:rPr>
              <w:t>External stakeholders (e.g. Employer</w:t>
            </w:r>
            <w:r w:rsidR="003520F7">
              <w:rPr>
                <w:rFonts w:ascii="Arial" w:hAnsi="Arial" w:cs="Arial"/>
                <w:noProof/>
              </w:rPr>
              <w:t>, PSRB etc)</w:t>
            </w:r>
          </w:p>
          <w:p w14:paraId="62CCFE31" w14:textId="77777777" w:rsidR="00C94462" w:rsidRPr="00A177B0" w:rsidRDefault="00C94462" w:rsidP="000F1284">
            <w:pPr>
              <w:jc w:val="center"/>
              <w:rPr>
                <w:rFonts w:ascii="Arial" w:hAnsi="Arial" w:cs="Arial"/>
                <w:noProof/>
              </w:rPr>
            </w:pPr>
            <w:r w:rsidRPr="00A177B0">
              <w:rPr>
                <w:rFonts w:ascii="Arial" w:hAnsi="Arial" w:cs="Arial"/>
                <w:noProof/>
                <w:sz w:val="28"/>
                <w:szCs w:val="28"/>
              </w:rPr>
              <w:t>□</w:t>
            </w:r>
          </w:p>
          <w:p w14:paraId="6D4097A2" w14:textId="2E8A3566" w:rsidR="00C94462" w:rsidRPr="00A177B0" w:rsidRDefault="00C94462" w:rsidP="000F1284">
            <w:pPr>
              <w:rPr>
                <w:rFonts w:ascii="Arial" w:hAnsi="Arial" w:cs="Arial"/>
                <w:noProof/>
              </w:rPr>
            </w:pPr>
            <w:r w:rsidRPr="6C3A6FE1">
              <w:rPr>
                <w:rFonts w:ascii="Arial" w:hAnsi="Arial" w:cs="Arial"/>
                <w:noProof/>
              </w:rPr>
              <w:t xml:space="preserve"> </w:t>
            </w:r>
            <w:r w:rsidR="3C7CA97F" w:rsidRPr="6C3A6FE1">
              <w:rPr>
                <w:rFonts w:ascii="Arial" w:hAnsi="Arial" w:cs="Arial"/>
                <w:noProof/>
              </w:rPr>
              <w:t xml:space="preserve">RISER </w:t>
            </w:r>
            <w:r w:rsidRPr="6C3A6FE1">
              <w:rPr>
                <w:rFonts w:ascii="Arial" w:hAnsi="Arial" w:cs="Arial"/>
                <w:noProof/>
              </w:rPr>
              <w:t>feedback</w:t>
            </w:r>
          </w:p>
          <w:p w14:paraId="62060907" w14:textId="77777777" w:rsidR="00C94462" w:rsidRPr="00A177B0" w:rsidRDefault="00C94462" w:rsidP="000F1284">
            <w:pPr>
              <w:jc w:val="center"/>
              <w:rPr>
                <w:rFonts w:ascii="Arial" w:hAnsi="Arial" w:cs="Arial"/>
                <w:noProof/>
              </w:rPr>
            </w:pPr>
            <w:r w:rsidRPr="00A177B0">
              <w:rPr>
                <w:rFonts w:ascii="Arial" w:hAnsi="Arial" w:cs="Arial"/>
                <w:noProof/>
                <w:sz w:val="28"/>
                <w:szCs w:val="28"/>
              </w:rPr>
              <w:t>□</w:t>
            </w:r>
          </w:p>
          <w:p w14:paraId="1C953008" w14:textId="2693D02F" w:rsidR="00C94462" w:rsidRPr="00A177B0" w:rsidRDefault="00070680" w:rsidP="000F1284">
            <w:pPr>
              <w:rPr>
                <w:rFonts w:ascii="Arial" w:hAnsi="Arial" w:cs="Arial"/>
                <w:noProof/>
              </w:rPr>
            </w:pPr>
            <w:r>
              <w:rPr>
                <w:rFonts w:ascii="Arial" w:hAnsi="Arial" w:cs="Arial"/>
                <w:noProof/>
              </w:rPr>
              <w:t xml:space="preserve">MEP and Module </w:t>
            </w:r>
            <w:r w:rsidR="00EA547C">
              <w:rPr>
                <w:rFonts w:ascii="Arial" w:hAnsi="Arial" w:cs="Arial"/>
                <w:noProof/>
              </w:rPr>
              <w:t>Hub</w:t>
            </w:r>
          </w:p>
          <w:p w14:paraId="1CB30889" w14:textId="22605842" w:rsidR="00C94462" w:rsidRPr="00A177B0" w:rsidRDefault="00C94462" w:rsidP="000F1284">
            <w:pPr>
              <w:jc w:val="center"/>
              <w:rPr>
                <w:rFonts w:ascii="Arial" w:hAnsi="Arial" w:cs="Arial"/>
                <w:noProof/>
              </w:rPr>
            </w:pPr>
            <w:r w:rsidRPr="00A177B0">
              <w:rPr>
                <w:rFonts w:ascii="Arial" w:hAnsi="Arial" w:cs="Arial"/>
                <w:noProof/>
                <w:sz w:val="28"/>
                <w:szCs w:val="28"/>
              </w:rPr>
              <w:t>□</w:t>
            </w:r>
          </w:p>
        </w:tc>
      </w:tr>
      <w:tr w:rsidR="000A27C1" w:rsidRPr="00A177B0" w14:paraId="75F4BF79" w14:textId="77777777" w:rsidTr="6C3A6FE1">
        <w:tc>
          <w:tcPr>
            <w:tcW w:w="14204" w:type="dxa"/>
          </w:tcPr>
          <w:p w14:paraId="492CC8C3" w14:textId="77777777" w:rsidR="000A27C1" w:rsidRPr="002D222E" w:rsidRDefault="000A27C1" w:rsidP="000F1284">
            <w:pPr>
              <w:rPr>
                <w:rFonts w:ascii="Arial" w:hAnsi="Arial" w:cs="Arial"/>
                <w:bCs/>
                <w:noProof/>
                <w:szCs w:val="28"/>
              </w:rPr>
            </w:pPr>
            <w:r>
              <w:rPr>
                <w:rFonts w:ascii="Arial" w:hAnsi="Arial" w:cs="Arial"/>
                <w:bCs/>
                <w:noProof/>
                <w:szCs w:val="28"/>
              </w:rPr>
              <w:lastRenderedPageBreak/>
              <w:t>Please provide d</w:t>
            </w:r>
            <w:r w:rsidRPr="002D222E">
              <w:rPr>
                <w:rFonts w:ascii="Arial" w:hAnsi="Arial" w:cs="Arial"/>
                <w:bCs/>
                <w:noProof/>
                <w:szCs w:val="28"/>
              </w:rPr>
              <w:t>etails of</w:t>
            </w:r>
            <w:r>
              <w:rPr>
                <w:rFonts w:ascii="Arial" w:hAnsi="Arial" w:cs="Arial"/>
                <w:bCs/>
                <w:noProof/>
                <w:szCs w:val="28"/>
              </w:rPr>
              <w:t xml:space="preserve"> any</w:t>
            </w:r>
            <w:r w:rsidRPr="002D222E">
              <w:rPr>
                <w:rFonts w:ascii="Arial" w:hAnsi="Arial" w:cs="Arial"/>
                <w:bCs/>
                <w:noProof/>
                <w:szCs w:val="28"/>
              </w:rPr>
              <w:t xml:space="preserve"> other evidence used to inform the MEP evaluation not listed above (</w:t>
            </w:r>
            <w:r w:rsidRPr="002D222E">
              <w:rPr>
                <w:rFonts w:ascii="Arial" w:hAnsi="Arial" w:cs="Arial"/>
                <w:bCs/>
                <w:i/>
                <w:noProof/>
                <w:szCs w:val="28"/>
              </w:rPr>
              <w:t>please retain in the Module Box</w:t>
            </w:r>
            <w:r w:rsidRPr="002D222E">
              <w:rPr>
                <w:rFonts w:ascii="Arial" w:hAnsi="Arial" w:cs="Arial"/>
                <w:bCs/>
                <w:noProof/>
                <w:szCs w:val="28"/>
              </w:rPr>
              <w:t>)</w:t>
            </w:r>
          </w:p>
          <w:p w14:paraId="561EC83D" w14:textId="77777777" w:rsidR="000A27C1" w:rsidRPr="00A177B0" w:rsidRDefault="000A27C1" w:rsidP="000F1284">
            <w:pPr>
              <w:rPr>
                <w:rFonts w:ascii="Arial" w:hAnsi="Arial" w:cs="Arial"/>
                <w:b/>
                <w:i/>
                <w:noProof/>
                <w:szCs w:val="28"/>
              </w:rPr>
            </w:pPr>
          </w:p>
        </w:tc>
      </w:tr>
    </w:tbl>
    <w:p w14:paraId="496273B3" w14:textId="77777777" w:rsidR="000A27C1" w:rsidRDefault="000A27C1" w:rsidP="000A27C1">
      <w:pPr>
        <w:ind w:left="-567"/>
        <w:jc w:val="both"/>
        <w:rPr>
          <w:rFonts w:ascii="Arial" w:hAnsi="Arial" w:cs="Arial"/>
          <w:noProof/>
        </w:rPr>
      </w:pPr>
    </w:p>
    <w:tbl>
      <w:tblPr>
        <w:tblStyle w:val="TableGrid"/>
        <w:tblW w:w="14175" w:type="dxa"/>
        <w:tblLook w:val="04A0" w:firstRow="1" w:lastRow="0" w:firstColumn="1" w:lastColumn="0" w:noHBand="0" w:noVBand="1"/>
      </w:tblPr>
      <w:tblGrid>
        <w:gridCol w:w="14175"/>
      </w:tblGrid>
      <w:tr w:rsidR="000A27C1" w:rsidRPr="00A177B0" w14:paraId="4604B1F0" w14:textId="77777777" w:rsidTr="6C3A6FE1">
        <w:tc>
          <w:tcPr>
            <w:tcW w:w="14175" w:type="dxa"/>
          </w:tcPr>
          <w:p w14:paraId="60FD85D9" w14:textId="4B6FF094" w:rsidR="000A27C1" w:rsidRPr="00966770" w:rsidRDefault="000A27C1" w:rsidP="000A27C1">
            <w:pPr>
              <w:numPr>
                <w:ilvl w:val="0"/>
                <w:numId w:val="1"/>
              </w:numPr>
              <w:spacing w:after="0"/>
              <w:ind w:left="462" w:hanging="425"/>
              <w:rPr>
                <w:rFonts w:ascii="Times New Roman" w:hAnsi="Times New Roman"/>
                <w:lang w:eastAsia="en-GB"/>
              </w:rPr>
            </w:pPr>
            <w:r w:rsidRPr="00A177B0">
              <w:rPr>
                <w:rFonts w:ascii="Arial" w:hAnsi="Arial" w:cs="Arial"/>
                <w:b/>
                <w:noProof/>
              </w:rPr>
              <w:t xml:space="preserve">How have the actions identified in the </w:t>
            </w:r>
            <w:r>
              <w:rPr>
                <w:rFonts w:ascii="Arial" w:hAnsi="Arial" w:cs="Arial"/>
                <w:b/>
                <w:noProof/>
              </w:rPr>
              <w:t>previous</w:t>
            </w:r>
            <w:r w:rsidRPr="00A177B0">
              <w:rPr>
                <w:rFonts w:ascii="Arial" w:hAnsi="Arial" w:cs="Arial"/>
                <w:b/>
                <w:noProof/>
              </w:rPr>
              <w:t xml:space="preserve"> MEP been taken forward?</w:t>
            </w:r>
            <w:r>
              <w:rPr>
                <w:rFonts w:ascii="Arial" w:hAnsi="Arial" w:cs="Arial"/>
                <w:b/>
                <w:bCs/>
                <w:color w:val="000000"/>
                <w:sz w:val="20"/>
                <w:shd w:val="clear" w:color="auto" w:fill="D8D8D8"/>
              </w:rPr>
              <w:t xml:space="preserve"> </w:t>
            </w:r>
            <w:r>
              <w:rPr>
                <w:rStyle w:val="apple-converted-space"/>
                <w:rFonts w:ascii="Arial" w:hAnsi="Arial" w:cs="Arial"/>
                <w:b/>
                <w:bCs/>
                <w:color w:val="000000"/>
                <w:sz w:val="20"/>
                <w:shd w:val="clear" w:color="auto" w:fill="D8D8D8"/>
              </w:rPr>
              <w:t> </w:t>
            </w:r>
            <w:r>
              <w:rPr>
                <w:rFonts w:ascii="Arial" w:hAnsi="Arial" w:cs="Arial"/>
                <w:b/>
                <w:bCs/>
                <w:color w:val="000000"/>
                <w:sz w:val="20"/>
                <w:szCs w:val="20"/>
                <w:shd w:val="clear" w:color="auto" w:fill="D8D8D8"/>
              </w:rPr>
              <w:t xml:space="preserve"> </w:t>
            </w:r>
          </w:p>
          <w:p w14:paraId="509B194D" w14:textId="404601B2" w:rsidR="00A35089" w:rsidRDefault="00A35089" w:rsidP="000F1284">
            <w:pPr>
              <w:ind w:left="462"/>
              <w:rPr>
                <w:rFonts w:ascii="Arial" w:hAnsi="Arial" w:cs="Arial"/>
                <w:b/>
                <w:bCs/>
                <w:color w:val="000000"/>
                <w:sz w:val="20"/>
                <w:szCs w:val="20"/>
                <w:shd w:val="clear" w:color="auto" w:fill="D8D8D8"/>
              </w:rPr>
            </w:pPr>
          </w:p>
          <w:p w14:paraId="7904BE47" w14:textId="2F7D665D" w:rsidR="000A27C1" w:rsidRPr="00966770" w:rsidRDefault="000A27C1" w:rsidP="000F1284">
            <w:pPr>
              <w:ind w:left="462"/>
              <w:rPr>
                <w:rFonts w:ascii="Times New Roman" w:hAnsi="Times New Roman"/>
                <w:lang w:eastAsia="en-GB"/>
              </w:rPr>
            </w:pPr>
            <w:r w:rsidRPr="6C3A6FE1">
              <w:rPr>
                <w:rFonts w:ascii="Arial" w:hAnsi="Arial" w:cs="Arial"/>
                <w:i/>
                <w:iCs/>
                <w:noProof/>
              </w:rPr>
              <w:t>If you have any queries relating to the previous year</w:t>
            </w:r>
            <w:r w:rsidR="1C2F00A8" w:rsidRPr="6C3A6FE1">
              <w:rPr>
                <w:rFonts w:ascii="Arial" w:hAnsi="Arial" w:cs="Arial"/>
                <w:i/>
                <w:iCs/>
                <w:noProof/>
              </w:rPr>
              <w:t>’</w:t>
            </w:r>
            <w:r w:rsidRPr="6C3A6FE1">
              <w:rPr>
                <w:rFonts w:ascii="Arial" w:hAnsi="Arial" w:cs="Arial"/>
                <w:i/>
                <w:iCs/>
                <w:noProof/>
              </w:rPr>
              <w:t>s MEP, please contact your Head of Department in the first instance</w:t>
            </w:r>
          </w:p>
        </w:tc>
      </w:tr>
      <w:tr w:rsidR="000A27C1" w:rsidRPr="00A177B0" w14:paraId="362064F7" w14:textId="77777777" w:rsidTr="6C3A6FE1">
        <w:tc>
          <w:tcPr>
            <w:tcW w:w="14175" w:type="dxa"/>
          </w:tcPr>
          <w:p w14:paraId="3A6B015F" w14:textId="45B84CA1" w:rsidR="003D5703" w:rsidRPr="00A177B0" w:rsidRDefault="000A27C1" w:rsidP="000F1284">
            <w:pPr>
              <w:jc w:val="both"/>
              <w:rPr>
                <w:rFonts w:ascii="Arial" w:hAnsi="Arial" w:cs="Arial"/>
                <w:i/>
                <w:noProof/>
              </w:rPr>
            </w:pPr>
            <w:r>
              <w:rPr>
                <w:rFonts w:ascii="Arial" w:hAnsi="Arial" w:cs="Arial"/>
                <w:i/>
                <w:noProof/>
              </w:rPr>
              <w:t xml:space="preserve">Please reflect on each action, comment on progress and indicate where actions need a longer timeframe to be fully implemented. If an action has not had the intended result, please be open about why you think it didn’t work, what has been learnt, and identify any alternative action(s) that might </w:t>
            </w:r>
            <w:r w:rsidRPr="00EE0279">
              <w:rPr>
                <w:rFonts w:ascii="Arial" w:hAnsi="Arial" w:cs="Arial"/>
                <w:i/>
                <w:noProof/>
              </w:rPr>
              <w:t xml:space="preserve">be taken and where support may be needed. </w:t>
            </w:r>
          </w:p>
        </w:tc>
      </w:tr>
    </w:tbl>
    <w:p w14:paraId="70F1BA9F" w14:textId="77777777" w:rsidR="000A27C1" w:rsidRDefault="000A27C1" w:rsidP="000A27C1">
      <w:pPr>
        <w:ind w:left="-567"/>
        <w:jc w:val="both"/>
        <w:rPr>
          <w:rFonts w:ascii="Arial" w:hAnsi="Arial" w:cs="Arial"/>
          <w:i/>
          <w:noProof/>
        </w:rPr>
      </w:pPr>
    </w:p>
    <w:tbl>
      <w:tblPr>
        <w:tblStyle w:val="TableGrid"/>
        <w:tblW w:w="14317" w:type="dxa"/>
        <w:tblLook w:val="04A0" w:firstRow="1" w:lastRow="0" w:firstColumn="1" w:lastColumn="0" w:noHBand="0" w:noVBand="1"/>
      </w:tblPr>
      <w:tblGrid>
        <w:gridCol w:w="7095"/>
        <w:gridCol w:w="7222"/>
      </w:tblGrid>
      <w:tr w:rsidR="00396226" w:rsidRPr="00EE0279" w14:paraId="57F4741F" w14:textId="77777777" w:rsidTr="000F1284">
        <w:trPr>
          <w:trHeight w:val="300"/>
        </w:trPr>
        <w:tc>
          <w:tcPr>
            <w:tcW w:w="7095" w:type="dxa"/>
          </w:tcPr>
          <w:p w14:paraId="414EC62A" w14:textId="77777777" w:rsidR="00396226" w:rsidRPr="00EE0279" w:rsidRDefault="00396226" w:rsidP="000F1284">
            <w:pPr>
              <w:jc w:val="both"/>
              <w:rPr>
                <w:rFonts w:ascii="Arial" w:hAnsi="Arial" w:cs="Arial"/>
              </w:rPr>
            </w:pPr>
            <w:r w:rsidRPr="00EE0279">
              <w:rPr>
                <w:rFonts w:ascii="Arial" w:hAnsi="Arial" w:cs="Arial"/>
                <w:b/>
                <w:bCs/>
                <w:noProof/>
              </w:rPr>
              <w:t>Action</w:t>
            </w:r>
          </w:p>
          <w:p w14:paraId="061501B8" w14:textId="77777777" w:rsidR="00396226" w:rsidRPr="00EE0279" w:rsidRDefault="00396226" w:rsidP="000F1284">
            <w:pPr>
              <w:jc w:val="both"/>
              <w:rPr>
                <w:rFonts w:ascii="Arial" w:hAnsi="Arial" w:cs="Arial"/>
                <w:i/>
                <w:noProof/>
              </w:rPr>
            </w:pPr>
          </w:p>
          <w:p w14:paraId="6EEF95C1" w14:textId="77777777" w:rsidR="00396226" w:rsidRPr="00EE0279" w:rsidRDefault="00396226" w:rsidP="000F1284">
            <w:pPr>
              <w:jc w:val="both"/>
              <w:rPr>
                <w:rFonts w:ascii="Arial" w:hAnsi="Arial" w:cs="Arial"/>
                <w:i/>
                <w:noProof/>
              </w:rPr>
            </w:pPr>
          </w:p>
        </w:tc>
        <w:tc>
          <w:tcPr>
            <w:tcW w:w="7222" w:type="dxa"/>
          </w:tcPr>
          <w:p w14:paraId="785109DE" w14:textId="77777777" w:rsidR="00396226" w:rsidRPr="00EE0279" w:rsidRDefault="00396226" w:rsidP="000F1284">
            <w:pPr>
              <w:jc w:val="both"/>
              <w:rPr>
                <w:rFonts w:ascii="Arial" w:hAnsi="Arial" w:cs="Arial"/>
                <w:b/>
                <w:bCs/>
                <w:noProof/>
              </w:rPr>
            </w:pPr>
            <w:r w:rsidRPr="00EE0279">
              <w:rPr>
                <w:rFonts w:ascii="Arial" w:hAnsi="Arial" w:cs="Arial"/>
                <w:b/>
                <w:bCs/>
                <w:noProof/>
              </w:rPr>
              <w:t>Evidence of value and impact</w:t>
            </w:r>
          </w:p>
        </w:tc>
      </w:tr>
      <w:tr w:rsidR="00396226" w14:paraId="2227CBF3" w14:textId="77777777" w:rsidTr="000F1284">
        <w:trPr>
          <w:trHeight w:val="300"/>
        </w:trPr>
        <w:tc>
          <w:tcPr>
            <w:tcW w:w="7095" w:type="dxa"/>
          </w:tcPr>
          <w:p w14:paraId="5817A772" w14:textId="77777777" w:rsidR="00396226" w:rsidRDefault="00396226" w:rsidP="000F1284">
            <w:pPr>
              <w:jc w:val="both"/>
              <w:rPr>
                <w:rFonts w:ascii="Arial" w:hAnsi="Arial" w:cs="Arial"/>
                <w:b/>
                <w:bCs/>
                <w:noProof/>
                <w:color w:val="FF0000"/>
              </w:rPr>
            </w:pPr>
          </w:p>
        </w:tc>
        <w:tc>
          <w:tcPr>
            <w:tcW w:w="7222" w:type="dxa"/>
          </w:tcPr>
          <w:p w14:paraId="1E7FA69E" w14:textId="77777777" w:rsidR="00396226" w:rsidRDefault="00396226" w:rsidP="000F1284">
            <w:pPr>
              <w:jc w:val="both"/>
              <w:rPr>
                <w:rFonts w:ascii="Arial" w:hAnsi="Arial" w:cs="Arial"/>
                <w:b/>
                <w:bCs/>
                <w:noProof/>
                <w:color w:val="FF0000"/>
              </w:rPr>
            </w:pPr>
          </w:p>
        </w:tc>
      </w:tr>
      <w:tr w:rsidR="00396226" w14:paraId="23DC34BA" w14:textId="77777777" w:rsidTr="000F1284">
        <w:trPr>
          <w:trHeight w:val="300"/>
        </w:trPr>
        <w:tc>
          <w:tcPr>
            <w:tcW w:w="7095" w:type="dxa"/>
          </w:tcPr>
          <w:p w14:paraId="6BC7E6DE" w14:textId="77777777" w:rsidR="00396226" w:rsidRDefault="00396226" w:rsidP="000F1284">
            <w:pPr>
              <w:jc w:val="both"/>
              <w:rPr>
                <w:rFonts w:ascii="Arial" w:hAnsi="Arial" w:cs="Arial"/>
                <w:b/>
                <w:bCs/>
                <w:noProof/>
                <w:color w:val="FF0000"/>
              </w:rPr>
            </w:pPr>
          </w:p>
        </w:tc>
        <w:tc>
          <w:tcPr>
            <w:tcW w:w="7222" w:type="dxa"/>
          </w:tcPr>
          <w:p w14:paraId="6EF0B853" w14:textId="77777777" w:rsidR="00396226" w:rsidRDefault="00396226" w:rsidP="000F1284">
            <w:pPr>
              <w:jc w:val="both"/>
              <w:rPr>
                <w:rFonts w:ascii="Arial" w:hAnsi="Arial" w:cs="Arial"/>
                <w:b/>
                <w:bCs/>
                <w:noProof/>
                <w:color w:val="FF0000"/>
              </w:rPr>
            </w:pPr>
          </w:p>
        </w:tc>
      </w:tr>
    </w:tbl>
    <w:p w14:paraId="78932DBE" w14:textId="77777777" w:rsidR="00396226" w:rsidRDefault="00396226" w:rsidP="000A27C1">
      <w:pPr>
        <w:ind w:left="-567"/>
        <w:jc w:val="both"/>
        <w:rPr>
          <w:rFonts w:ascii="Arial" w:hAnsi="Arial" w:cs="Arial"/>
          <w:i/>
          <w:noProof/>
        </w:rPr>
      </w:pPr>
    </w:p>
    <w:p w14:paraId="060C0BD8" w14:textId="77777777" w:rsidR="00396226" w:rsidRDefault="00396226" w:rsidP="000A27C1">
      <w:pPr>
        <w:ind w:left="-567"/>
        <w:jc w:val="both"/>
        <w:rPr>
          <w:rFonts w:ascii="Arial" w:hAnsi="Arial" w:cs="Arial"/>
          <w:i/>
          <w:noProof/>
        </w:rPr>
      </w:pPr>
    </w:p>
    <w:p w14:paraId="03D7E385" w14:textId="77777777" w:rsidR="00396226" w:rsidRDefault="00396226" w:rsidP="000A27C1">
      <w:pPr>
        <w:ind w:left="-567"/>
        <w:jc w:val="both"/>
        <w:rPr>
          <w:rFonts w:ascii="Arial" w:hAnsi="Arial" w:cs="Arial"/>
          <w:i/>
          <w:noProof/>
        </w:rPr>
      </w:pPr>
    </w:p>
    <w:p w14:paraId="1390A393" w14:textId="77777777" w:rsidR="00396226" w:rsidRDefault="00396226" w:rsidP="000A27C1">
      <w:pPr>
        <w:ind w:left="-567"/>
        <w:jc w:val="both"/>
        <w:rPr>
          <w:rFonts w:ascii="Arial" w:hAnsi="Arial" w:cs="Arial"/>
          <w:i/>
          <w:noProof/>
        </w:rPr>
      </w:pPr>
    </w:p>
    <w:p w14:paraId="61408B8C" w14:textId="77777777" w:rsidR="00396226" w:rsidRDefault="00396226" w:rsidP="000A27C1">
      <w:pPr>
        <w:ind w:left="-567"/>
        <w:jc w:val="both"/>
        <w:rPr>
          <w:rFonts w:ascii="Arial" w:hAnsi="Arial" w:cs="Arial"/>
          <w:i/>
          <w:noProof/>
        </w:rPr>
      </w:pPr>
    </w:p>
    <w:p w14:paraId="04915CC0" w14:textId="77777777" w:rsidR="000A27C1" w:rsidRPr="00A177B0" w:rsidRDefault="000A27C1" w:rsidP="000A27C1">
      <w:pPr>
        <w:pStyle w:val="ListParagraph"/>
        <w:numPr>
          <w:ilvl w:val="0"/>
          <w:numId w:val="1"/>
        </w:numPr>
        <w:autoSpaceDE/>
        <w:autoSpaceDN/>
        <w:ind w:left="284" w:hanging="284"/>
        <w:contextualSpacing/>
        <w:jc w:val="both"/>
        <w:rPr>
          <w:rFonts w:cs="Arial"/>
          <w:b/>
          <w:noProof/>
        </w:rPr>
      </w:pPr>
      <w:r w:rsidRPr="00A177B0">
        <w:rPr>
          <w:rFonts w:cs="Arial"/>
          <w:b/>
          <w:noProof/>
        </w:rPr>
        <w:t xml:space="preserve">  Performance of the Module</w:t>
      </w:r>
    </w:p>
    <w:p w14:paraId="4E4227C1" w14:textId="77777777" w:rsidR="007D1986" w:rsidRPr="00A177B0" w:rsidRDefault="007D1986" w:rsidP="008E075C">
      <w:pPr>
        <w:jc w:val="both"/>
        <w:rPr>
          <w:rFonts w:ascii="Arial" w:hAnsi="Arial" w:cs="Arial"/>
          <w:i/>
          <w:noProof/>
        </w:rPr>
      </w:pPr>
    </w:p>
    <w:tbl>
      <w:tblPr>
        <w:tblStyle w:val="TableGrid"/>
        <w:tblW w:w="12361" w:type="dxa"/>
        <w:tblLook w:val="04A0" w:firstRow="1" w:lastRow="0" w:firstColumn="1" w:lastColumn="0" w:noHBand="0" w:noVBand="1"/>
      </w:tblPr>
      <w:tblGrid>
        <w:gridCol w:w="639"/>
        <w:gridCol w:w="9029"/>
        <w:gridCol w:w="2693"/>
      </w:tblGrid>
      <w:tr w:rsidR="000A27C1" w:rsidRPr="00A177B0" w14:paraId="1A98992F" w14:textId="77777777" w:rsidTr="00C94462">
        <w:tc>
          <w:tcPr>
            <w:tcW w:w="639" w:type="dxa"/>
          </w:tcPr>
          <w:p w14:paraId="2EB91642" w14:textId="77777777" w:rsidR="000A27C1" w:rsidRPr="00A177B0" w:rsidRDefault="000A27C1" w:rsidP="000F1284">
            <w:pPr>
              <w:spacing w:after="0"/>
              <w:jc w:val="both"/>
              <w:rPr>
                <w:rFonts w:ascii="Arial" w:hAnsi="Arial" w:cs="Arial"/>
                <w:b/>
                <w:noProof/>
              </w:rPr>
            </w:pPr>
            <w:r w:rsidRPr="00A177B0">
              <w:rPr>
                <w:rFonts w:ascii="Arial" w:hAnsi="Arial" w:cs="Arial"/>
                <w:b/>
                <w:noProof/>
              </w:rPr>
              <w:lastRenderedPageBreak/>
              <w:t>M1</w:t>
            </w:r>
          </w:p>
        </w:tc>
        <w:tc>
          <w:tcPr>
            <w:tcW w:w="9029" w:type="dxa"/>
          </w:tcPr>
          <w:p w14:paraId="0D97A87D" w14:textId="38591CF6" w:rsidR="000A27C1" w:rsidRPr="00A177B0" w:rsidRDefault="00D3391A" w:rsidP="000F1284">
            <w:pPr>
              <w:spacing w:after="0"/>
              <w:jc w:val="both"/>
              <w:rPr>
                <w:rFonts w:ascii="Arial" w:hAnsi="Arial" w:cs="Arial"/>
                <w:noProof/>
              </w:rPr>
            </w:pPr>
            <w:r>
              <w:rPr>
                <w:rFonts w:ascii="Arial" w:hAnsi="Arial" w:cs="Arial"/>
                <w:noProof/>
              </w:rPr>
              <w:t>Module fail</w:t>
            </w:r>
            <w:r w:rsidR="008E075C">
              <w:rPr>
                <w:rFonts w:ascii="Arial" w:hAnsi="Arial" w:cs="Arial"/>
                <w:noProof/>
              </w:rPr>
              <w:t xml:space="preserve"> rate</w:t>
            </w:r>
            <w:r>
              <w:rPr>
                <w:rFonts w:ascii="Arial" w:hAnsi="Arial" w:cs="Arial"/>
                <w:noProof/>
              </w:rPr>
              <w:t xml:space="preserve"> at first attempt</w:t>
            </w:r>
          </w:p>
        </w:tc>
        <w:tc>
          <w:tcPr>
            <w:tcW w:w="2693" w:type="dxa"/>
          </w:tcPr>
          <w:p w14:paraId="0E2773F8" w14:textId="77777777" w:rsidR="000A27C1" w:rsidRPr="00A177B0" w:rsidRDefault="000A27C1" w:rsidP="000F1284">
            <w:pPr>
              <w:spacing w:after="0"/>
              <w:jc w:val="both"/>
              <w:rPr>
                <w:rFonts w:ascii="Arial" w:hAnsi="Arial" w:cs="Arial"/>
                <w:noProof/>
              </w:rPr>
            </w:pPr>
          </w:p>
        </w:tc>
      </w:tr>
      <w:tr w:rsidR="000A27C1" w:rsidRPr="00A177B0" w14:paraId="5CEC67AD" w14:textId="77777777" w:rsidTr="00C94462">
        <w:tc>
          <w:tcPr>
            <w:tcW w:w="639" w:type="dxa"/>
          </w:tcPr>
          <w:p w14:paraId="6B395A5E" w14:textId="77777777" w:rsidR="000A27C1" w:rsidRPr="00A177B0" w:rsidRDefault="000A27C1" w:rsidP="000F1284">
            <w:pPr>
              <w:spacing w:after="0"/>
              <w:jc w:val="both"/>
              <w:rPr>
                <w:rFonts w:ascii="Arial" w:hAnsi="Arial" w:cs="Arial"/>
                <w:b/>
                <w:noProof/>
              </w:rPr>
            </w:pPr>
            <w:r w:rsidRPr="00A177B0">
              <w:rPr>
                <w:rFonts w:ascii="Arial" w:hAnsi="Arial" w:cs="Arial"/>
                <w:b/>
                <w:noProof/>
              </w:rPr>
              <w:t>M2</w:t>
            </w:r>
          </w:p>
        </w:tc>
        <w:tc>
          <w:tcPr>
            <w:tcW w:w="9029" w:type="dxa"/>
          </w:tcPr>
          <w:p w14:paraId="124CAE21" w14:textId="77777777" w:rsidR="000A27C1" w:rsidRPr="00A177B0" w:rsidRDefault="000A27C1" w:rsidP="000F1284">
            <w:pPr>
              <w:spacing w:after="0"/>
              <w:jc w:val="both"/>
              <w:rPr>
                <w:rFonts w:ascii="Arial" w:hAnsi="Arial" w:cs="Arial"/>
                <w:noProof/>
              </w:rPr>
            </w:pPr>
            <w:r w:rsidRPr="00A177B0">
              <w:rPr>
                <w:rFonts w:ascii="Arial" w:hAnsi="Arial" w:cs="Arial"/>
                <w:noProof/>
              </w:rPr>
              <w:t>Module pass rate at 1</w:t>
            </w:r>
            <w:r w:rsidRPr="00A177B0">
              <w:rPr>
                <w:rFonts w:ascii="Arial" w:hAnsi="Arial" w:cs="Arial"/>
                <w:noProof/>
                <w:vertAlign w:val="superscript"/>
              </w:rPr>
              <w:t>st</w:t>
            </w:r>
            <w:r w:rsidRPr="00A177B0">
              <w:rPr>
                <w:rFonts w:ascii="Arial" w:hAnsi="Arial" w:cs="Arial"/>
                <w:noProof/>
              </w:rPr>
              <w:t xml:space="preserve"> attempt</w:t>
            </w:r>
          </w:p>
        </w:tc>
        <w:tc>
          <w:tcPr>
            <w:tcW w:w="2693" w:type="dxa"/>
          </w:tcPr>
          <w:p w14:paraId="22C0E3B5" w14:textId="77777777" w:rsidR="000A27C1" w:rsidRPr="00A177B0" w:rsidRDefault="000A27C1" w:rsidP="000F1284">
            <w:pPr>
              <w:spacing w:after="0"/>
              <w:jc w:val="both"/>
              <w:rPr>
                <w:rFonts w:ascii="Arial" w:hAnsi="Arial" w:cs="Arial"/>
                <w:noProof/>
              </w:rPr>
            </w:pPr>
          </w:p>
        </w:tc>
      </w:tr>
      <w:tr w:rsidR="000A27C1" w:rsidRPr="00A177B0" w14:paraId="28EB05A0" w14:textId="77777777" w:rsidTr="00C94462">
        <w:tc>
          <w:tcPr>
            <w:tcW w:w="639" w:type="dxa"/>
          </w:tcPr>
          <w:p w14:paraId="74523847" w14:textId="77777777" w:rsidR="000A27C1" w:rsidRPr="00A177B0" w:rsidRDefault="000A27C1" w:rsidP="000F1284">
            <w:pPr>
              <w:spacing w:after="0"/>
              <w:jc w:val="both"/>
              <w:rPr>
                <w:rFonts w:ascii="Arial" w:hAnsi="Arial" w:cs="Arial"/>
                <w:b/>
                <w:noProof/>
              </w:rPr>
            </w:pPr>
            <w:r w:rsidRPr="00A177B0">
              <w:rPr>
                <w:rFonts w:ascii="Arial" w:hAnsi="Arial" w:cs="Arial"/>
                <w:b/>
                <w:noProof/>
              </w:rPr>
              <w:t>M3</w:t>
            </w:r>
          </w:p>
        </w:tc>
        <w:tc>
          <w:tcPr>
            <w:tcW w:w="9029" w:type="dxa"/>
          </w:tcPr>
          <w:p w14:paraId="1145F33B" w14:textId="77777777" w:rsidR="000A27C1" w:rsidRPr="00A177B0" w:rsidRDefault="000A27C1" w:rsidP="000F1284">
            <w:pPr>
              <w:spacing w:after="0"/>
              <w:jc w:val="both"/>
              <w:rPr>
                <w:rFonts w:ascii="Arial" w:hAnsi="Arial" w:cs="Arial"/>
                <w:noProof/>
              </w:rPr>
            </w:pPr>
            <w:r w:rsidRPr="00A177B0">
              <w:rPr>
                <w:rFonts w:ascii="Arial" w:hAnsi="Arial" w:cs="Arial"/>
                <w:noProof/>
              </w:rPr>
              <w:t>Total number of students with mitigating circumstances at the 1</w:t>
            </w:r>
            <w:r w:rsidRPr="00A177B0">
              <w:rPr>
                <w:rFonts w:ascii="Arial" w:hAnsi="Arial" w:cs="Arial"/>
                <w:noProof/>
                <w:vertAlign w:val="superscript"/>
              </w:rPr>
              <w:t>st</w:t>
            </w:r>
            <w:r w:rsidRPr="00A177B0">
              <w:rPr>
                <w:rFonts w:ascii="Arial" w:hAnsi="Arial" w:cs="Arial"/>
                <w:noProof/>
              </w:rPr>
              <w:t xml:space="preserve"> attempt</w:t>
            </w:r>
          </w:p>
        </w:tc>
        <w:tc>
          <w:tcPr>
            <w:tcW w:w="2693" w:type="dxa"/>
          </w:tcPr>
          <w:p w14:paraId="4390E697" w14:textId="77777777" w:rsidR="000A27C1" w:rsidRPr="00A177B0" w:rsidRDefault="000A27C1" w:rsidP="000F1284">
            <w:pPr>
              <w:spacing w:after="0"/>
              <w:jc w:val="both"/>
              <w:rPr>
                <w:rFonts w:ascii="Arial" w:hAnsi="Arial" w:cs="Arial"/>
                <w:noProof/>
              </w:rPr>
            </w:pPr>
          </w:p>
        </w:tc>
      </w:tr>
      <w:tr w:rsidR="000A27C1" w:rsidRPr="00A177B0" w14:paraId="283387E4" w14:textId="77777777" w:rsidTr="00C94462">
        <w:tc>
          <w:tcPr>
            <w:tcW w:w="639" w:type="dxa"/>
          </w:tcPr>
          <w:p w14:paraId="5B438BA3" w14:textId="77777777" w:rsidR="000A27C1" w:rsidRPr="00A177B0" w:rsidRDefault="000A27C1" w:rsidP="000F1284">
            <w:pPr>
              <w:spacing w:after="0"/>
              <w:jc w:val="both"/>
              <w:rPr>
                <w:rFonts w:ascii="Arial" w:hAnsi="Arial" w:cs="Arial"/>
                <w:b/>
                <w:noProof/>
              </w:rPr>
            </w:pPr>
            <w:r w:rsidRPr="00A177B0">
              <w:rPr>
                <w:rFonts w:ascii="Arial" w:hAnsi="Arial" w:cs="Arial"/>
                <w:b/>
                <w:noProof/>
              </w:rPr>
              <w:t>M4</w:t>
            </w:r>
          </w:p>
        </w:tc>
        <w:tc>
          <w:tcPr>
            <w:tcW w:w="9029" w:type="dxa"/>
          </w:tcPr>
          <w:p w14:paraId="4950D51D" w14:textId="77777777" w:rsidR="000A27C1" w:rsidRPr="00A177B0" w:rsidRDefault="000A27C1" w:rsidP="000F1284">
            <w:pPr>
              <w:spacing w:after="0"/>
              <w:jc w:val="both"/>
              <w:rPr>
                <w:rFonts w:ascii="Arial" w:hAnsi="Arial" w:cs="Arial"/>
                <w:noProof/>
              </w:rPr>
            </w:pPr>
            <w:r w:rsidRPr="00A177B0">
              <w:rPr>
                <w:rFonts w:ascii="Arial" w:hAnsi="Arial" w:cs="Arial"/>
                <w:noProof/>
              </w:rPr>
              <w:t>Total number of students with F0(0) following the first attempt</w:t>
            </w:r>
          </w:p>
        </w:tc>
        <w:tc>
          <w:tcPr>
            <w:tcW w:w="2693" w:type="dxa"/>
          </w:tcPr>
          <w:p w14:paraId="3D0C9EC4" w14:textId="77777777" w:rsidR="000A27C1" w:rsidRPr="00A177B0" w:rsidRDefault="000A27C1" w:rsidP="000F1284">
            <w:pPr>
              <w:spacing w:after="0"/>
              <w:jc w:val="both"/>
              <w:rPr>
                <w:rFonts w:ascii="Arial" w:hAnsi="Arial" w:cs="Arial"/>
                <w:noProof/>
              </w:rPr>
            </w:pPr>
          </w:p>
        </w:tc>
      </w:tr>
      <w:tr w:rsidR="000A27C1" w:rsidRPr="00A177B0" w14:paraId="26329EA9" w14:textId="77777777" w:rsidTr="00C94462">
        <w:tc>
          <w:tcPr>
            <w:tcW w:w="639" w:type="dxa"/>
          </w:tcPr>
          <w:p w14:paraId="5BF102A1" w14:textId="77777777" w:rsidR="000A27C1" w:rsidRPr="00A177B0" w:rsidRDefault="000A27C1" w:rsidP="000F1284">
            <w:pPr>
              <w:spacing w:after="0"/>
              <w:jc w:val="both"/>
              <w:rPr>
                <w:rFonts w:ascii="Arial" w:hAnsi="Arial" w:cs="Arial"/>
                <w:b/>
                <w:noProof/>
              </w:rPr>
            </w:pPr>
            <w:r w:rsidRPr="00A177B0">
              <w:rPr>
                <w:rFonts w:ascii="Arial" w:hAnsi="Arial" w:cs="Arial"/>
                <w:b/>
                <w:noProof/>
              </w:rPr>
              <w:t>M5</w:t>
            </w:r>
          </w:p>
        </w:tc>
        <w:tc>
          <w:tcPr>
            <w:tcW w:w="9029" w:type="dxa"/>
          </w:tcPr>
          <w:p w14:paraId="47FEBB4C" w14:textId="77777777" w:rsidR="000A27C1" w:rsidRPr="00A177B0" w:rsidRDefault="000A27C1" w:rsidP="000F1284">
            <w:pPr>
              <w:spacing w:after="0"/>
              <w:jc w:val="both"/>
              <w:rPr>
                <w:rFonts w:ascii="Arial" w:hAnsi="Arial" w:cs="Arial"/>
                <w:noProof/>
              </w:rPr>
            </w:pPr>
            <w:r w:rsidRPr="00A177B0">
              <w:rPr>
                <w:rFonts w:ascii="Arial" w:hAnsi="Arial" w:cs="Arial"/>
                <w:noProof/>
              </w:rPr>
              <w:t>Total number of students who withdraw prior to the first attempt</w:t>
            </w:r>
          </w:p>
        </w:tc>
        <w:tc>
          <w:tcPr>
            <w:tcW w:w="2693" w:type="dxa"/>
          </w:tcPr>
          <w:p w14:paraId="1264202A" w14:textId="77777777" w:rsidR="000A27C1" w:rsidRPr="00A177B0" w:rsidRDefault="000A27C1" w:rsidP="000F1284">
            <w:pPr>
              <w:spacing w:after="0"/>
              <w:jc w:val="both"/>
              <w:rPr>
                <w:rFonts w:ascii="Arial" w:hAnsi="Arial" w:cs="Arial"/>
                <w:noProof/>
              </w:rPr>
            </w:pPr>
          </w:p>
        </w:tc>
      </w:tr>
      <w:tr w:rsidR="000A27C1" w:rsidRPr="00A177B0" w14:paraId="7C64B2CF" w14:textId="77777777" w:rsidTr="00C94462">
        <w:tc>
          <w:tcPr>
            <w:tcW w:w="639" w:type="dxa"/>
          </w:tcPr>
          <w:p w14:paraId="7EFD8418" w14:textId="77777777" w:rsidR="000A27C1" w:rsidRPr="00A177B0" w:rsidRDefault="000A27C1" w:rsidP="000F1284">
            <w:pPr>
              <w:spacing w:after="0"/>
              <w:jc w:val="both"/>
              <w:rPr>
                <w:rFonts w:ascii="Arial" w:hAnsi="Arial" w:cs="Arial"/>
                <w:b/>
                <w:noProof/>
              </w:rPr>
            </w:pPr>
            <w:r w:rsidRPr="00A177B0">
              <w:rPr>
                <w:rFonts w:ascii="Arial" w:hAnsi="Arial" w:cs="Arial"/>
                <w:b/>
                <w:noProof/>
              </w:rPr>
              <w:t>M6</w:t>
            </w:r>
          </w:p>
        </w:tc>
        <w:tc>
          <w:tcPr>
            <w:tcW w:w="9029" w:type="dxa"/>
          </w:tcPr>
          <w:p w14:paraId="5EC19097" w14:textId="4DB8E6BA" w:rsidR="000A27C1" w:rsidRPr="00A177B0" w:rsidRDefault="000A27C1" w:rsidP="000F1284">
            <w:pPr>
              <w:spacing w:after="0"/>
              <w:jc w:val="both"/>
              <w:rPr>
                <w:rFonts w:ascii="Arial" w:hAnsi="Arial" w:cs="Arial"/>
                <w:noProof/>
              </w:rPr>
            </w:pPr>
            <w:r w:rsidRPr="00A177B0">
              <w:rPr>
                <w:rFonts w:ascii="Arial" w:hAnsi="Arial" w:cs="Arial"/>
                <w:noProof/>
              </w:rPr>
              <w:t>Module pass rate</w:t>
            </w:r>
          </w:p>
        </w:tc>
        <w:tc>
          <w:tcPr>
            <w:tcW w:w="2693" w:type="dxa"/>
          </w:tcPr>
          <w:p w14:paraId="42D4E512" w14:textId="77777777" w:rsidR="000A27C1" w:rsidRPr="00A177B0" w:rsidRDefault="000A27C1" w:rsidP="000F1284">
            <w:pPr>
              <w:spacing w:after="0"/>
              <w:jc w:val="both"/>
              <w:rPr>
                <w:rFonts w:ascii="Arial" w:hAnsi="Arial" w:cs="Arial"/>
                <w:noProof/>
              </w:rPr>
            </w:pPr>
          </w:p>
        </w:tc>
      </w:tr>
    </w:tbl>
    <w:p w14:paraId="3E2CB625" w14:textId="77777777" w:rsidR="000A27C1" w:rsidRPr="00A177B0" w:rsidRDefault="000A27C1" w:rsidP="000A27C1">
      <w:pPr>
        <w:ind w:left="-567"/>
        <w:jc w:val="both"/>
        <w:rPr>
          <w:rFonts w:ascii="Arial" w:hAnsi="Arial" w:cs="Arial"/>
          <w:noProof/>
        </w:rPr>
      </w:pPr>
    </w:p>
    <w:tbl>
      <w:tblPr>
        <w:tblStyle w:val="TableGrid"/>
        <w:tblW w:w="14204" w:type="dxa"/>
        <w:tblLook w:val="04A0" w:firstRow="1" w:lastRow="0" w:firstColumn="1" w:lastColumn="0" w:noHBand="0" w:noVBand="1"/>
      </w:tblPr>
      <w:tblGrid>
        <w:gridCol w:w="1326"/>
        <w:gridCol w:w="1255"/>
        <w:gridCol w:w="992"/>
        <w:gridCol w:w="992"/>
        <w:gridCol w:w="1134"/>
        <w:gridCol w:w="851"/>
        <w:gridCol w:w="850"/>
        <w:gridCol w:w="1276"/>
        <w:gridCol w:w="1134"/>
        <w:gridCol w:w="851"/>
        <w:gridCol w:w="1842"/>
        <w:gridCol w:w="1701"/>
      </w:tblGrid>
      <w:tr w:rsidR="000A27C1" w:rsidRPr="00A177B0" w14:paraId="0A3087E8" w14:textId="77777777" w:rsidTr="00C94462">
        <w:tc>
          <w:tcPr>
            <w:tcW w:w="1326" w:type="dxa"/>
          </w:tcPr>
          <w:p w14:paraId="54548886" w14:textId="77777777" w:rsidR="000A27C1" w:rsidRPr="00A177B0" w:rsidRDefault="000A27C1" w:rsidP="000F1284">
            <w:pPr>
              <w:rPr>
                <w:rFonts w:ascii="Arial" w:hAnsi="Arial" w:cs="Arial"/>
                <w:b/>
                <w:noProof/>
                <w:sz w:val="20"/>
                <w:szCs w:val="20"/>
              </w:rPr>
            </w:pPr>
          </w:p>
        </w:tc>
        <w:tc>
          <w:tcPr>
            <w:tcW w:w="1255" w:type="dxa"/>
          </w:tcPr>
          <w:p w14:paraId="4A0669C6" w14:textId="77777777" w:rsidR="000A27C1" w:rsidRPr="00A177B0" w:rsidRDefault="000A27C1" w:rsidP="000F1284">
            <w:pPr>
              <w:rPr>
                <w:rFonts w:ascii="Arial" w:hAnsi="Arial" w:cs="Arial"/>
                <w:b/>
                <w:noProof/>
                <w:sz w:val="20"/>
                <w:szCs w:val="20"/>
              </w:rPr>
            </w:pPr>
            <w:r w:rsidRPr="00A177B0">
              <w:rPr>
                <w:rFonts w:ascii="Arial" w:hAnsi="Arial" w:cs="Arial"/>
                <w:b/>
                <w:noProof/>
                <w:sz w:val="20"/>
                <w:szCs w:val="20"/>
              </w:rPr>
              <w:t>Number of students taking the module</w:t>
            </w:r>
          </w:p>
        </w:tc>
        <w:tc>
          <w:tcPr>
            <w:tcW w:w="992" w:type="dxa"/>
          </w:tcPr>
          <w:p w14:paraId="7314BCC0" w14:textId="77777777" w:rsidR="000A27C1" w:rsidRPr="00A177B0" w:rsidRDefault="000A27C1" w:rsidP="000F1284">
            <w:pPr>
              <w:rPr>
                <w:rFonts w:ascii="Arial" w:hAnsi="Arial" w:cs="Arial"/>
                <w:b/>
                <w:noProof/>
                <w:sz w:val="20"/>
                <w:szCs w:val="20"/>
              </w:rPr>
            </w:pPr>
            <w:r w:rsidRPr="00A177B0">
              <w:rPr>
                <w:rFonts w:ascii="Arial" w:hAnsi="Arial" w:cs="Arial"/>
                <w:b/>
                <w:noProof/>
                <w:sz w:val="20"/>
                <w:szCs w:val="20"/>
              </w:rPr>
              <w:t>Total pass</w:t>
            </w:r>
          </w:p>
        </w:tc>
        <w:tc>
          <w:tcPr>
            <w:tcW w:w="992" w:type="dxa"/>
          </w:tcPr>
          <w:p w14:paraId="7D99FA32" w14:textId="77777777" w:rsidR="000A27C1" w:rsidRPr="00A177B0" w:rsidRDefault="000A27C1" w:rsidP="000F1284">
            <w:pPr>
              <w:rPr>
                <w:rFonts w:ascii="Arial" w:hAnsi="Arial" w:cs="Arial"/>
                <w:b/>
                <w:noProof/>
                <w:sz w:val="20"/>
                <w:szCs w:val="20"/>
              </w:rPr>
            </w:pPr>
            <w:r w:rsidRPr="00A177B0">
              <w:rPr>
                <w:rFonts w:ascii="Arial" w:hAnsi="Arial" w:cs="Arial"/>
                <w:b/>
                <w:noProof/>
                <w:sz w:val="20"/>
                <w:szCs w:val="20"/>
              </w:rPr>
              <w:t>Total S (mit circs)</w:t>
            </w:r>
          </w:p>
        </w:tc>
        <w:tc>
          <w:tcPr>
            <w:tcW w:w="1134" w:type="dxa"/>
          </w:tcPr>
          <w:p w14:paraId="17205876" w14:textId="77777777" w:rsidR="000A27C1" w:rsidRPr="00A177B0" w:rsidRDefault="000A27C1" w:rsidP="000F1284">
            <w:pPr>
              <w:rPr>
                <w:rFonts w:ascii="Arial" w:hAnsi="Arial" w:cs="Arial"/>
                <w:b/>
                <w:noProof/>
                <w:sz w:val="20"/>
                <w:szCs w:val="20"/>
              </w:rPr>
            </w:pPr>
            <w:r w:rsidRPr="00A177B0">
              <w:rPr>
                <w:rFonts w:ascii="Arial" w:hAnsi="Arial" w:cs="Arial"/>
                <w:b/>
                <w:noProof/>
                <w:sz w:val="20"/>
                <w:szCs w:val="20"/>
              </w:rPr>
              <w:t>Total fail (excl F0(0))</w:t>
            </w:r>
          </w:p>
        </w:tc>
        <w:tc>
          <w:tcPr>
            <w:tcW w:w="851" w:type="dxa"/>
          </w:tcPr>
          <w:p w14:paraId="4EEE69ED" w14:textId="77777777" w:rsidR="000A27C1" w:rsidRPr="00A177B0" w:rsidRDefault="000A27C1" w:rsidP="000F1284">
            <w:pPr>
              <w:rPr>
                <w:rFonts w:ascii="Arial" w:hAnsi="Arial" w:cs="Arial"/>
                <w:b/>
                <w:noProof/>
                <w:sz w:val="20"/>
                <w:szCs w:val="20"/>
              </w:rPr>
            </w:pPr>
            <w:r w:rsidRPr="00A177B0">
              <w:rPr>
                <w:rFonts w:ascii="Arial" w:hAnsi="Arial" w:cs="Arial"/>
                <w:b/>
                <w:noProof/>
                <w:sz w:val="20"/>
                <w:szCs w:val="20"/>
              </w:rPr>
              <w:t>Total F(0)</w:t>
            </w:r>
          </w:p>
        </w:tc>
        <w:tc>
          <w:tcPr>
            <w:tcW w:w="850" w:type="dxa"/>
          </w:tcPr>
          <w:p w14:paraId="2B6298BE" w14:textId="77777777" w:rsidR="000A27C1" w:rsidRPr="00A177B0" w:rsidRDefault="000A27C1" w:rsidP="000F1284">
            <w:pPr>
              <w:rPr>
                <w:rFonts w:ascii="Arial" w:hAnsi="Arial" w:cs="Arial"/>
                <w:b/>
                <w:noProof/>
                <w:sz w:val="20"/>
                <w:szCs w:val="20"/>
              </w:rPr>
            </w:pPr>
            <w:r w:rsidRPr="00A177B0">
              <w:rPr>
                <w:rFonts w:ascii="Arial" w:hAnsi="Arial" w:cs="Arial"/>
                <w:b/>
                <w:noProof/>
                <w:sz w:val="20"/>
                <w:szCs w:val="20"/>
              </w:rPr>
              <w:t>Total W</w:t>
            </w:r>
          </w:p>
        </w:tc>
        <w:tc>
          <w:tcPr>
            <w:tcW w:w="1276" w:type="dxa"/>
          </w:tcPr>
          <w:p w14:paraId="008A7D3B" w14:textId="77777777" w:rsidR="000A27C1" w:rsidRPr="00A177B0" w:rsidRDefault="000A27C1" w:rsidP="000F1284">
            <w:pPr>
              <w:rPr>
                <w:rFonts w:ascii="Arial" w:hAnsi="Arial" w:cs="Arial"/>
                <w:b/>
                <w:noProof/>
                <w:sz w:val="20"/>
                <w:szCs w:val="20"/>
              </w:rPr>
            </w:pPr>
            <w:r>
              <w:rPr>
                <w:rFonts w:ascii="Arial" w:hAnsi="Arial" w:cs="Arial"/>
                <w:b/>
                <w:noProof/>
                <w:sz w:val="20"/>
                <w:szCs w:val="20"/>
              </w:rPr>
              <w:t>Outcome Awaited</w:t>
            </w:r>
          </w:p>
        </w:tc>
        <w:tc>
          <w:tcPr>
            <w:tcW w:w="1134" w:type="dxa"/>
          </w:tcPr>
          <w:p w14:paraId="5BF2E97E" w14:textId="77777777" w:rsidR="000A27C1" w:rsidRPr="00A177B0" w:rsidRDefault="000A27C1" w:rsidP="000F1284">
            <w:pPr>
              <w:rPr>
                <w:rFonts w:ascii="Arial" w:hAnsi="Arial" w:cs="Arial"/>
                <w:b/>
                <w:noProof/>
                <w:sz w:val="20"/>
                <w:szCs w:val="20"/>
              </w:rPr>
            </w:pPr>
            <w:r w:rsidRPr="00A177B0">
              <w:rPr>
                <w:rFonts w:ascii="Arial" w:hAnsi="Arial" w:cs="Arial"/>
                <w:b/>
                <w:noProof/>
                <w:sz w:val="20"/>
                <w:szCs w:val="20"/>
              </w:rPr>
              <w:t>Min mark (excl F0(0)</w:t>
            </w:r>
          </w:p>
        </w:tc>
        <w:tc>
          <w:tcPr>
            <w:tcW w:w="851" w:type="dxa"/>
          </w:tcPr>
          <w:p w14:paraId="10F4754C" w14:textId="77777777" w:rsidR="000A27C1" w:rsidRPr="00A177B0" w:rsidRDefault="000A27C1" w:rsidP="000F1284">
            <w:pPr>
              <w:rPr>
                <w:rFonts w:ascii="Arial" w:hAnsi="Arial" w:cs="Arial"/>
                <w:b/>
                <w:noProof/>
                <w:sz w:val="20"/>
                <w:szCs w:val="20"/>
              </w:rPr>
            </w:pPr>
            <w:r w:rsidRPr="00A177B0">
              <w:rPr>
                <w:rFonts w:ascii="Arial" w:hAnsi="Arial" w:cs="Arial"/>
                <w:b/>
                <w:noProof/>
                <w:sz w:val="20"/>
                <w:szCs w:val="20"/>
              </w:rPr>
              <w:t>Max Mark</w:t>
            </w:r>
          </w:p>
        </w:tc>
        <w:tc>
          <w:tcPr>
            <w:tcW w:w="1842" w:type="dxa"/>
          </w:tcPr>
          <w:p w14:paraId="0D44A07B" w14:textId="77777777" w:rsidR="000A27C1" w:rsidRPr="00A177B0" w:rsidRDefault="000A27C1" w:rsidP="000F1284">
            <w:pPr>
              <w:rPr>
                <w:rFonts w:ascii="Arial" w:hAnsi="Arial" w:cs="Arial"/>
                <w:b/>
                <w:noProof/>
                <w:sz w:val="20"/>
                <w:szCs w:val="20"/>
              </w:rPr>
            </w:pPr>
            <w:r w:rsidRPr="00A177B0">
              <w:rPr>
                <w:rFonts w:ascii="Arial" w:hAnsi="Arial" w:cs="Arial"/>
                <w:b/>
                <w:noProof/>
                <w:sz w:val="20"/>
                <w:szCs w:val="20"/>
              </w:rPr>
              <w:t>Average module mark (excl F0(0), S and W)</w:t>
            </w:r>
          </w:p>
        </w:tc>
        <w:tc>
          <w:tcPr>
            <w:tcW w:w="1701" w:type="dxa"/>
          </w:tcPr>
          <w:p w14:paraId="1CCD472F" w14:textId="77777777" w:rsidR="000A27C1" w:rsidRPr="00A177B0" w:rsidRDefault="000A27C1" w:rsidP="000F1284">
            <w:pPr>
              <w:rPr>
                <w:rFonts w:ascii="Arial" w:hAnsi="Arial" w:cs="Arial"/>
                <w:b/>
                <w:noProof/>
                <w:sz w:val="20"/>
                <w:szCs w:val="20"/>
              </w:rPr>
            </w:pPr>
            <w:r w:rsidRPr="00A177B0">
              <w:rPr>
                <w:rFonts w:ascii="Arial" w:hAnsi="Arial" w:cs="Arial"/>
                <w:b/>
                <w:noProof/>
                <w:sz w:val="20"/>
                <w:szCs w:val="20"/>
              </w:rPr>
              <w:t>STD of module (excl F0(0), S and W)</w:t>
            </w:r>
          </w:p>
        </w:tc>
      </w:tr>
      <w:tr w:rsidR="000A27C1" w:rsidRPr="00A177B0" w14:paraId="5CF7FEE9" w14:textId="77777777" w:rsidTr="00C94462">
        <w:tc>
          <w:tcPr>
            <w:tcW w:w="1326" w:type="dxa"/>
          </w:tcPr>
          <w:p w14:paraId="02DA7ABE" w14:textId="77777777" w:rsidR="000A27C1" w:rsidRPr="00A177B0" w:rsidRDefault="000A27C1" w:rsidP="000F1284">
            <w:pPr>
              <w:jc w:val="both"/>
              <w:rPr>
                <w:rFonts w:ascii="Arial" w:hAnsi="Arial" w:cs="Arial"/>
                <w:b/>
                <w:noProof/>
                <w:sz w:val="20"/>
                <w:szCs w:val="20"/>
              </w:rPr>
            </w:pPr>
            <w:r w:rsidRPr="00A177B0">
              <w:rPr>
                <w:rFonts w:ascii="Arial" w:hAnsi="Arial" w:cs="Arial"/>
                <w:b/>
                <w:noProof/>
                <w:sz w:val="20"/>
                <w:szCs w:val="20"/>
              </w:rPr>
              <w:t>Module overall</w:t>
            </w:r>
          </w:p>
        </w:tc>
        <w:tc>
          <w:tcPr>
            <w:tcW w:w="1255" w:type="dxa"/>
          </w:tcPr>
          <w:p w14:paraId="12A38BFD" w14:textId="77777777" w:rsidR="000A27C1" w:rsidRPr="00A177B0" w:rsidRDefault="000A27C1" w:rsidP="000F1284">
            <w:pPr>
              <w:jc w:val="both"/>
              <w:rPr>
                <w:rFonts w:ascii="Arial" w:hAnsi="Arial" w:cs="Arial"/>
                <w:noProof/>
                <w:sz w:val="20"/>
                <w:szCs w:val="20"/>
              </w:rPr>
            </w:pPr>
            <w:r w:rsidRPr="00A177B0">
              <w:rPr>
                <w:rFonts w:ascii="Arial" w:hAnsi="Arial" w:cs="Arial"/>
                <w:noProof/>
                <w:sz w:val="20"/>
                <w:szCs w:val="20"/>
              </w:rPr>
              <w:t>No.</w:t>
            </w:r>
          </w:p>
        </w:tc>
        <w:tc>
          <w:tcPr>
            <w:tcW w:w="992" w:type="dxa"/>
          </w:tcPr>
          <w:p w14:paraId="273E2EE6" w14:textId="77777777" w:rsidR="000A27C1" w:rsidRPr="00A177B0" w:rsidRDefault="000A27C1" w:rsidP="000F1284">
            <w:pPr>
              <w:jc w:val="both"/>
              <w:rPr>
                <w:rFonts w:ascii="Arial" w:hAnsi="Arial" w:cs="Arial"/>
                <w:noProof/>
                <w:sz w:val="20"/>
                <w:szCs w:val="20"/>
              </w:rPr>
            </w:pPr>
            <w:r w:rsidRPr="00A177B0">
              <w:rPr>
                <w:rFonts w:ascii="Arial" w:hAnsi="Arial" w:cs="Arial"/>
                <w:noProof/>
                <w:sz w:val="20"/>
                <w:szCs w:val="20"/>
              </w:rPr>
              <w:t>No./%</w:t>
            </w:r>
          </w:p>
        </w:tc>
        <w:tc>
          <w:tcPr>
            <w:tcW w:w="992" w:type="dxa"/>
          </w:tcPr>
          <w:p w14:paraId="1799EAB3" w14:textId="77777777" w:rsidR="000A27C1" w:rsidRPr="00A177B0" w:rsidRDefault="000A27C1" w:rsidP="000F1284">
            <w:pPr>
              <w:jc w:val="both"/>
              <w:rPr>
                <w:rFonts w:ascii="Arial" w:hAnsi="Arial" w:cs="Arial"/>
                <w:noProof/>
                <w:sz w:val="20"/>
                <w:szCs w:val="20"/>
              </w:rPr>
            </w:pPr>
            <w:r w:rsidRPr="00A177B0">
              <w:rPr>
                <w:rFonts w:ascii="Arial" w:hAnsi="Arial" w:cs="Arial"/>
                <w:noProof/>
                <w:sz w:val="20"/>
                <w:szCs w:val="20"/>
              </w:rPr>
              <w:t>No./%</w:t>
            </w:r>
          </w:p>
        </w:tc>
        <w:tc>
          <w:tcPr>
            <w:tcW w:w="1134" w:type="dxa"/>
          </w:tcPr>
          <w:p w14:paraId="06CD90E6" w14:textId="77777777" w:rsidR="000A27C1" w:rsidRPr="00A177B0" w:rsidRDefault="000A27C1" w:rsidP="000F1284">
            <w:pPr>
              <w:jc w:val="both"/>
              <w:rPr>
                <w:rFonts w:ascii="Arial" w:hAnsi="Arial" w:cs="Arial"/>
                <w:noProof/>
                <w:sz w:val="20"/>
                <w:szCs w:val="20"/>
              </w:rPr>
            </w:pPr>
            <w:r w:rsidRPr="00A177B0">
              <w:rPr>
                <w:rFonts w:ascii="Arial" w:hAnsi="Arial" w:cs="Arial"/>
                <w:noProof/>
                <w:sz w:val="20"/>
                <w:szCs w:val="20"/>
              </w:rPr>
              <w:t>No./%</w:t>
            </w:r>
          </w:p>
        </w:tc>
        <w:tc>
          <w:tcPr>
            <w:tcW w:w="851" w:type="dxa"/>
          </w:tcPr>
          <w:p w14:paraId="173C800E" w14:textId="77777777" w:rsidR="000A27C1" w:rsidRPr="00A177B0" w:rsidRDefault="000A27C1" w:rsidP="000F1284">
            <w:pPr>
              <w:jc w:val="both"/>
              <w:rPr>
                <w:rFonts w:ascii="Arial" w:hAnsi="Arial" w:cs="Arial"/>
                <w:noProof/>
                <w:sz w:val="20"/>
                <w:szCs w:val="20"/>
              </w:rPr>
            </w:pPr>
            <w:r w:rsidRPr="00A177B0">
              <w:rPr>
                <w:rFonts w:ascii="Arial" w:hAnsi="Arial" w:cs="Arial"/>
                <w:noProof/>
                <w:sz w:val="20"/>
                <w:szCs w:val="20"/>
              </w:rPr>
              <w:t>No./%</w:t>
            </w:r>
          </w:p>
        </w:tc>
        <w:tc>
          <w:tcPr>
            <w:tcW w:w="850" w:type="dxa"/>
          </w:tcPr>
          <w:p w14:paraId="07094AEB" w14:textId="77777777" w:rsidR="000A27C1" w:rsidRPr="00A177B0" w:rsidRDefault="000A27C1" w:rsidP="000F1284">
            <w:pPr>
              <w:jc w:val="both"/>
              <w:rPr>
                <w:rFonts w:ascii="Arial" w:hAnsi="Arial" w:cs="Arial"/>
                <w:noProof/>
                <w:sz w:val="20"/>
                <w:szCs w:val="20"/>
              </w:rPr>
            </w:pPr>
            <w:r w:rsidRPr="00A177B0">
              <w:rPr>
                <w:rFonts w:ascii="Arial" w:hAnsi="Arial" w:cs="Arial"/>
                <w:noProof/>
                <w:sz w:val="20"/>
                <w:szCs w:val="20"/>
              </w:rPr>
              <w:t>No./%</w:t>
            </w:r>
          </w:p>
        </w:tc>
        <w:tc>
          <w:tcPr>
            <w:tcW w:w="1276" w:type="dxa"/>
          </w:tcPr>
          <w:p w14:paraId="0A8BC4D5" w14:textId="77777777" w:rsidR="000A27C1" w:rsidRPr="00A177B0" w:rsidRDefault="000A27C1" w:rsidP="000F1284">
            <w:pPr>
              <w:jc w:val="both"/>
              <w:rPr>
                <w:rFonts w:ascii="Arial" w:hAnsi="Arial" w:cs="Arial"/>
                <w:noProof/>
                <w:sz w:val="20"/>
                <w:szCs w:val="20"/>
              </w:rPr>
            </w:pPr>
          </w:p>
        </w:tc>
        <w:tc>
          <w:tcPr>
            <w:tcW w:w="1134" w:type="dxa"/>
          </w:tcPr>
          <w:p w14:paraId="2F0AE058" w14:textId="77777777" w:rsidR="000A27C1" w:rsidRPr="00A177B0" w:rsidRDefault="000A27C1" w:rsidP="000F1284">
            <w:pPr>
              <w:jc w:val="both"/>
              <w:rPr>
                <w:rFonts w:ascii="Arial" w:hAnsi="Arial" w:cs="Arial"/>
                <w:noProof/>
                <w:sz w:val="20"/>
                <w:szCs w:val="20"/>
              </w:rPr>
            </w:pPr>
          </w:p>
        </w:tc>
        <w:tc>
          <w:tcPr>
            <w:tcW w:w="851" w:type="dxa"/>
          </w:tcPr>
          <w:p w14:paraId="4F4D55F3" w14:textId="77777777" w:rsidR="000A27C1" w:rsidRPr="00A177B0" w:rsidRDefault="000A27C1" w:rsidP="000F1284">
            <w:pPr>
              <w:jc w:val="both"/>
              <w:rPr>
                <w:rFonts w:ascii="Arial" w:hAnsi="Arial" w:cs="Arial"/>
                <w:noProof/>
                <w:sz w:val="20"/>
                <w:szCs w:val="20"/>
              </w:rPr>
            </w:pPr>
          </w:p>
        </w:tc>
        <w:tc>
          <w:tcPr>
            <w:tcW w:w="1842" w:type="dxa"/>
          </w:tcPr>
          <w:p w14:paraId="64E73E24" w14:textId="77777777" w:rsidR="000A27C1" w:rsidRPr="00A177B0" w:rsidRDefault="000A27C1" w:rsidP="000F1284">
            <w:pPr>
              <w:jc w:val="both"/>
              <w:rPr>
                <w:rFonts w:ascii="Arial" w:hAnsi="Arial" w:cs="Arial"/>
                <w:noProof/>
                <w:sz w:val="20"/>
                <w:szCs w:val="20"/>
              </w:rPr>
            </w:pPr>
          </w:p>
        </w:tc>
        <w:tc>
          <w:tcPr>
            <w:tcW w:w="1701" w:type="dxa"/>
          </w:tcPr>
          <w:p w14:paraId="1647D661" w14:textId="77777777" w:rsidR="000A27C1" w:rsidRPr="00A177B0" w:rsidRDefault="000A27C1" w:rsidP="000F1284">
            <w:pPr>
              <w:jc w:val="both"/>
              <w:rPr>
                <w:rFonts w:ascii="Arial" w:hAnsi="Arial" w:cs="Arial"/>
                <w:noProof/>
                <w:sz w:val="20"/>
                <w:szCs w:val="20"/>
              </w:rPr>
            </w:pPr>
          </w:p>
        </w:tc>
      </w:tr>
    </w:tbl>
    <w:p w14:paraId="30FB08E9" w14:textId="2857AA50" w:rsidR="000A27C1" w:rsidRPr="00A177B0" w:rsidRDefault="000A27C1" w:rsidP="000A27C1">
      <w:pPr>
        <w:ind w:left="-567"/>
        <w:jc w:val="both"/>
        <w:rPr>
          <w:rFonts w:ascii="Arial" w:hAnsi="Arial" w:cs="Arial"/>
          <w:noProof/>
        </w:rPr>
      </w:pPr>
    </w:p>
    <w:tbl>
      <w:tblPr>
        <w:tblStyle w:val="TableGrid"/>
        <w:tblW w:w="0" w:type="auto"/>
        <w:tblLook w:val="04A0" w:firstRow="1" w:lastRow="0" w:firstColumn="1" w:lastColumn="0" w:noHBand="0" w:noVBand="1"/>
      </w:tblPr>
      <w:tblGrid>
        <w:gridCol w:w="2235"/>
        <w:gridCol w:w="2268"/>
        <w:gridCol w:w="2976"/>
      </w:tblGrid>
      <w:tr w:rsidR="000A27C1" w:rsidRPr="00A177B0" w14:paraId="40CE172F" w14:textId="77777777" w:rsidTr="00C94462">
        <w:tc>
          <w:tcPr>
            <w:tcW w:w="2235" w:type="dxa"/>
          </w:tcPr>
          <w:p w14:paraId="2991AB70" w14:textId="77777777" w:rsidR="000A27C1" w:rsidRPr="00A177B0" w:rsidRDefault="000A27C1" w:rsidP="000F1284">
            <w:pPr>
              <w:spacing w:after="0"/>
              <w:rPr>
                <w:rFonts w:ascii="Arial" w:hAnsi="Arial" w:cs="Arial"/>
                <w:b/>
                <w:noProof/>
                <w:sz w:val="20"/>
                <w:szCs w:val="20"/>
              </w:rPr>
            </w:pPr>
          </w:p>
        </w:tc>
        <w:tc>
          <w:tcPr>
            <w:tcW w:w="2268" w:type="dxa"/>
          </w:tcPr>
          <w:p w14:paraId="546AA487" w14:textId="77777777" w:rsidR="000A27C1" w:rsidRPr="00A177B0" w:rsidRDefault="000A27C1" w:rsidP="000F1284">
            <w:pPr>
              <w:spacing w:after="0"/>
              <w:rPr>
                <w:rFonts w:ascii="Arial" w:hAnsi="Arial" w:cs="Arial"/>
                <w:b/>
                <w:noProof/>
                <w:sz w:val="20"/>
                <w:szCs w:val="20"/>
              </w:rPr>
            </w:pPr>
            <w:r w:rsidRPr="00A177B0">
              <w:rPr>
                <w:rFonts w:ascii="Arial" w:hAnsi="Arial" w:cs="Arial"/>
                <w:b/>
                <w:noProof/>
                <w:sz w:val="20"/>
                <w:szCs w:val="20"/>
              </w:rPr>
              <w:t>Average Mark element 1</w:t>
            </w:r>
          </w:p>
        </w:tc>
        <w:tc>
          <w:tcPr>
            <w:tcW w:w="2976" w:type="dxa"/>
          </w:tcPr>
          <w:p w14:paraId="1A36BBC4" w14:textId="77777777" w:rsidR="000A27C1" w:rsidRPr="00A177B0" w:rsidRDefault="000A27C1" w:rsidP="000F1284">
            <w:pPr>
              <w:spacing w:after="0"/>
              <w:rPr>
                <w:rFonts w:ascii="Arial" w:hAnsi="Arial" w:cs="Arial"/>
                <w:b/>
                <w:noProof/>
                <w:sz w:val="20"/>
                <w:szCs w:val="20"/>
              </w:rPr>
            </w:pPr>
            <w:r w:rsidRPr="00A177B0">
              <w:rPr>
                <w:rFonts w:ascii="Arial" w:hAnsi="Arial" w:cs="Arial"/>
                <w:b/>
                <w:noProof/>
                <w:sz w:val="20"/>
                <w:szCs w:val="20"/>
              </w:rPr>
              <w:t>Average Mark element 1 (excl F0(0), S and W)</w:t>
            </w:r>
          </w:p>
        </w:tc>
      </w:tr>
      <w:tr w:rsidR="000A27C1" w:rsidRPr="00A177B0" w14:paraId="22384D3E" w14:textId="77777777" w:rsidTr="00C94462">
        <w:tc>
          <w:tcPr>
            <w:tcW w:w="2235" w:type="dxa"/>
          </w:tcPr>
          <w:p w14:paraId="3D5C3CC4" w14:textId="77777777" w:rsidR="000A27C1" w:rsidRPr="00A177B0" w:rsidRDefault="000A27C1" w:rsidP="000F1284">
            <w:pPr>
              <w:spacing w:after="0"/>
              <w:jc w:val="both"/>
              <w:rPr>
                <w:rFonts w:ascii="Arial" w:hAnsi="Arial" w:cs="Arial"/>
                <w:b/>
                <w:noProof/>
                <w:sz w:val="20"/>
                <w:szCs w:val="20"/>
              </w:rPr>
            </w:pPr>
            <w:r w:rsidRPr="00A177B0">
              <w:rPr>
                <w:rFonts w:ascii="Arial" w:hAnsi="Arial" w:cs="Arial"/>
                <w:b/>
                <w:noProof/>
                <w:sz w:val="20"/>
                <w:szCs w:val="20"/>
              </w:rPr>
              <w:t>Module overall</w:t>
            </w:r>
          </w:p>
        </w:tc>
        <w:tc>
          <w:tcPr>
            <w:tcW w:w="2268" w:type="dxa"/>
          </w:tcPr>
          <w:p w14:paraId="16940B1D" w14:textId="77777777" w:rsidR="000A27C1" w:rsidRPr="00A177B0" w:rsidRDefault="000A27C1" w:rsidP="000F1284">
            <w:pPr>
              <w:spacing w:after="0"/>
              <w:jc w:val="both"/>
              <w:rPr>
                <w:rFonts w:ascii="Arial" w:hAnsi="Arial" w:cs="Arial"/>
                <w:noProof/>
                <w:sz w:val="20"/>
                <w:szCs w:val="20"/>
              </w:rPr>
            </w:pPr>
          </w:p>
          <w:p w14:paraId="487B1E31" w14:textId="77777777" w:rsidR="000A27C1" w:rsidRPr="00A177B0" w:rsidRDefault="000A27C1" w:rsidP="000F1284">
            <w:pPr>
              <w:spacing w:after="0"/>
              <w:jc w:val="both"/>
              <w:rPr>
                <w:rFonts w:ascii="Arial" w:hAnsi="Arial" w:cs="Arial"/>
                <w:noProof/>
                <w:sz w:val="20"/>
                <w:szCs w:val="20"/>
              </w:rPr>
            </w:pPr>
          </w:p>
        </w:tc>
        <w:tc>
          <w:tcPr>
            <w:tcW w:w="2976" w:type="dxa"/>
          </w:tcPr>
          <w:p w14:paraId="364222A8" w14:textId="77777777" w:rsidR="000A27C1" w:rsidRPr="00A177B0" w:rsidRDefault="000A27C1" w:rsidP="000F1284">
            <w:pPr>
              <w:spacing w:after="0"/>
              <w:jc w:val="both"/>
              <w:rPr>
                <w:rFonts w:ascii="Arial" w:hAnsi="Arial" w:cs="Arial"/>
                <w:noProof/>
                <w:sz w:val="20"/>
                <w:szCs w:val="20"/>
              </w:rPr>
            </w:pPr>
          </w:p>
        </w:tc>
      </w:tr>
    </w:tbl>
    <w:p w14:paraId="64F7FE91" w14:textId="77777777" w:rsidR="000A27C1" w:rsidRPr="00A177B0" w:rsidRDefault="000A27C1" w:rsidP="000A27C1">
      <w:pPr>
        <w:ind w:left="-567"/>
        <w:jc w:val="both"/>
        <w:rPr>
          <w:rFonts w:ascii="Arial" w:hAnsi="Arial" w:cs="Arial"/>
          <w:noProof/>
          <w:sz w:val="20"/>
          <w:szCs w:val="20"/>
        </w:rPr>
      </w:pPr>
    </w:p>
    <w:tbl>
      <w:tblPr>
        <w:tblStyle w:val="TableGrid"/>
        <w:tblW w:w="0" w:type="auto"/>
        <w:tblLook w:val="04A0" w:firstRow="1" w:lastRow="0" w:firstColumn="1" w:lastColumn="0" w:noHBand="0" w:noVBand="1"/>
      </w:tblPr>
      <w:tblGrid>
        <w:gridCol w:w="2235"/>
        <w:gridCol w:w="2268"/>
        <w:gridCol w:w="2976"/>
      </w:tblGrid>
      <w:tr w:rsidR="000A27C1" w:rsidRPr="00A177B0" w14:paraId="509AEE0A" w14:textId="77777777" w:rsidTr="00C94462">
        <w:tc>
          <w:tcPr>
            <w:tcW w:w="2235" w:type="dxa"/>
          </w:tcPr>
          <w:p w14:paraId="18EDDF9D" w14:textId="77777777" w:rsidR="000A27C1" w:rsidRPr="00A177B0" w:rsidRDefault="000A27C1" w:rsidP="000F1284">
            <w:pPr>
              <w:spacing w:after="0"/>
              <w:rPr>
                <w:rFonts w:ascii="Arial" w:hAnsi="Arial" w:cs="Arial"/>
                <w:b/>
                <w:noProof/>
                <w:sz w:val="20"/>
                <w:szCs w:val="20"/>
              </w:rPr>
            </w:pPr>
          </w:p>
        </w:tc>
        <w:tc>
          <w:tcPr>
            <w:tcW w:w="2268" w:type="dxa"/>
          </w:tcPr>
          <w:p w14:paraId="78A842D4" w14:textId="77777777" w:rsidR="000A27C1" w:rsidRPr="00A177B0" w:rsidRDefault="000A27C1" w:rsidP="000F1284">
            <w:pPr>
              <w:spacing w:after="0"/>
              <w:rPr>
                <w:rFonts w:ascii="Arial" w:hAnsi="Arial" w:cs="Arial"/>
                <w:b/>
                <w:noProof/>
                <w:sz w:val="20"/>
                <w:szCs w:val="20"/>
              </w:rPr>
            </w:pPr>
            <w:r w:rsidRPr="00A177B0">
              <w:rPr>
                <w:rFonts w:ascii="Arial" w:hAnsi="Arial" w:cs="Arial"/>
                <w:b/>
                <w:noProof/>
                <w:sz w:val="20"/>
                <w:szCs w:val="20"/>
              </w:rPr>
              <w:t>Average Mark element 2</w:t>
            </w:r>
          </w:p>
        </w:tc>
        <w:tc>
          <w:tcPr>
            <w:tcW w:w="2976" w:type="dxa"/>
          </w:tcPr>
          <w:p w14:paraId="6A18B314" w14:textId="77777777" w:rsidR="000A27C1" w:rsidRPr="00A177B0" w:rsidRDefault="000A27C1" w:rsidP="000F1284">
            <w:pPr>
              <w:spacing w:after="0"/>
              <w:rPr>
                <w:rFonts w:ascii="Arial" w:hAnsi="Arial" w:cs="Arial"/>
                <w:b/>
                <w:noProof/>
                <w:sz w:val="20"/>
                <w:szCs w:val="20"/>
              </w:rPr>
            </w:pPr>
            <w:r w:rsidRPr="00A177B0">
              <w:rPr>
                <w:rFonts w:ascii="Arial" w:hAnsi="Arial" w:cs="Arial"/>
                <w:b/>
                <w:noProof/>
                <w:sz w:val="20"/>
                <w:szCs w:val="20"/>
              </w:rPr>
              <w:t>Average Mark element 2 (excl F0(0), S and W)</w:t>
            </w:r>
          </w:p>
        </w:tc>
      </w:tr>
      <w:tr w:rsidR="000A27C1" w:rsidRPr="00A177B0" w14:paraId="00F7DE9A" w14:textId="77777777" w:rsidTr="00C94462">
        <w:tc>
          <w:tcPr>
            <w:tcW w:w="2235" w:type="dxa"/>
          </w:tcPr>
          <w:p w14:paraId="62AAE56D" w14:textId="77777777" w:rsidR="000A27C1" w:rsidRPr="00A177B0" w:rsidRDefault="000A27C1" w:rsidP="000F1284">
            <w:pPr>
              <w:spacing w:after="0"/>
              <w:jc w:val="both"/>
              <w:rPr>
                <w:rFonts w:ascii="Arial" w:hAnsi="Arial" w:cs="Arial"/>
                <w:b/>
                <w:noProof/>
                <w:sz w:val="20"/>
                <w:szCs w:val="20"/>
              </w:rPr>
            </w:pPr>
            <w:r w:rsidRPr="00A177B0">
              <w:rPr>
                <w:rFonts w:ascii="Arial" w:hAnsi="Arial" w:cs="Arial"/>
                <w:b/>
                <w:noProof/>
                <w:sz w:val="20"/>
                <w:szCs w:val="20"/>
              </w:rPr>
              <w:t>Module overall</w:t>
            </w:r>
          </w:p>
        </w:tc>
        <w:tc>
          <w:tcPr>
            <w:tcW w:w="2268" w:type="dxa"/>
          </w:tcPr>
          <w:p w14:paraId="513060BC" w14:textId="77777777" w:rsidR="000A27C1" w:rsidRPr="00A177B0" w:rsidRDefault="000A27C1" w:rsidP="000F1284">
            <w:pPr>
              <w:spacing w:after="0"/>
              <w:jc w:val="both"/>
              <w:rPr>
                <w:rFonts w:ascii="Arial" w:hAnsi="Arial" w:cs="Arial"/>
                <w:noProof/>
                <w:sz w:val="20"/>
                <w:szCs w:val="20"/>
              </w:rPr>
            </w:pPr>
          </w:p>
          <w:p w14:paraId="47FBF9D8" w14:textId="77777777" w:rsidR="000A27C1" w:rsidRPr="00A177B0" w:rsidRDefault="000A27C1" w:rsidP="000F1284">
            <w:pPr>
              <w:spacing w:after="0"/>
              <w:jc w:val="both"/>
              <w:rPr>
                <w:rFonts w:ascii="Arial" w:hAnsi="Arial" w:cs="Arial"/>
                <w:noProof/>
                <w:sz w:val="20"/>
                <w:szCs w:val="20"/>
              </w:rPr>
            </w:pPr>
          </w:p>
        </w:tc>
        <w:tc>
          <w:tcPr>
            <w:tcW w:w="2976" w:type="dxa"/>
          </w:tcPr>
          <w:p w14:paraId="28AC9C60" w14:textId="77777777" w:rsidR="000A27C1" w:rsidRPr="00A177B0" w:rsidRDefault="000A27C1" w:rsidP="000F1284">
            <w:pPr>
              <w:spacing w:after="0"/>
              <w:jc w:val="both"/>
              <w:rPr>
                <w:rFonts w:ascii="Arial" w:hAnsi="Arial" w:cs="Arial"/>
                <w:noProof/>
                <w:sz w:val="20"/>
                <w:szCs w:val="20"/>
              </w:rPr>
            </w:pPr>
          </w:p>
        </w:tc>
      </w:tr>
    </w:tbl>
    <w:p w14:paraId="4023779D" w14:textId="77777777" w:rsidR="000A27C1" w:rsidRPr="00A177B0" w:rsidRDefault="000A27C1" w:rsidP="000A27C1">
      <w:pPr>
        <w:ind w:left="-567"/>
        <w:jc w:val="both"/>
        <w:rPr>
          <w:rFonts w:ascii="Arial" w:hAnsi="Arial" w:cs="Arial"/>
          <w:i/>
          <w:noProof/>
          <w:sz w:val="20"/>
          <w:szCs w:val="20"/>
        </w:rPr>
      </w:pPr>
    </w:p>
    <w:tbl>
      <w:tblPr>
        <w:tblStyle w:val="TableGrid"/>
        <w:tblW w:w="0" w:type="auto"/>
        <w:tblLook w:val="04A0" w:firstRow="1" w:lastRow="0" w:firstColumn="1" w:lastColumn="0" w:noHBand="0" w:noVBand="1"/>
      </w:tblPr>
      <w:tblGrid>
        <w:gridCol w:w="2235"/>
        <w:gridCol w:w="2268"/>
        <w:gridCol w:w="2976"/>
      </w:tblGrid>
      <w:tr w:rsidR="000A27C1" w:rsidRPr="00A177B0" w14:paraId="7CDB0C49" w14:textId="77777777" w:rsidTr="00C94462">
        <w:tc>
          <w:tcPr>
            <w:tcW w:w="2235" w:type="dxa"/>
          </w:tcPr>
          <w:p w14:paraId="2BB08852" w14:textId="77777777" w:rsidR="000A27C1" w:rsidRPr="00A177B0" w:rsidRDefault="000A27C1" w:rsidP="000F1284">
            <w:pPr>
              <w:spacing w:after="0"/>
              <w:rPr>
                <w:rFonts w:ascii="Arial" w:hAnsi="Arial" w:cs="Arial"/>
                <w:b/>
                <w:noProof/>
                <w:sz w:val="20"/>
                <w:szCs w:val="20"/>
              </w:rPr>
            </w:pPr>
          </w:p>
        </w:tc>
        <w:tc>
          <w:tcPr>
            <w:tcW w:w="2268" w:type="dxa"/>
          </w:tcPr>
          <w:p w14:paraId="2E6A7F44" w14:textId="77777777" w:rsidR="000A27C1" w:rsidRPr="00A177B0" w:rsidRDefault="000A27C1" w:rsidP="000F1284">
            <w:pPr>
              <w:spacing w:after="0"/>
              <w:rPr>
                <w:rFonts w:ascii="Arial" w:hAnsi="Arial" w:cs="Arial"/>
                <w:b/>
                <w:noProof/>
                <w:sz w:val="20"/>
                <w:szCs w:val="20"/>
              </w:rPr>
            </w:pPr>
            <w:r w:rsidRPr="00A177B0">
              <w:rPr>
                <w:rFonts w:ascii="Arial" w:hAnsi="Arial" w:cs="Arial"/>
                <w:b/>
                <w:noProof/>
                <w:sz w:val="20"/>
                <w:szCs w:val="20"/>
              </w:rPr>
              <w:t>Average Mark element 3</w:t>
            </w:r>
          </w:p>
        </w:tc>
        <w:tc>
          <w:tcPr>
            <w:tcW w:w="2976" w:type="dxa"/>
          </w:tcPr>
          <w:p w14:paraId="46A12680" w14:textId="77777777" w:rsidR="000A27C1" w:rsidRPr="00A177B0" w:rsidRDefault="000A27C1" w:rsidP="000F1284">
            <w:pPr>
              <w:spacing w:after="0"/>
              <w:rPr>
                <w:rFonts w:ascii="Arial" w:hAnsi="Arial" w:cs="Arial"/>
                <w:b/>
                <w:noProof/>
                <w:sz w:val="20"/>
                <w:szCs w:val="20"/>
              </w:rPr>
            </w:pPr>
            <w:r w:rsidRPr="00A177B0">
              <w:rPr>
                <w:rFonts w:ascii="Arial" w:hAnsi="Arial" w:cs="Arial"/>
                <w:b/>
                <w:noProof/>
                <w:sz w:val="20"/>
                <w:szCs w:val="20"/>
              </w:rPr>
              <w:t>Average Mark element 3</w:t>
            </w:r>
          </w:p>
          <w:p w14:paraId="2F4ECB53" w14:textId="77777777" w:rsidR="000A27C1" w:rsidRPr="00A177B0" w:rsidRDefault="000A27C1" w:rsidP="000F1284">
            <w:pPr>
              <w:spacing w:after="0"/>
              <w:rPr>
                <w:rFonts w:ascii="Arial" w:hAnsi="Arial" w:cs="Arial"/>
                <w:b/>
                <w:noProof/>
                <w:sz w:val="20"/>
                <w:szCs w:val="20"/>
              </w:rPr>
            </w:pPr>
            <w:r w:rsidRPr="00A177B0">
              <w:rPr>
                <w:rFonts w:ascii="Arial" w:hAnsi="Arial" w:cs="Arial"/>
                <w:b/>
                <w:noProof/>
                <w:sz w:val="20"/>
                <w:szCs w:val="20"/>
              </w:rPr>
              <w:t>(excl F0(0), S and W)</w:t>
            </w:r>
          </w:p>
        </w:tc>
      </w:tr>
      <w:tr w:rsidR="000A27C1" w:rsidRPr="00A177B0" w14:paraId="4FD45A55" w14:textId="77777777" w:rsidTr="00C94462">
        <w:tc>
          <w:tcPr>
            <w:tcW w:w="2235" w:type="dxa"/>
          </w:tcPr>
          <w:p w14:paraId="7A734440" w14:textId="77777777" w:rsidR="000A27C1" w:rsidRPr="00A177B0" w:rsidRDefault="000A27C1" w:rsidP="000F1284">
            <w:pPr>
              <w:spacing w:after="0"/>
              <w:jc w:val="both"/>
              <w:rPr>
                <w:rFonts w:ascii="Arial" w:hAnsi="Arial" w:cs="Arial"/>
                <w:b/>
                <w:noProof/>
                <w:sz w:val="20"/>
                <w:szCs w:val="20"/>
              </w:rPr>
            </w:pPr>
            <w:r w:rsidRPr="00A177B0">
              <w:rPr>
                <w:rFonts w:ascii="Arial" w:hAnsi="Arial" w:cs="Arial"/>
                <w:b/>
                <w:noProof/>
                <w:sz w:val="20"/>
                <w:szCs w:val="20"/>
              </w:rPr>
              <w:t>Module overall</w:t>
            </w:r>
          </w:p>
        </w:tc>
        <w:tc>
          <w:tcPr>
            <w:tcW w:w="2268" w:type="dxa"/>
          </w:tcPr>
          <w:p w14:paraId="330E55A5" w14:textId="77777777" w:rsidR="000A27C1" w:rsidRPr="00A177B0" w:rsidRDefault="000A27C1" w:rsidP="000F1284">
            <w:pPr>
              <w:spacing w:after="0"/>
              <w:jc w:val="both"/>
              <w:rPr>
                <w:rFonts w:ascii="Arial" w:hAnsi="Arial" w:cs="Arial"/>
                <w:noProof/>
                <w:sz w:val="20"/>
                <w:szCs w:val="20"/>
              </w:rPr>
            </w:pPr>
          </w:p>
          <w:p w14:paraId="47F8614D" w14:textId="77777777" w:rsidR="000A27C1" w:rsidRPr="00A177B0" w:rsidRDefault="000A27C1" w:rsidP="000F1284">
            <w:pPr>
              <w:spacing w:after="0"/>
              <w:jc w:val="both"/>
              <w:rPr>
                <w:rFonts w:ascii="Arial" w:hAnsi="Arial" w:cs="Arial"/>
                <w:noProof/>
                <w:sz w:val="20"/>
                <w:szCs w:val="20"/>
              </w:rPr>
            </w:pPr>
          </w:p>
        </w:tc>
        <w:tc>
          <w:tcPr>
            <w:tcW w:w="2976" w:type="dxa"/>
          </w:tcPr>
          <w:p w14:paraId="1EB98FF5" w14:textId="77777777" w:rsidR="000A27C1" w:rsidRPr="00A177B0" w:rsidRDefault="000A27C1" w:rsidP="000F1284">
            <w:pPr>
              <w:spacing w:after="0"/>
              <w:jc w:val="both"/>
              <w:rPr>
                <w:rFonts w:ascii="Arial" w:hAnsi="Arial" w:cs="Arial"/>
                <w:noProof/>
                <w:sz w:val="20"/>
                <w:szCs w:val="20"/>
              </w:rPr>
            </w:pPr>
          </w:p>
        </w:tc>
      </w:tr>
    </w:tbl>
    <w:p w14:paraId="4D4D5737" w14:textId="2B17C242" w:rsidR="00462FC7" w:rsidRDefault="00462FC7" w:rsidP="00462FC7">
      <w:pPr>
        <w:spacing w:after="0"/>
        <w:jc w:val="both"/>
        <w:rPr>
          <w:rFonts w:ascii="Arial" w:hAnsi="Arial" w:cs="Arial"/>
          <w:b/>
          <w:bCs/>
          <w:iCs/>
          <w:noProof/>
        </w:rPr>
      </w:pPr>
    </w:p>
    <w:p w14:paraId="49841952" w14:textId="77777777" w:rsidR="00462FC7" w:rsidRDefault="00462FC7" w:rsidP="00462FC7">
      <w:pPr>
        <w:spacing w:after="0"/>
        <w:jc w:val="both"/>
        <w:rPr>
          <w:rFonts w:ascii="Arial" w:hAnsi="Arial" w:cs="Arial"/>
          <w:b/>
          <w:bCs/>
          <w:iCs/>
          <w:noProof/>
        </w:rPr>
      </w:pPr>
    </w:p>
    <w:p w14:paraId="52806E16" w14:textId="77777777" w:rsidR="00964A34" w:rsidRDefault="00964A34" w:rsidP="00462FC7">
      <w:pPr>
        <w:spacing w:after="0"/>
        <w:jc w:val="both"/>
        <w:rPr>
          <w:rFonts w:ascii="Arial" w:hAnsi="Arial" w:cs="Arial"/>
          <w:b/>
          <w:bCs/>
          <w:iCs/>
          <w:noProof/>
        </w:rPr>
      </w:pPr>
    </w:p>
    <w:p w14:paraId="7F04D283" w14:textId="77777777" w:rsidR="00964A34" w:rsidRDefault="00964A34" w:rsidP="00462FC7">
      <w:pPr>
        <w:spacing w:after="0"/>
        <w:jc w:val="both"/>
        <w:rPr>
          <w:rFonts w:ascii="Arial" w:hAnsi="Arial" w:cs="Arial"/>
          <w:b/>
          <w:bCs/>
          <w:iCs/>
          <w:noProof/>
        </w:rPr>
      </w:pPr>
    </w:p>
    <w:p w14:paraId="47CF84B2" w14:textId="77777777" w:rsidR="00964A34" w:rsidRDefault="00964A34" w:rsidP="00462FC7">
      <w:pPr>
        <w:spacing w:after="0"/>
        <w:jc w:val="both"/>
        <w:rPr>
          <w:rFonts w:ascii="Arial" w:hAnsi="Arial" w:cs="Arial"/>
          <w:b/>
          <w:bCs/>
          <w:iCs/>
          <w:noProof/>
        </w:rPr>
      </w:pPr>
    </w:p>
    <w:p w14:paraId="6B185DA2" w14:textId="77777777" w:rsidR="00964A34" w:rsidRDefault="00964A34" w:rsidP="00462FC7">
      <w:pPr>
        <w:spacing w:after="0"/>
        <w:jc w:val="both"/>
        <w:rPr>
          <w:rFonts w:ascii="Arial" w:hAnsi="Arial" w:cs="Arial"/>
          <w:b/>
          <w:bCs/>
          <w:iCs/>
          <w:noProof/>
        </w:rPr>
      </w:pPr>
    </w:p>
    <w:p w14:paraId="7605F75A" w14:textId="77777777" w:rsidR="00462FC7" w:rsidRDefault="00462FC7" w:rsidP="00462FC7">
      <w:pPr>
        <w:spacing w:after="0"/>
        <w:ind w:left="142"/>
        <w:jc w:val="both"/>
        <w:rPr>
          <w:rFonts w:ascii="Arial" w:hAnsi="Arial" w:cs="Arial"/>
          <w:b/>
          <w:bCs/>
          <w:iCs/>
          <w:noProof/>
        </w:rPr>
      </w:pPr>
    </w:p>
    <w:p w14:paraId="209A4ECA" w14:textId="1719604B" w:rsidR="000A27C1" w:rsidRDefault="000A27C1" w:rsidP="00245A2A">
      <w:pPr>
        <w:numPr>
          <w:ilvl w:val="0"/>
          <w:numId w:val="1"/>
        </w:numPr>
        <w:spacing w:after="0"/>
        <w:ind w:left="426" w:hanging="426"/>
        <w:jc w:val="both"/>
        <w:rPr>
          <w:rFonts w:ascii="Arial" w:hAnsi="Arial" w:cs="Arial"/>
          <w:b/>
          <w:bCs/>
          <w:iCs/>
          <w:noProof/>
        </w:rPr>
      </w:pPr>
      <w:r w:rsidRPr="006F3B2B">
        <w:rPr>
          <w:rFonts w:ascii="Arial" w:hAnsi="Arial" w:cs="Arial"/>
          <w:b/>
          <w:bCs/>
          <w:iCs/>
          <w:noProof/>
        </w:rPr>
        <w:lastRenderedPageBreak/>
        <w:t>Student Voice</w:t>
      </w:r>
      <w:r w:rsidR="00A36970">
        <w:rPr>
          <w:rFonts w:ascii="Arial" w:hAnsi="Arial" w:cs="Arial"/>
          <w:b/>
          <w:bCs/>
          <w:iCs/>
          <w:noProof/>
        </w:rPr>
        <w:t xml:space="preserve"> </w:t>
      </w:r>
    </w:p>
    <w:p w14:paraId="438FE2A1" w14:textId="77777777" w:rsidR="00C94462" w:rsidRDefault="00C94462" w:rsidP="00C94462">
      <w:pPr>
        <w:spacing w:after="0"/>
        <w:ind w:left="426"/>
        <w:jc w:val="both"/>
        <w:rPr>
          <w:rFonts w:ascii="Arial" w:hAnsi="Arial" w:cs="Arial"/>
          <w:b/>
          <w:bCs/>
          <w:iCs/>
          <w:noProof/>
        </w:rPr>
      </w:pPr>
    </w:p>
    <w:p w14:paraId="34695D13" w14:textId="492477EB" w:rsidR="00C94462" w:rsidRDefault="00C94462" w:rsidP="00C94462">
      <w:pPr>
        <w:spacing w:after="0"/>
        <w:ind w:left="426"/>
        <w:jc w:val="both"/>
        <w:rPr>
          <w:rFonts w:ascii="Arial" w:hAnsi="Arial" w:cs="Arial"/>
          <w:b/>
          <w:bCs/>
          <w:iCs/>
          <w:noProof/>
        </w:rPr>
      </w:pPr>
      <w:r w:rsidRPr="00B16ADC">
        <w:rPr>
          <w:rFonts w:ascii="Arial" w:hAnsi="Arial" w:cs="Arial"/>
          <w:b/>
          <w:bCs/>
          <w:iCs/>
          <w:noProof/>
        </w:rPr>
        <w:t>Module Evaluation Questionnaire</w:t>
      </w:r>
      <w:r>
        <w:rPr>
          <w:rFonts w:ascii="Arial" w:hAnsi="Arial" w:cs="Arial"/>
          <w:b/>
          <w:bCs/>
          <w:iCs/>
          <w:noProof/>
        </w:rPr>
        <w:t xml:space="preserve"> (MEQ)</w:t>
      </w:r>
    </w:p>
    <w:p w14:paraId="0D84CE22" w14:textId="77777777" w:rsidR="003D5703" w:rsidRPr="006F3B2B" w:rsidRDefault="003D5703" w:rsidP="003D5703">
      <w:pPr>
        <w:spacing w:after="0"/>
        <w:ind w:left="142"/>
        <w:jc w:val="both"/>
        <w:rPr>
          <w:rFonts w:ascii="Arial" w:hAnsi="Arial" w:cs="Arial"/>
          <w:b/>
          <w:bCs/>
          <w:iCs/>
          <w:noProof/>
        </w:rPr>
      </w:pPr>
    </w:p>
    <w:tbl>
      <w:tblPr>
        <w:tblStyle w:val="TableGrid"/>
        <w:tblW w:w="13887" w:type="dxa"/>
        <w:tblLook w:val="04A0" w:firstRow="1" w:lastRow="0" w:firstColumn="1" w:lastColumn="0" w:noHBand="0" w:noVBand="1"/>
      </w:tblPr>
      <w:tblGrid>
        <w:gridCol w:w="4390"/>
        <w:gridCol w:w="4677"/>
        <w:gridCol w:w="4820"/>
      </w:tblGrid>
      <w:tr w:rsidR="00C94462" w:rsidRPr="006C1480" w14:paraId="619D1E5E" w14:textId="77777777" w:rsidTr="00C94462">
        <w:tc>
          <w:tcPr>
            <w:tcW w:w="4390" w:type="dxa"/>
          </w:tcPr>
          <w:p w14:paraId="2F14C907" w14:textId="77777777" w:rsidR="00C94462" w:rsidRPr="00B16ADC" w:rsidRDefault="00C94462" w:rsidP="000F1284">
            <w:pPr>
              <w:jc w:val="both"/>
              <w:rPr>
                <w:rFonts w:ascii="Arial" w:hAnsi="Arial" w:cs="Arial"/>
                <w:b/>
                <w:bCs/>
                <w:iCs/>
                <w:noProof/>
              </w:rPr>
            </w:pPr>
            <w:r w:rsidRPr="00B16ADC">
              <w:rPr>
                <w:rFonts w:ascii="Arial" w:hAnsi="Arial" w:cs="Arial"/>
                <w:b/>
                <w:bCs/>
                <w:iCs/>
                <w:noProof/>
              </w:rPr>
              <w:t>Participants</w:t>
            </w:r>
          </w:p>
        </w:tc>
        <w:tc>
          <w:tcPr>
            <w:tcW w:w="4677" w:type="dxa"/>
          </w:tcPr>
          <w:p w14:paraId="4B70EFCD" w14:textId="77777777" w:rsidR="00C94462" w:rsidRPr="00B16ADC" w:rsidRDefault="00C94462" w:rsidP="000F1284">
            <w:pPr>
              <w:jc w:val="both"/>
              <w:rPr>
                <w:rFonts w:ascii="Arial" w:hAnsi="Arial" w:cs="Arial"/>
                <w:b/>
                <w:bCs/>
                <w:iCs/>
                <w:noProof/>
              </w:rPr>
            </w:pPr>
            <w:r w:rsidRPr="00B16ADC">
              <w:rPr>
                <w:rFonts w:ascii="Arial" w:hAnsi="Arial" w:cs="Arial"/>
                <w:b/>
                <w:bCs/>
                <w:iCs/>
                <w:noProof/>
              </w:rPr>
              <w:t xml:space="preserve">Respondants </w:t>
            </w:r>
          </w:p>
        </w:tc>
        <w:tc>
          <w:tcPr>
            <w:tcW w:w="4820" w:type="dxa"/>
          </w:tcPr>
          <w:p w14:paraId="46AC78A5" w14:textId="77777777" w:rsidR="00C94462" w:rsidRPr="00B16ADC" w:rsidRDefault="00C94462" w:rsidP="000F1284">
            <w:pPr>
              <w:jc w:val="both"/>
              <w:rPr>
                <w:rFonts w:ascii="Arial" w:hAnsi="Arial" w:cs="Arial"/>
                <w:b/>
                <w:bCs/>
                <w:iCs/>
                <w:noProof/>
              </w:rPr>
            </w:pPr>
            <w:r w:rsidRPr="00B16ADC">
              <w:rPr>
                <w:rFonts w:ascii="Arial" w:hAnsi="Arial" w:cs="Arial"/>
                <w:b/>
                <w:bCs/>
                <w:iCs/>
                <w:noProof/>
              </w:rPr>
              <w:t>Response rate</w:t>
            </w:r>
          </w:p>
        </w:tc>
      </w:tr>
      <w:tr w:rsidR="00C94462" w:rsidRPr="006C1480" w14:paraId="127674C8" w14:textId="77777777" w:rsidTr="00C94462">
        <w:tc>
          <w:tcPr>
            <w:tcW w:w="4390" w:type="dxa"/>
          </w:tcPr>
          <w:p w14:paraId="7A8A8A79" w14:textId="77777777" w:rsidR="00C94462" w:rsidRPr="00B16ADC" w:rsidRDefault="00C94462" w:rsidP="000F1284">
            <w:pPr>
              <w:jc w:val="both"/>
              <w:rPr>
                <w:rFonts w:ascii="Arial" w:hAnsi="Arial" w:cs="Arial"/>
                <w:i/>
                <w:noProof/>
              </w:rPr>
            </w:pPr>
          </w:p>
        </w:tc>
        <w:tc>
          <w:tcPr>
            <w:tcW w:w="4677" w:type="dxa"/>
          </w:tcPr>
          <w:p w14:paraId="2FEF4236" w14:textId="77777777" w:rsidR="00C94462" w:rsidRPr="00B16ADC" w:rsidRDefault="00C94462" w:rsidP="000F1284">
            <w:pPr>
              <w:jc w:val="both"/>
              <w:rPr>
                <w:rFonts w:ascii="Arial" w:hAnsi="Arial" w:cs="Arial"/>
                <w:i/>
                <w:noProof/>
              </w:rPr>
            </w:pPr>
          </w:p>
        </w:tc>
        <w:tc>
          <w:tcPr>
            <w:tcW w:w="4820" w:type="dxa"/>
          </w:tcPr>
          <w:p w14:paraId="08CBEE02" w14:textId="77777777" w:rsidR="00C94462" w:rsidRPr="00B16ADC" w:rsidRDefault="00C94462" w:rsidP="000F1284">
            <w:pPr>
              <w:jc w:val="both"/>
              <w:rPr>
                <w:rFonts w:ascii="Arial" w:hAnsi="Arial" w:cs="Arial"/>
                <w:i/>
                <w:noProof/>
              </w:rPr>
            </w:pPr>
          </w:p>
        </w:tc>
      </w:tr>
    </w:tbl>
    <w:p w14:paraId="122FD996" w14:textId="50BB1A45" w:rsidR="00BB0054" w:rsidRDefault="00BB0054" w:rsidP="000A27C1">
      <w:pPr>
        <w:jc w:val="both"/>
        <w:rPr>
          <w:rFonts w:ascii="Arial" w:hAnsi="Arial" w:cs="Arial"/>
          <w:i/>
          <w:noProof/>
        </w:rPr>
      </w:pPr>
    </w:p>
    <w:p w14:paraId="18437982" w14:textId="1FAC97CB" w:rsidR="00BB0054" w:rsidRDefault="00BB0054" w:rsidP="000A27C1">
      <w:pPr>
        <w:jc w:val="both"/>
        <w:rPr>
          <w:rFonts w:ascii="Arial" w:hAnsi="Arial" w:cs="Arial"/>
          <w:i/>
          <w:noProof/>
        </w:rPr>
      </w:pPr>
      <w:r w:rsidRPr="00B16ADC">
        <w:rPr>
          <w:rFonts w:ascii="Arial" w:hAnsi="Arial" w:cs="Arial"/>
          <w:i/>
          <w:noProof/>
        </w:rPr>
        <w:t xml:space="preserve">If the response rate is below </w:t>
      </w:r>
      <w:r>
        <w:rPr>
          <w:rFonts w:ascii="Arial" w:hAnsi="Arial" w:cs="Arial"/>
          <w:i/>
          <w:noProof/>
        </w:rPr>
        <w:t>5</w:t>
      </w:r>
      <w:r w:rsidRPr="00B16ADC">
        <w:rPr>
          <w:rFonts w:ascii="Arial" w:hAnsi="Arial" w:cs="Arial"/>
          <w:i/>
          <w:noProof/>
        </w:rPr>
        <w:t xml:space="preserve">0% please provide a commentary on why this might be the case and identify any </w:t>
      </w:r>
      <w:r>
        <w:rPr>
          <w:rFonts w:ascii="Arial" w:hAnsi="Arial" w:cs="Arial"/>
          <w:i/>
          <w:noProof/>
        </w:rPr>
        <w:t>actions</w:t>
      </w:r>
      <w:r w:rsidRPr="00B16ADC">
        <w:rPr>
          <w:rFonts w:ascii="Arial" w:hAnsi="Arial" w:cs="Arial"/>
          <w:i/>
          <w:noProof/>
        </w:rPr>
        <w:t xml:space="preserve"> that will be put in place to try to improve the rate</w:t>
      </w:r>
      <w:r>
        <w:rPr>
          <w:rFonts w:ascii="Arial" w:hAnsi="Arial" w:cs="Arial"/>
          <w:i/>
          <w:noProof/>
        </w:rPr>
        <w:t xml:space="preserve"> </w:t>
      </w:r>
    </w:p>
    <w:p w14:paraId="0D9D9129" w14:textId="70D67AF4" w:rsidR="00BB0054" w:rsidRDefault="00BB0054" w:rsidP="000A27C1">
      <w:pPr>
        <w:jc w:val="both"/>
        <w:rPr>
          <w:rFonts w:ascii="Arial" w:hAnsi="Arial" w:cs="Arial"/>
          <w:i/>
          <w:noProof/>
        </w:rPr>
      </w:pPr>
    </w:p>
    <w:tbl>
      <w:tblPr>
        <w:tblStyle w:val="TableGrid"/>
        <w:tblW w:w="13887" w:type="dxa"/>
        <w:tblLook w:val="04A0" w:firstRow="1" w:lastRow="0" w:firstColumn="1" w:lastColumn="0" w:noHBand="0" w:noVBand="1"/>
      </w:tblPr>
      <w:tblGrid>
        <w:gridCol w:w="3514"/>
        <w:gridCol w:w="10373"/>
      </w:tblGrid>
      <w:tr w:rsidR="00BB0054" w:rsidRPr="00B16ADC" w14:paraId="4D8E0A55" w14:textId="77777777" w:rsidTr="000F1284">
        <w:trPr>
          <w:trHeight w:val="369"/>
        </w:trPr>
        <w:tc>
          <w:tcPr>
            <w:tcW w:w="3514" w:type="dxa"/>
          </w:tcPr>
          <w:p w14:paraId="312710A0" w14:textId="77777777" w:rsidR="00BB0054" w:rsidRPr="00B16ADC" w:rsidRDefault="00BB0054" w:rsidP="000F1284">
            <w:pPr>
              <w:spacing w:after="0"/>
              <w:rPr>
                <w:rFonts w:ascii="Arial" w:hAnsi="Arial" w:cs="Arial"/>
                <w:b/>
                <w:bCs/>
                <w:iCs/>
                <w:noProof/>
              </w:rPr>
            </w:pPr>
            <w:r w:rsidRPr="00B16ADC">
              <w:rPr>
                <w:rFonts w:ascii="Arial" w:hAnsi="Arial" w:cs="Arial"/>
                <w:b/>
                <w:bCs/>
                <w:iCs/>
                <w:noProof/>
              </w:rPr>
              <w:t>Module Evaluation Questionnaire Satisfaction Rates</w:t>
            </w:r>
          </w:p>
        </w:tc>
        <w:tc>
          <w:tcPr>
            <w:tcW w:w="10373" w:type="dxa"/>
          </w:tcPr>
          <w:p w14:paraId="42B5A52A" w14:textId="77777777" w:rsidR="00BB0054" w:rsidRPr="00B16ADC" w:rsidRDefault="00BB0054" w:rsidP="000F1284">
            <w:pPr>
              <w:spacing w:after="0"/>
              <w:jc w:val="center"/>
              <w:rPr>
                <w:rFonts w:ascii="Arial" w:hAnsi="Arial" w:cs="Arial"/>
                <w:b/>
                <w:bCs/>
                <w:iCs/>
                <w:noProof/>
              </w:rPr>
            </w:pPr>
            <w:r w:rsidRPr="00B16ADC">
              <w:rPr>
                <w:rFonts w:ascii="Arial" w:hAnsi="Arial" w:cs="Arial"/>
                <w:b/>
                <w:bCs/>
                <w:iCs/>
                <w:noProof/>
              </w:rPr>
              <w:t>% satisfied</w:t>
            </w:r>
          </w:p>
        </w:tc>
      </w:tr>
    </w:tbl>
    <w:tbl>
      <w:tblPr>
        <w:tblStyle w:val="TableGrid"/>
        <w:tblpPr w:leftFromText="180" w:rightFromText="180" w:vertAnchor="text" w:horzAnchor="margin" w:tblpY="74"/>
        <w:tblW w:w="13887" w:type="dxa"/>
        <w:tblLook w:val="04A0" w:firstRow="1" w:lastRow="0" w:firstColumn="1" w:lastColumn="0" w:noHBand="0" w:noVBand="1"/>
      </w:tblPr>
      <w:tblGrid>
        <w:gridCol w:w="3514"/>
        <w:gridCol w:w="2293"/>
        <w:gridCol w:w="2835"/>
        <w:gridCol w:w="2552"/>
        <w:gridCol w:w="2693"/>
      </w:tblGrid>
      <w:tr w:rsidR="00BB0054" w:rsidRPr="00B16ADC" w14:paraId="66AB696B" w14:textId="77777777" w:rsidTr="00BB0054">
        <w:tc>
          <w:tcPr>
            <w:tcW w:w="3514" w:type="dxa"/>
          </w:tcPr>
          <w:p w14:paraId="515F012D" w14:textId="77777777" w:rsidR="00BB0054" w:rsidRPr="00B16ADC" w:rsidRDefault="00BB0054" w:rsidP="00BB0054">
            <w:pPr>
              <w:spacing w:after="0"/>
              <w:jc w:val="both"/>
              <w:rPr>
                <w:rFonts w:ascii="Arial" w:hAnsi="Arial" w:cs="Arial"/>
                <w:i/>
                <w:noProof/>
              </w:rPr>
            </w:pPr>
          </w:p>
        </w:tc>
        <w:tc>
          <w:tcPr>
            <w:tcW w:w="2293" w:type="dxa"/>
          </w:tcPr>
          <w:p w14:paraId="44BCF650" w14:textId="072F688B" w:rsidR="00BB0054" w:rsidRPr="00B16ADC" w:rsidRDefault="00200D65" w:rsidP="00BB0054">
            <w:pPr>
              <w:spacing w:after="0"/>
              <w:jc w:val="both"/>
              <w:rPr>
                <w:rFonts w:ascii="Arial" w:hAnsi="Arial" w:cs="Arial"/>
                <w:iCs/>
                <w:noProof/>
              </w:rPr>
            </w:pPr>
            <w:r>
              <w:rPr>
                <w:rFonts w:ascii="Arial" w:hAnsi="Arial" w:cs="Arial"/>
                <w:iCs/>
                <w:noProof/>
              </w:rPr>
              <w:t xml:space="preserve"> 2024/25</w:t>
            </w:r>
          </w:p>
        </w:tc>
        <w:tc>
          <w:tcPr>
            <w:tcW w:w="2835" w:type="dxa"/>
          </w:tcPr>
          <w:p w14:paraId="2042222C" w14:textId="40CA51D8" w:rsidR="00BB0054" w:rsidRPr="00B16ADC" w:rsidRDefault="0089291F" w:rsidP="00BB0054">
            <w:pPr>
              <w:spacing w:after="0"/>
              <w:jc w:val="both"/>
              <w:rPr>
                <w:rFonts w:ascii="Arial" w:hAnsi="Arial" w:cs="Arial"/>
                <w:iCs/>
                <w:noProof/>
              </w:rPr>
            </w:pPr>
            <w:r>
              <w:rPr>
                <w:rFonts w:ascii="Arial" w:hAnsi="Arial" w:cs="Arial"/>
                <w:iCs/>
                <w:noProof/>
              </w:rPr>
              <w:t xml:space="preserve"> 2023/24</w:t>
            </w:r>
          </w:p>
        </w:tc>
        <w:tc>
          <w:tcPr>
            <w:tcW w:w="2552" w:type="dxa"/>
          </w:tcPr>
          <w:p w14:paraId="2425B3EC" w14:textId="2CB2B1E6" w:rsidR="00BB0054" w:rsidRPr="00B16ADC" w:rsidRDefault="0089291F" w:rsidP="00BB0054">
            <w:pPr>
              <w:spacing w:after="0"/>
              <w:jc w:val="both"/>
              <w:rPr>
                <w:rFonts w:ascii="Arial" w:hAnsi="Arial" w:cs="Arial"/>
                <w:iCs/>
                <w:noProof/>
              </w:rPr>
            </w:pPr>
            <w:r>
              <w:rPr>
                <w:rFonts w:ascii="Arial" w:hAnsi="Arial" w:cs="Arial"/>
                <w:iCs/>
                <w:noProof/>
              </w:rPr>
              <w:t xml:space="preserve"> 2022/23</w:t>
            </w:r>
          </w:p>
        </w:tc>
        <w:tc>
          <w:tcPr>
            <w:tcW w:w="2693" w:type="dxa"/>
          </w:tcPr>
          <w:p w14:paraId="55743894" w14:textId="5E5F83A5" w:rsidR="00BB0054" w:rsidRPr="00B16ADC" w:rsidRDefault="0089291F" w:rsidP="00BB0054">
            <w:pPr>
              <w:spacing w:after="0"/>
              <w:jc w:val="both"/>
              <w:rPr>
                <w:rFonts w:ascii="Arial" w:hAnsi="Arial" w:cs="Arial"/>
                <w:iCs/>
                <w:noProof/>
              </w:rPr>
            </w:pPr>
            <w:r>
              <w:rPr>
                <w:rFonts w:ascii="Arial" w:hAnsi="Arial" w:cs="Arial"/>
                <w:iCs/>
                <w:noProof/>
              </w:rPr>
              <w:t xml:space="preserve"> 2021/22</w:t>
            </w:r>
          </w:p>
        </w:tc>
      </w:tr>
      <w:tr w:rsidR="00BB0054" w:rsidRPr="00B16ADC" w14:paraId="1B68625C" w14:textId="77777777" w:rsidTr="00BB0054">
        <w:tc>
          <w:tcPr>
            <w:tcW w:w="3514" w:type="dxa"/>
          </w:tcPr>
          <w:p w14:paraId="58F81E0A" w14:textId="77777777" w:rsidR="00BB0054" w:rsidRPr="00B16ADC" w:rsidRDefault="00BB0054" w:rsidP="00BB0054">
            <w:pPr>
              <w:spacing w:after="0"/>
              <w:jc w:val="both"/>
              <w:rPr>
                <w:rFonts w:ascii="Arial" w:hAnsi="Arial" w:cs="Arial"/>
                <w:b/>
                <w:bCs/>
                <w:i/>
                <w:noProof/>
              </w:rPr>
            </w:pPr>
            <w:r w:rsidRPr="00B16ADC">
              <w:rPr>
                <w:rFonts w:ascii="Arial" w:hAnsi="Arial" w:cs="Arial"/>
                <w:b/>
                <w:bCs/>
                <w:i/>
                <w:noProof/>
              </w:rPr>
              <w:t>Theme</w:t>
            </w:r>
          </w:p>
        </w:tc>
        <w:tc>
          <w:tcPr>
            <w:tcW w:w="2293" w:type="dxa"/>
          </w:tcPr>
          <w:p w14:paraId="41A53C40" w14:textId="77777777" w:rsidR="00BB0054" w:rsidRPr="00B16ADC" w:rsidRDefault="00BB0054" w:rsidP="00BB0054">
            <w:pPr>
              <w:spacing w:after="0"/>
              <w:jc w:val="both"/>
              <w:rPr>
                <w:rFonts w:ascii="Arial" w:hAnsi="Arial" w:cs="Arial"/>
                <w:i/>
                <w:noProof/>
              </w:rPr>
            </w:pPr>
          </w:p>
        </w:tc>
        <w:tc>
          <w:tcPr>
            <w:tcW w:w="2835" w:type="dxa"/>
          </w:tcPr>
          <w:p w14:paraId="7B053C30" w14:textId="77777777" w:rsidR="00BB0054" w:rsidRPr="00B16ADC" w:rsidRDefault="00BB0054" w:rsidP="00BB0054">
            <w:pPr>
              <w:spacing w:after="0"/>
              <w:jc w:val="both"/>
              <w:rPr>
                <w:rFonts w:ascii="Arial" w:hAnsi="Arial" w:cs="Arial"/>
                <w:i/>
                <w:noProof/>
              </w:rPr>
            </w:pPr>
          </w:p>
        </w:tc>
        <w:tc>
          <w:tcPr>
            <w:tcW w:w="2552" w:type="dxa"/>
          </w:tcPr>
          <w:p w14:paraId="12E2EE95" w14:textId="77777777" w:rsidR="00BB0054" w:rsidRPr="00B16ADC" w:rsidRDefault="00BB0054" w:rsidP="00BB0054">
            <w:pPr>
              <w:spacing w:after="0"/>
              <w:jc w:val="both"/>
              <w:rPr>
                <w:rFonts w:ascii="Arial" w:hAnsi="Arial" w:cs="Arial"/>
                <w:i/>
                <w:noProof/>
              </w:rPr>
            </w:pPr>
          </w:p>
        </w:tc>
        <w:tc>
          <w:tcPr>
            <w:tcW w:w="2693" w:type="dxa"/>
          </w:tcPr>
          <w:p w14:paraId="26E78865" w14:textId="77777777" w:rsidR="00BB0054" w:rsidRPr="00B16ADC" w:rsidRDefault="00BB0054" w:rsidP="00BB0054">
            <w:pPr>
              <w:spacing w:after="0"/>
              <w:jc w:val="both"/>
              <w:rPr>
                <w:rFonts w:ascii="Arial" w:hAnsi="Arial" w:cs="Arial"/>
                <w:i/>
                <w:noProof/>
              </w:rPr>
            </w:pPr>
          </w:p>
        </w:tc>
      </w:tr>
      <w:tr w:rsidR="00BB0054" w:rsidRPr="00B16ADC" w14:paraId="5401950C" w14:textId="77777777" w:rsidTr="00BB0054">
        <w:tc>
          <w:tcPr>
            <w:tcW w:w="3514" w:type="dxa"/>
          </w:tcPr>
          <w:p w14:paraId="0E922AD5" w14:textId="77777777" w:rsidR="00BB0054" w:rsidRPr="00B16ADC" w:rsidRDefault="00BB0054" w:rsidP="00BB0054">
            <w:pPr>
              <w:spacing w:after="0"/>
              <w:jc w:val="both"/>
              <w:rPr>
                <w:rFonts w:ascii="Arial" w:hAnsi="Arial" w:cs="Arial"/>
                <w:iCs/>
                <w:noProof/>
              </w:rPr>
            </w:pPr>
            <w:r w:rsidRPr="00B16ADC">
              <w:rPr>
                <w:rFonts w:ascii="Arial" w:hAnsi="Arial" w:cs="Arial"/>
                <w:iCs/>
                <w:noProof/>
              </w:rPr>
              <w:t>Teaching</w:t>
            </w:r>
          </w:p>
        </w:tc>
        <w:tc>
          <w:tcPr>
            <w:tcW w:w="2293" w:type="dxa"/>
          </w:tcPr>
          <w:p w14:paraId="1881E4D4" w14:textId="77777777" w:rsidR="00BB0054" w:rsidRPr="00B16ADC" w:rsidRDefault="00BB0054" w:rsidP="00BB0054">
            <w:pPr>
              <w:spacing w:after="0"/>
              <w:jc w:val="both"/>
              <w:rPr>
                <w:rFonts w:ascii="Arial" w:hAnsi="Arial" w:cs="Arial"/>
                <w:i/>
                <w:noProof/>
              </w:rPr>
            </w:pPr>
          </w:p>
        </w:tc>
        <w:tc>
          <w:tcPr>
            <w:tcW w:w="2835" w:type="dxa"/>
          </w:tcPr>
          <w:p w14:paraId="4A345C60" w14:textId="77777777" w:rsidR="00BB0054" w:rsidRPr="00B16ADC" w:rsidRDefault="00BB0054" w:rsidP="00BB0054">
            <w:pPr>
              <w:spacing w:after="0"/>
              <w:jc w:val="both"/>
              <w:rPr>
                <w:rFonts w:ascii="Arial" w:hAnsi="Arial" w:cs="Arial"/>
                <w:i/>
                <w:noProof/>
              </w:rPr>
            </w:pPr>
          </w:p>
        </w:tc>
        <w:tc>
          <w:tcPr>
            <w:tcW w:w="2552" w:type="dxa"/>
          </w:tcPr>
          <w:p w14:paraId="55C8B407" w14:textId="77777777" w:rsidR="00BB0054" w:rsidRPr="00B16ADC" w:rsidRDefault="00BB0054" w:rsidP="00BB0054">
            <w:pPr>
              <w:spacing w:after="0"/>
              <w:jc w:val="both"/>
              <w:rPr>
                <w:rFonts w:ascii="Arial" w:hAnsi="Arial" w:cs="Arial"/>
                <w:i/>
                <w:noProof/>
              </w:rPr>
            </w:pPr>
          </w:p>
        </w:tc>
        <w:tc>
          <w:tcPr>
            <w:tcW w:w="2693" w:type="dxa"/>
          </w:tcPr>
          <w:p w14:paraId="0FAF52A1" w14:textId="77777777" w:rsidR="00BB0054" w:rsidRPr="00B16ADC" w:rsidRDefault="00BB0054" w:rsidP="00BB0054">
            <w:pPr>
              <w:spacing w:after="0"/>
              <w:jc w:val="both"/>
              <w:rPr>
                <w:rFonts w:ascii="Arial" w:hAnsi="Arial" w:cs="Arial"/>
                <w:i/>
                <w:noProof/>
              </w:rPr>
            </w:pPr>
          </w:p>
        </w:tc>
      </w:tr>
      <w:tr w:rsidR="00BB0054" w:rsidRPr="00B16ADC" w14:paraId="5F01D2FC" w14:textId="77777777" w:rsidTr="00BB0054">
        <w:tc>
          <w:tcPr>
            <w:tcW w:w="3514" w:type="dxa"/>
          </w:tcPr>
          <w:p w14:paraId="5BBFCDCA" w14:textId="77777777" w:rsidR="00BB0054" w:rsidRPr="00B16ADC" w:rsidRDefault="00BB0054" w:rsidP="00BB0054">
            <w:pPr>
              <w:spacing w:after="0"/>
              <w:jc w:val="both"/>
              <w:rPr>
                <w:rFonts w:ascii="Arial" w:hAnsi="Arial" w:cs="Arial"/>
                <w:iCs/>
                <w:noProof/>
              </w:rPr>
            </w:pPr>
            <w:r w:rsidRPr="00B16ADC">
              <w:rPr>
                <w:rFonts w:ascii="Arial" w:hAnsi="Arial" w:cs="Arial"/>
                <w:iCs/>
                <w:noProof/>
              </w:rPr>
              <w:t>Assessment and feedback</w:t>
            </w:r>
          </w:p>
        </w:tc>
        <w:tc>
          <w:tcPr>
            <w:tcW w:w="2293" w:type="dxa"/>
          </w:tcPr>
          <w:p w14:paraId="6846B5D1" w14:textId="77777777" w:rsidR="00BB0054" w:rsidRPr="00B16ADC" w:rsidRDefault="00BB0054" w:rsidP="00BB0054">
            <w:pPr>
              <w:spacing w:after="0"/>
              <w:jc w:val="both"/>
              <w:rPr>
                <w:rFonts w:ascii="Arial" w:hAnsi="Arial" w:cs="Arial"/>
                <w:i/>
                <w:noProof/>
              </w:rPr>
            </w:pPr>
          </w:p>
        </w:tc>
        <w:tc>
          <w:tcPr>
            <w:tcW w:w="2835" w:type="dxa"/>
          </w:tcPr>
          <w:p w14:paraId="7BBA014B" w14:textId="77777777" w:rsidR="00BB0054" w:rsidRPr="00B16ADC" w:rsidRDefault="00BB0054" w:rsidP="00BB0054">
            <w:pPr>
              <w:spacing w:after="0"/>
              <w:jc w:val="both"/>
              <w:rPr>
                <w:rFonts w:ascii="Arial" w:hAnsi="Arial" w:cs="Arial"/>
                <w:i/>
                <w:noProof/>
              </w:rPr>
            </w:pPr>
          </w:p>
        </w:tc>
        <w:tc>
          <w:tcPr>
            <w:tcW w:w="2552" w:type="dxa"/>
          </w:tcPr>
          <w:p w14:paraId="29D08971" w14:textId="77777777" w:rsidR="00BB0054" w:rsidRPr="00B16ADC" w:rsidRDefault="00BB0054" w:rsidP="00BB0054">
            <w:pPr>
              <w:spacing w:after="0"/>
              <w:jc w:val="both"/>
              <w:rPr>
                <w:rFonts w:ascii="Arial" w:hAnsi="Arial" w:cs="Arial"/>
                <w:i/>
                <w:noProof/>
              </w:rPr>
            </w:pPr>
          </w:p>
        </w:tc>
        <w:tc>
          <w:tcPr>
            <w:tcW w:w="2693" w:type="dxa"/>
          </w:tcPr>
          <w:p w14:paraId="40357CCE" w14:textId="77777777" w:rsidR="00BB0054" w:rsidRPr="00B16ADC" w:rsidRDefault="00BB0054" w:rsidP="00BB0054">
            <w:pPr>
              <w:spacing w:after="0"/>
              <w:jc w:val="both"/>
              <w:rPr>
                <w:rFonts w:ascii="Arial" w:hAnsi="Arial" w:cs="Arial"/>
                <w:i/>
                <w:noProof/>
              </w:rPr>
            </w:pPr>
          </w:p>
        </w:tc>
      </w:tr>
      <w:tr w:rsidR="00BB0054" w:rsidRPr="00B16ADC" w14:paraId="41282AB7" w14:textId="77777777" w:rsidTr="00BB0054">
        <w:tc>
          <w:tcPr>
            <w:tcW w:w="3514" w:type="dxa"/>
          </w:tcPr>
          <w:p w14:paraId="6407F9D1" w14:textId="77777777" w:rsidR="00BB0054" w:rsidRPr="00B16ADC" w:rsidRDefault="00BB0054" w:rsidP="00BB0054">
            <w:pPr>
              <w:spacing w:after="0"/>
              <w:jc w:val="both"/>
              <w:rPr>
                <w:rFonts w:ascii="Arial" w:hAnsi="Arial" w:cs="Arial"/>
                <w:iCs/>
                <w:noProof/>
              </w:rPr>
            </w:pPr>
            <w:r w:rsidRPr="00B16ADC">
              <w:rPr>
                <w:rFonts w:ascii="Arial" w:hAnsi="Arial" w:cs="Arial"/>
                <w:iCs/>
                <w:noProof/>
              </w:rPr>
              <w:t>Academic support</w:t>
            </w:r>
          </w:p>
        </w:tc>
        <w:tc>
          <w:tcPr>
            <w:tcW w:w="2293" w:type="dxa"/>
          </w:tcPr>
          <w:p w14:paraId="2107B2D3" w14:textId="77777777" w:rsidR="00BB0054" w:rsidRPr="00B16ADC" w:rsidRDefault="00BB0054" w:rsidP="00BB0054">
            <w:pPr>
              <w:spacing w:after="0"/>
              <w:jc w:val="both"/>
              <w:rPr>
                <w:rFonts w:ascii="Arial" w:hAnsi="Arial" w:cs="Arial"/>
                <w:i/>
                <w:noProof/>
              </w:rPr>
            </w:pPr>
          </w:p>
        </w:tc>
        <w:tc>
          <w:tcPr>
            <w:tcW w:w="2835" w:type="dxa"/>
          </w:tcPr>
          <w:p w14:paraId="3F6411B5" w14:textId="77777777" w:rsidR="00BB0054" w:rsidRPr="00B16ADC" w:rsidRDefault="00BB0054" w:rsidP="00BB0054">
            <w:pPr>
              <w:spacing w:after="0"/>
              <w:jc w:val="both"/>
              <w:rPr>
                <w:rFonts w:ascii="Arial" w:hAnsi="Arial" w:cs="Arial"/>
                <w:i/>
                <w:noProof/>
              </w:rPr>
            </w:pPr>
          </w:p>
        </w:tc>
        <w:tc>
          <w:tcPr>
            <w:tcW w:w="2552" w:type="dxa"/>
          </w:tcPr>
          <w:p w14:paraId="7D082A69" w14:textId="77777777" w:rsidR="00BB0054" w:rsidRPr="00B16ADC" w:rsidRDefault="00BB0054" w:rsidP="00BB0054">
            <w:pPr>
              <w:spacing w:after="0"/>
              <w:jc w:val="both"/>
              <w:rPr>
                <w:rFonts w:ascii="Arial" w:hAnsi="Arial" w:cs="Arial"/>
                <w:i/>
                <w:noProof/>
              </w:rPr>
            </w:pPr>
          </w:p>
        </w:tc>
        <w:tc>
          <w:tcPr>
            <w:tcW w:w="2693" w:type="dxa"/>
          </w:tcPr>
          <w:p w14:paraId="3D50004C" w14:textId="77777777" w:rsidR="00BB0054" w:rsidRPr="00B16ADC" w:rsidRDefault="00BB0054" w:rsidP="00BB0054">
            <w:pPr>
              <w:spacing w:after="0"/>
              <w:jc w:val="both"/>
              <w:rPr>
                <w:rFonts w:ascii="Arial" w:hAnsi="Arial" w:cs="Arial"/>
                <w:i/>
                <w:noProof/>
              </w:rPr>
            </w:pPr>
          </w:p>
        </w:tc>
      </w:tr>
      <w:tr w:rsidR="00BB0054" w:rsidRPr="00B16ADC" w14:paraId="1929D1DD" w14:textId="77777777" w:rsidTr="00BB0054">
        <w:tc>
          <w:tcPr>
            <w:tcW w:w="3514" w:type="dxa"/>
          </w:tcPr>
          <w:p w14:paraId="3CFB96C8" w14:textId="77777777" w:rsidR="00BB0054" w:rsidRPr="00B16ADC" w:rsidRDefault="00BB0054" w:rsidP="00BB0054">
            <w:pPr>
              <w:spacing w:after="0"/>
              <w:jc w:val="both"/>
              <w:rPr>
                <w:rFonts w:ascii="Arial" w:hAnsi="Arial" w:cs="Arial"/>
                <w:iCs/>
                <w:noProof/>
              </w:rPr>
            </w:pPr>
            <w:r w:rsidRPr="00B16ADC">
              <w:rPr>
                <w:rFonts w:ascii="Arial" w:hAnsi="Arial" w:cs="Arial"/>
                <w:iCs/>
                <w:noProof/>
              </w:rPr>
              <w:t>Learning opportunities</w:t>
            </w:r>
          </w:p>
        </w:tc>
        <w:tc>
          <w:tcPr>
            <w:tcW w:w="2293" w:type="dxa"/>
          </w:tcPr>
          <w:p w14:paraId="1AD44A81" w14:textId="77777777" w:rsidR="00BB0054" w:rsidRPr="00B16ADC" w:rsidRDefault="00BB0054" w:rsidP="00BB0054">
            <w:pPr>
              <w:spacing w:after="0"/>
              <w:jc w:val="both"/>
              <w:rPr>
                <w:rFonts w:ascii="Arial" w:hAnsi="Arial" w:cs="Arial"/>
                <w:i/>
                <w:noProof/>
              </w:rPr>
            </w:pPr>
          </w:p>
        </w:tc>
        <w:tc>
          <w:tcPr>
            <w:tcW w:w="2835" w:type="dxa"/>
          </w:tcPr>
          <w:p w14:paraId="5D3AF427" w14:textId="77777777" w:rsidR="00BB0054" w:rsidRPr="00B16ADC" w:rsidRDefault="00BB0054" w:rsidP="00BB0054">
            <w:pPr>
              <w:spacing w:after="0"/>
              <w:jc w:val="both"/>
              <w:rPr>
                <w:rFonts w:ascii="Arial" w:hAnsi="Arial" w:cs="Arial"/>
                <w:i/>
                <w:noProof/>
              </w:rPr>
            </w:pPr>
          </w:p>
        </w:tc>
        <w:tc>
          <w:tcPr>
            <w:tcW w:w="2552" w:type="dxa"/>
          </w:tcPr>
          <w:p w14:paraId="39B56C56" w14:textId="77777777" w:rsidR="00BB0054" w:rsidRPr="00B16ADC" w:rsidRDefault="00BB0054" w:rsidP="00BB0054">
            <w:pPr>
              <w:spacing w:after="0"/>
              <w:jc w:val="both"/>
              <w:rPr>
                <w:rFonts w:ascii="Arial" w:hAnsi="Arial" w:cs="Arial"/>
                <w:i/>
                <w:noProof/>
              </w:rPr>
            </w:pPr>
          </w:p>
        </w:tc>
        <w:tc>
          <w:tcPr>
            <w:tcW w:w="2693" w:type="dxa"/>
          </w:tcPr>
          <w:p w14:paraId="0009F5DD" w14:textId="77777777" w:rsidR="00BB0054" w:rsidRPr="00B16ADC" w:rsidRDefault="00BB0054" w:rsidP="00BB0054">
            <w:pPr>
              <w:spacing w:after="0"/>
              <w:jc w:val="both"/>
              <w:rPr>
                <w:rFonts w:ascii="Arial" w:hAnsi="Arial" w:cs="Arial"/>
                <w:i/>
                <w:noProof/>
              </w:rPr>
            </w:pPr>
          </w:p>
        </w:tc>
      </w:tr>
      <w:tr w:rsidR="00BB0054" w:rsidRPr="00B16ADC" w14:paraId="1843EACB" w14:textId="77777777" w:rsidTr="00BB0054">
        <w:tc>
          <w:tcPr>
            <w:tcW w:w="3514" w:type="dxa"/>
          </w:tcPr>
          <w:p w14:paraId="7464D610" w14:textId="77777777" w:rsidR="00BB0054" w:rsidRPr="00B16ADC" w:rsidRDefault="00BB0054" w:rsidP="00BB0054">
            <w:pPr>
              <w:spacing w:after="0"/>
              <w:jc w:val="both"/>
              <w:rPr>
                <w:rFonts w:ascii="Arial" w:hAnsi="Arial" w:cs="Arial"/>
                <w:iCs/>
                <w:noProof/>
              </w:rPr>
            </w:pPr>
            <w:r w:rsidRPr="00B16ADC">
              <w:rPr>
                <w:rFonts w:ascii="Arial" w:hAnsi="Arial" w:cs="Arial"/>
                <w:iCs/>
                <w:noProof/>
              </w:rPr>
              <w:t>Learning resources</w:t>
            </w:r>
          </w:p>
        </w:tc>
        <w:tc>
          <w:tcPr>
            <w:tcW w:w="2293" w:type="dxa"/>
          </w:tcPr>
          <w:p w14:paraId="5B7515F2" w14:textId="77777777" w:rsidR="00BB0054" w:rsidRPr="00B16ADC" w:rsidRDefault="00BB0054" w:rsidP="00BB0054">
            <w:pPr>
              <w:spacing w:after="0"/>
              <w:jc w:val="both"/>
              <w:rPr>
                <w:rFonts w:ascii="Arial" w:hAnsi="Arial" w:cs="Arial"/>
                <w:i/>
                <w:noProof/>
              </w:rPr>
            </w:pPr>
          </w:p>
        </w:tc>
        <w:tc>
          <w:tcPr>
            <w:tcW w:w="2835" w:type="dxa"/>
          </w:tcPr>
          <w:p w14:paraId="35D7CF8A" w14:textId="77777777" w:rsidR="00BB0054" w:rsidRPr="00B16ADC" w:rsidRDefault="00BB0054" w:rsidP="00BB0054">
            <w:pPr>
              <w:spacing w:after="0"/>
              <w:jc w:val="both"/>
              <w:rPr>
                <w:rFonts w:ascii="Arial" w:hAnsi="Arial" w:cs="Arial"/>
                <w:i/>
                <w:noProof/>
              </w:rPr>
            </w:pPr>
          </w:p>
        </w:tc>
        <w:tc>
          <w:tcPr>
            <w:tcW w:w="2552" w:type="dxa"/>
          </w:tcPr>
          <w:p w14:paraId="3341A6D1" w14:textId="77777777" w:rsidR="00BB0054" w:rsidRPr="00B16ADC" w:rsidRDefault="00BB0054" w:rsidP="00BB0054">
            <w:pPr>
              <w:spacing w:after="0"/>
              <w:jc w:val="both"/>
              <w:rPr>
                <w:rFonts w:ascii="Arial" w:hAnsi="Arial" w:cs="Arial"/>
                <w:i/>
                <w:noProof/>
              </w:rPr>
            </w:pPr>
          </w:p>
        </w:tc>
        <w:tc>
          <w:tcPr>
            <w:tcW w:w="2693" w:type="dxa"/>
          </w:tcPr>
          <w:p w14:paraId="78A976EA" w14:textId="77777777" w:rsidR="00BB0054" w:rsidRPr="00B16ADC" w:rsidRDefault="00BB0054" w:rsidP="00BB0054">
            <w:pPr>
              <w:spacing w:after="0"/>
              <w:jc w:val="both"/>
              <w:rPr>
                <w:rFonts w:ascii="Arial" w:hAnsi="Arial" w:cs="Arial"/>
                <w:i/>
                <w:noProof/>
              </w:rPr>
            </w:pPr>
          </w:p>
        </w:tc>
      </w:tr>
      <w:tr w:rsidR="00BB0054" w:rsidRPr="00B16ADC" w14:paraId="4D4E09B0" w14:textId="77777777" w:rsidTr="00BB0054">
        <w:tc>
          <w:tcPr>
            <w:tcW w:w="3514" w:type="dxa"/>
          </w:tcPr>
          <w:p w14:paraId="009323EC" w14:textId="77777777" w:rsidR="00BB0054" w:rsidRPr="00B16ADC" w:rsidRDefault="00BB0054" w:rsidP="00BB0054">
            <w:pPr>
              <w:spacing w:after="0"/>
              <w:jc w:val="both"/>
              <w:rPr>
                <w:rFonts w:ascii="Arial" w:hAnsi="Arial" w:cs="Arial"/>
                <w:iCs/>
                <w:noProof/>
              </w:rPr>
            </w:pPr>
            <w:r w:rsidRPr="00B16ADC">
              <w:rPr>
                <w:rFonts w:ascii="Arial" w:hAnsi="Arial" w:cs="Arial"/>
                <w:iCs/>
                <w:noProof/>
              </w:rPr>
              <w:t>Organisation and management</w:t>
            </w:r>
          </w:p>
        </w:tc>
        <w:tc>
          <w:tcPr>
            <w:tcW w:w="2293" w:type="dxa"/>
          </w:tcPr>
          <w:p w14:paraId="27D5D4BA" w14:textId="77777777" w:rsidR="00BB0054" w:rsidRPr="00B16ADC" w:rsidRDefault="00BB0054" w:rsidP="00BB0054">
            <w:pPr>
              <w:spacing w:after="0"/>
              <w:jc w:val="both"/>
              <w:rPr>
                <w:rFonts w:ascii="Arial" w:hAnsi="Arial" w:cs="Arial"/>
                <w:i/>
                <w:noProof/>
              </w:rPr>
            </w:pPr>
          </w:p>
        </w:tc>
        <w:tc>
          <w:tcPr>
            <w:tcW w:w="2835" w:type="dxa"/>
          </w:tcPr>
          <w:p w14:paraId="514E9BB1" w14:textId="77777777" w:rsidR="00BB0054" w:rsidRPr="00B16ADC" w:rsidRDefault="00BB0054" w:rsidP="00BB0054">
            <w:pPr>
              <w:spacing w:after="0"/>
              <w:jc w:val="both"/>
              <w:rPr>
                <w:rFonts w:ascii="Arial" w:hAnsi="Arial" w:cs="Arial"/>
                <w:i/>
                <w:noProof/>
              </w:rPr>
            </w:pPr>
          </w:p>
        </w:tc>
        <w:tc>
          <w:tcPr>
            <w:tcW w:w="2552" w:type="dxa"/>
          </w:tcPr>
          <w:p w14:paraId="4FB7BC84" w14:textId="77777777" w:rsidR="00BB0054" w:rsidRPr="00B16ADC" w:rsidRDefault="00BB0054" w:rsidP="00BB0054">
            <w:pPr>
              <w:spacing w:after="0"/>
              <w:jc w:val="both"/>
              <w:rPr>
                <w:rFonts w:ascii="Arial" w:hAnsi="Arial" w:cs="Arial"/>
                <w:i/>
                <w:noProof/>
              </w:rPr>
            </w:pPr>
          </w:p>
        </w:tc>
        <w:tc>
          <w:tcPr>
            <w:tcW w:w="2693" w:type="dxa"/>
          </w:tcPr>
          <w:p w14:paraId="56C7E2A0" w14:textId="77777777" w:rsidR="00BB0054" w:rsidRPr="00B16ADC" w:rsidRDefault="00BB0054" w:rsidP="00BB0054">
            <w:pPr>
              <w:spacing w:after="0"/>
              <w:jc w:val="both"/>
              <w:rPr>
                <w:rFonts w:ascii="Arial" w:hAnsi="Arial" w:cs="Arial"/>
                <w:i/>
                <w:noProof/>
              </w:rPr>
            </w:pPr>
          </w:p>
        </w:tc>
      </w:tr>
    </w:tbl>
    <w:p w14:paraId="4585980D" w14:textId="77777777" w:rsidR="00BB0054" w:rsidRDefault="00BB0054" w:rsidP="000A27C1">
      <w:pPr>
        <w:jc w:val="both"/>
        <w:rPr>
          <w:rFonts w:ascii="Arial" w:hAnsi="Arial" w:cs="Arial"/>
          <w:i/>
          <w:noProof/>
        </w:rPr>
      </w:pPr>
    </w:p>
    <w:p w14:paraId="682145AD" w14:textId="4999FA3E" w:rsidR="000A27C1" w:rsidRDefault="000A27C1" w:rsidP="000A27C1">
      <w:pPr>
        <w:jc w:val="both"/>
        <w:rPr>
          <w:rFonts w:ascii="Arial" w:hAnsi="Arial" w:cs="Arial"/>
          <w:i/>
          <w:noProof/>
        </w:rPr>
      </w:pPr>
    </w:p>
    <w:p w14:paraId="3321EA73" w14:textId="28DFB1AD" w:rsidR="00C94462" w:rsidRDefault="00C94462" w:rsidP="000A27C1">
      <w:pPr>
        <w:jc w:val="both"/>
        <w:rPr>
          <w:rFonts w:ascii="Arial" w:hAnsi="Arial" w:cs="Arial"/>
          <w:i/>
          <w:noProof/>
        </w:rPr>
      </w:pPr>
      <w:r>
        <w:rPr>
          <w:rFonts w:ascii="Arial" w:hAnsi="Arial" w:cs="Arial"/>
          <w:iCs/>
          <w:noProof/>
        </w:rPr>
        <w:t>Please see the</w:t>
      </w:r>
      <w:r w:rsidRPr="00B16ADC">
        <w:rPr>
          <w:rFonts w:ascii="Arial" w:hAnsi="Arial" w:cs="Arial"/>
          <w:iCs/>
          <w:noProof/>
        </w:rPr>
        <w:t xml:space="preserve"> </w:t>
      </w:r>
      <w:hyperlink r:id="rId13" w:anchor="/views/ModuleScorecard/MEPModuleHub?:iid=2" w:history="1">
        <w:r w:rsidR="009B0E74">
          <w:rPr>
            <w:rStyle w:val="Hyperlink"/>
            <w:rFonts w:ascii="Arial" w:hAnsi="Arial" w:cs="Arial"/>
            <w:iCs/>
            <w:noProof/>
          </w:rPr>
          <w:t>MEP and Module Hub</w:t>
        </w:r>
      </w:hyperlink>
      <w:r w:rsidR="003B175D">
        <w:rPr>
          <w:rFonts w:ascii="Arial" w:hAnsi="Arial" w:cs="Arial"/>
          <w:iCs/>
          <w:noProof/>
        </w:rPr>
        <w:t xml:space="preserve"> </w:t>
      </w:r>
      <w:r>
        <w:rPr>
          <w:rFonts w:ascii="Arial" w:hAnsi="Arial" w:cs="Arial"/>
          <w:iCs/>
          <w:noProof/>
        </w:rPr>
        <w:t>for more detailed MEQ data</w:t>
      </w:r>
    </w:p>
    <w:tbl>
      <w:tblPr>
        <w:tblStyle w:val="TableGrid"/>
        <w:tblW w:w="0" w:type="auto"/>
        <w:tblLook w:val="04A0" w:firstRow="1" w:lastRow="0" w:firstColumn="1" w:lastColumn="0" w:noHBand="0" w:noVBand="1"/>
      </w:tblPr>
      <w:tblGrid>
        <w:gridCol w:w="13948"/>
      </w:tblGrid>
      <w:tr w:rsidR="00C94462" w14:paraId="4F238250" w14:textId="77777777" w:rsidTr="00C94462">
        <w:tc>
          <w:tcPr>
            <w:tcW w:w="13948" w:type="dxa"/>
          </w:tcPr>
          <w:p w14:paraId="204B16AC" w14:textId="2C21DA9F" w:rsidR="00C94462" w:rsidRPr="00B16ADC" w:rsidRDefault="00C94462" w:rsidP="00C94462">
            <w:pPr>
              <w:spacing w:after="0"/>
              <w:jc w:val="both"/>
              <w:rPr>
                <w:rFonts w:ascii="Arial" w:hAnsi="Arial" w:cs="Arial"/>
                <w:i/>
                <w:noProof/>
              </w:rPr>
            </w:pPr>
            <w:r>
              <w:rPr>
                <w:rFonts w:ascii="Arial" w:hAnsi="Arial" w:cs="Arial"/>
                <w:i/>
                <w:noProof/>
              </w:rPr>
              <w:t>Where satisfaction is below 80%, what action will be put in place to increase satisfaction?</w:t>
            </w:r>
            <w:r w:rsidR="00FB5F4C">
              <w:rPr>
                <w:rFonts w:ascii="Arial" w:hAnsi="Arial" w:cs="Arial"/>
                <w:i/>
                <w:noProof/>
              </w:rPr>
              <w:t xml:space="preserve">  You should also reflect on feedback received from Early Module Reviews and Student Voice Committees</w:t>
            </w:r>
          </w:p>
          <w:p w14:paraId="7BB195A1" w14:textId="77777777" w:rsidR="00C94462" w:rsidRDefault="00C94462" w:rsidP="00C94462">
            <w:pPr>
              <w:spacing w:after="0"/>
              <w:jc w:val="both"/>
              <w:rPr>
                <w:rFonts w:ascii="Arial" w:hAnsi="Arial" w:cs="Arial"/>
                <w:i/>
                <w:noProof/>
              </w:rPr>
            </w:pPr>
          </w:p>
          <w:p w14:paraId="5D3227E0" w14:textId="77777777" w:rsidR="00C94462" w:rsidRDefault="00C94462" w:rsidP="000A27C1">
            <w:pPr>
              <w:jc w:val="both"/>
              <w:rPr>
                <w:rFonts w:ascii="Arial" w:hAnsi="Arial" w:cs="Arial"/>
                <w:i/>
                <w:noProof/>
              </w:rPr>
            </w:pPr>
          </w:p>
          <w:p w14:paraId="42F1BE6F" w14:textId="66C636D3" w:rsidR="00C94462" w:rsidRDefault="00C94462" w:rsidP="000A27C1">
            <w:pPr>
              <w:jc w:val="both"/>
              <w:rPr>
                <w:rFonts w:ascii="Arial" w:hAnsi="Arial" w:cs="Arial"/>
                <w:i/>
                <w:noProof/>
              </w:rPr>
            </w:pPr>
          </w:p>
        </w:tc>
      </w:tr>
    </w:tbl>
    <w:p w14:paraId="4C84A66D" w14:textId="17F18D79" w:rsidR="00C94462" w:rsidRDefault="00C94462" w:rsidP="000A27C1">
      <w:pPr>
        <w:jc w:val="both"/>
        <w:rPr>
          <w:rFonts w:ascii="Arial" w:hAnsi="Arial" w:cs="Arial"/>
          <w:i/>
          <w:noProof/>
        </w:rPr>
      </w:pPr>
    </w:p>
    <w:p w14:paraId="2EE1816B" w14:textId="77777777" w:rsidR="00964A34" w:rsidRDefault="00964A34" w:rsidP="000A27C1">
      <w:pPr>
        <w:jc w:val="both"/>
        <w:rPr>
          <w:rFonts w:ascii="Arial" w:hAnsi="Arial" w:cs="Arial"/>
          <w:i/>
          <w:noProof/>
        </w:rPr>
      </w:pPr>
    </w:p>
    <w:p w14:paraId="45C8B9F5" w14:textId="77777777" w:rsidR="00964A34" w:rsidRDefault="00964A34" w:rsidP="000A27C1">
      <w:pPr>
        <w:jc w:val="both"/>
        <w:rPr>
          <w:rFonts w:ascii="Arial" w:hAnsi="Arial" w:cs="Arial"/>
          <w:i/>
          <w:noProof/>
        </w:rPr>
      </w:pPr>
    </w:p>
    <w:p w14:paraId="1044F446" w14:textId="4E6F1396" w:rsidR="00EA14C0" w:rsidRPr="00625B1E" w:rsidRDefault="00625B1E" w:rsidP="00625B1E">
      <w:pPr>
        <w:pStyle w:val="ListParagraph"/>
        <w:numPr>
          <w:ilvl w:val="0"/>
          <w:numId w:val="1"/>
        </w:numPr>
        <w:jc w:val="both"/>
        <w:rPr>
          <w:rFonts w:cs="Arial"/>
          <w:i/>
          <w:noProof/>
        </w:rPr>
      </w:pPr>
      <w:r w:rsidRPr="00625B1E">
        <w:rPr>
          <w:rFonts w:cs="Arial"/>
          <w:b/>
          <w:bCs/>
          <w:iCs/>
          <w:noProof/>
        </w:rPr>
        <w:lastRenderedPageBreak/>
        <w:t>Commentary on the performance of the module during this reporting year</w:t>
      </w:r>
    </w:p>
    <w:p w14:paraId="28CD27AF" w14:textId="77777777" w:rsidR="00C94462" w:rsidRDefault="00C94462" w:rsidP="000A27C1">
      <w:pPr>
        <w:jc w:val="both"/>
        <w:rPr>
          <w:rFonts w:ascii="Arial" w:hAnsi="Arial" w:cs="Arial"/>
          <w:i/>
          <w:noProof/>
        </w:rPr>
      </w:pPr>
    </w:p>
    <w:tbl>
      <w:tblPr>
        <w:tblStyle w:val="TableGrid"/>
        <w:tblW w:w="0" w:type="auto"/>
        <w:tblLook w:val="04A0" w:firstRow="1" w:lastRow="0" w:firstColumn="1" w:lastColumn="0" w:noHBand="0" w:noVBand="1"/>
      </w:tblPr>
      <w:tblGrid>
        <w:gridCol w:w="13948"/>
      </w:tblGrid>
      <w:tr w:rsidR="00765CD9" w14:paraId="33EC7736" w14:textId="77777777" w:rsidTr="000F1284">
        <w:tc>
          <w:tcPr>
            <w:tcW w:w="13948" w:type="dxa"/>
          </w:tcPr>
          <w:p w14:paraId="3CFF9463" w14:textId="0DDA1B52" w:rsidR="00765CD9" w:rsidRPr="00765CD9" w:rsidRDefault="00765CD9" w:rsidP="000A27C1">
            <w:pPr>
              <w:jc w:val="both"/>
              <w:rPr>
                <w:rFonts w:ascii="Arial" w:hAnsi="Arial" w:cs="Arial"/>
                <w:b/>
                <w:bCs/>
                <w:i/>
                <w:noProof/>
              </w:rPr>
            </w:pPr>
            <w:r w:rsidRPr="00765CD9">
              <w:rPr>
                <w:rFonts w:ascii="Arial" w:hAnsi="Arial" w:cs="Arial"/>
                <w:b/>
                <w:bCs/>
                <w:i/>
                <w:noProof/>
              </w:rPr>
              <w:t>SEAtS attendance data</w:t>
            </w:r>
            <w:r w:rsidR="007D26A4">
              <w:rPr>
                <w:rFonts w:ascii="Arial" w:hAnsi="Arial" w:cs="Arial"/>
                <w:b/>
                <w:bCs/>
                <w:i/>
                <w:noProof/>
              </w:rPr>
              <w:t xml:space="preserve"> </w:t>
            </w:r>
            <w:r w:rsidR="007D26A4" w:rsidRPr="00AB1394">
              <w:rPr>
                <w:rFonts w:ascii="Arial" w:hAnsi="Arial" w:cs="Arial"/>
                <w:i/>
                <w:noProof/>
              </w:rPr>
              <w:t xml:space="preserve">(visit the </w:t>
            </w:r>
            <w:hyperlink r:id="rId14" w:anchor="/workbooks/599/views" w:history="1">
              <w:r w:rsidR="007A63E3">
                <w:rPr>
                  <w:rStyle w:val="Hyperlink"/>
                  <w:rFonts w:ascii="Arial" w:hAnsi="Arial" w:cs="Arial"/>
                  <w:i/>
                  <w:noProof/>
                </w:rPr>
                <w:t>MEP and Module Hub</w:t>
              </w:r>
            </w:hyperlink>
            <w:r w:rsidR="007D26A4" w:rsidRPr="00AB1394">
              <w:rPr>
                <w:rFonts w:ascii="Arial" w:hAnsi="Arial" w:cs="Arial"/>
                <w:i/>
                <w:noProof/>
              </w:rPr>
              <w:t xml:space="preserve"> for more data)</w:t>
            </w:r>
          </w:p>
        </w:tc>
      </w:tr>
      <w:tr w:rsidR="00001DCF" w14:paraId="3F5FEBEE" w14:textId="77777777" w:rsidTr="000F1284">
        <w:tc>
          <w:tcPr>
            <w:tcW w:w="13948" w:type="dxa"/>
          </w:tcPr>
          <w:p w14:paraId="2B4CE0FC" w14:textId="3E5CD8D8" w:rsidR="00001DCF" w:rsidRDefault="00001DCF" w:rsidP="000A27C1">
            <w:pPr>
              <w:jc w:val="both"/>
              <w:rPr>
                <w:rFonts w:ascii="Arial" w:hAnsi="Arial" w:cs="Arial"/>
                <w:i/>
                <w:noProof/>
              </w:rPr>
            </w:pPr>
            <w:r>
              <w:rPr>
                <w:rFonts w:ascii="Arial" w:hAnsi="Arial" w:cs="Arial"/>
                <w:i/>
                <w:noProof/>
              </w:rPr>
              <w:t xml:space="preserve">Percentage of </w:t>
            </w:r>
            <w:r w:rsidR="00E9314F">
              <w:rPr>
                <w:rFonts w:ascii="Arial" w:hAnsi="Arial" w:cs="Arial"/>
                <w:i/>
                <w:noProof/>
              </w:rPr>
              <w:t>m</w:t>
            </w:r>
            <w:r>
              <w:rPr>
                <w:rFonts w:ascii="Arial" w:hAnsi="Arial" w:cs="Arial"/>
                <w:i/>
                <w:noProof/>
              </w:rPr>
              <w:t>andatory activity attended within module</w:t>
            </w:r>
          </w:p>
        </w:tc>
      </w:tr>
    </w:tbl>
    <w:p w14:paraId="1BEBD58D" w14:textId="77777777" w:rsidR="009B63F5" w:rsidRDefault="009B63F5" w:rsidP="000A27C1">
      <w:pPr>
        <w:jc w:val="both"/>
        <w:rPr>
          <w:rFonts w:ascii="Arial" w:hAnsi="Arial" w:cs="Arial"/>
          <w:i/>
          <w:noProof/>
        </w:rPr>
      </w:pPr>
    </w:p>
    <w:tbl>
      <w:tblPr>
        <w:tblStyle w:val="TableGrid"/>
        <w:tblW w:w="13892" w:type="dxa"/>
        <w:tblLook w:val="04A0" w:firstRow="1" w:lastRow="0" w:firstColumn="1" w:lastColumn="0" w:noHBand="0" w:noVBand="1"/>
      </w:tblPr>
      <w:tblGrid>
        <w:gridCol w:w="13892"/>
      </w:tblGrid>
      <w:tr w:rsidR="00E274D6" w:rsidRPr="008F726D" w14:paraId="1A3B3080" w14:textId="77777777" w:rsidTr="6C3A6FE1">
        <w:tc>
          <w:tcPr>
            <w:tcW w:w="13892" w:type="dxa"/>
          </w:tcPr>
          <w:p w14:paraId="5EEB56BD" w14:textId="054F1FDB" w:rsidR="00E274D6" w:rsidRDefault="00E274D6" w:rsidP="000F1284">
            <w:pPr>
              <w:spacing w:after="0"/>
              <w:rPr>
                <w:rFonts w:ascii="Arial" w:hAnsi="Arial" w:cs="Arial"/>
                <w:i/>
                <w:iCs/>
                <w:shd w:val="clear" w:color="auto" w:fill="FFFFFF"/>
              </w:rPr>
            </w:pPr>
            <w:r>
              <w:rPr>
                <w:rFonts w:ascii="Arial" w:hAnsi="Arial" w:cs="Arial"/>
                <w:i/>
                <w:iCs/>
                <w:shd w:val="clear" w:color="auto" w:fill="FFFFFF"/>
              </w:rPr>
              <w:t xml:space="preserve">Please refer to the data in the MEP </w:t>
            </w:r>
            <w:r w:rsidR="00A625E6">
              <w:rPr>
                <w:rFonts w:ascii="Arial" w:hAnsi="Arial" w:cs="Arial"/>
                <w:i/>
                <w:iCs/>
                <w:shd w:val="clear" w:color="auto" w:fill="FFFFFF"/>
              </w:rPr>
              <w:t xml:space="preserve">and Module Hub </w:t>
            </w:r>
            <w:r>
              <w:rPr>
                <w:rFonts w:ascii="Arial" w:hAnsi="Arial" w:cs="Arial"/>
                <w:i/>
                <w:iCs/>
                <w:shd w:val="clear" w:color="auto" w:fill="FFFFFF"/>
              </w:rPr>
              <w:t>when</w:t>
            </w:r>
            <w:r w:rsidRPr="008F726D">
              <w:rPr>
                <w:rFonts w:ascii="Arial" w:hAnsi="Arial" w:cs="Arial"/>
                <w:i/>
                <w:iCs/>
                <w:shd w:val="clear" w:color="auto" w:fill="FFFFFF"/>
              </w:rPr>
              <w:t xml:space="preserve"> completing your commentary on the performance of the module, in conjunction with external examiner comments and discussions with the module team. In writing your commentary, please think about:</w:t>
            </w:r>
          </w:p>
          <w:p w14:paraId="412E70B4" w14:textId="079043BE" w:rsidR="002E34D1" w:rsidRPr="007F49C5" w:rsidRDefault="00643B4D" w:rsidP="007F49C5">
            <w:pPr>
              <w:pStyle w:val="ListParagraph"/>
              <w:numPr>
                <w:ilvl w:val="0"/>
                <w:numId w:val="4"/>
              </w:numPr>
              <w:rPr>
                <w:rFonts w:cs="Arial"/>
                <w:i/>
                <w:iCs/>
                <w:shd w:val="clear" w:color="auto" w:fill="FFFFFF"/>
              </w:rPr>
            </w:pPr>
            <w:r w:rsidRPr="007F49C5">
              <w:rPr>
                <w:rFonts w:cs="Arial"/>
                <w:i/>
                <w:iCs/>
                <w:shd w:val="clear" w:color="auto" w:fill="FFFFFF"/>
              </w:rPr>
              <w:t>Who are your students and how are they engaging with the module?</w:t>
            </w:r>
          </w:p>
          <w:p w14:paraId="3D8BA50C" w14:textId="32E7294F" w:rsidR="00643B4D" w:rsidRPr="007F49C5" w:rsidRDefault="00643B4D" w:rsidP="007F49C5">
            <w:pPr>
              <w:pStyle w:val="ListParagraph"/>
              <w:numPr>
                <w:ilvl w:val="0"/>
                <w:numId w:val="4"/>
              </w:numPr>
              <w:rPr>
                <w:rFonts w:cs="Arial"/>
                <w:i/>
                <w:iCs/>
                <w:shd w:val="clear" w:color="auto" w:fill="FFFFFF"/>
              </w:rPr>
            </w:pPr>
            <w:r w:rsidRPr="007F49C5">
              <w:rPr>
                <w:rFonts w:cs="Arial"/>
                <w:i/>
                <w:iCs/>
                <w:shd w:val="clear" w:color="auto" w:fill="FFFFFF"/>
              </w:rPr>
              <w:t>Why are different student groups achieving the outcomes they are?</w:t>
            </w:r>
          </w:p>
          <w:p w14:paraId="077455FC" w14:textId="77777777" w:rsidR="00643B4D" w:rsidRDefault="00643B4D" w:rsidP="000F1284">
            <w:pPr>
              <w:spacing w:after="0"/>
              <w:rPr>
                <w:rFonts w:ascii="Arial" w:hAnsi="Arial" w:cs="Arial"/>
                <w:i/>
                <w:iCs/>
                <w:shd w:val="clear" w:color="auto" w:fill="FFFFFF"/>
              </w:rPr>
            </w:pPr>
          </w:p>
          <w:p w14:paraId="3EBBA2A8" w14:textId="77777777" w:rsidR="00FA691B" w:rsidRPr="00FA691B" w:rsidRDefault="00FA691B" w:rsidP="00FA691B">
            <w:pPr>
              <w:pStyle w:val="paragraph"/>
              <w:spacing w:before="0" w:beforeAutospacing="0" w:after="0" w:afterAutospacing="0"/>
              <w:jc w:val="both"/>
              <w:rPr>
                <w:rStyle w:val="eop"/>
                <w:rFonts w:ascii="Arial" w:eastAsia="Arial" w:hAnsi="Arial" w:cs="Arial"/>
                <w:sz w:val="22"/>
                <w:szCs w:val="22"/>
                <w:lang w:val="en-US"/>
              </w:rPr>
            </w:pPr>
            <w:r w:rsidRPr="00FA691B">
              <w:rPr>
                <w:rStyle w:val="normaltextrun"/>
                <w:rFonts w:ascii="Arial" w:eastAsia="Arial" w:hAnsi="Arial" w:cs="Arial"/>
                <w:sz w:val="22"/>
                <w:szCs w:val="22"/>
              </w:rPr>
              <w:t xml:space="preserve">Consider the outcomes for specific groups of students, particularly as they relate to known sector awarding gaps: </w:t>
            </w:r>
            <w:r w:rsidRPr="00FA691B">
              <w:rPr>
                <w:rStyle w:val="eop"/>
                <w:rFonts w:ascii="Arial" w:eastAsia="Arial" w:hAnsi="Arial" w:cs="Arial"/>
                <w:sz w:val="22"/>
                <w:szCs w:val="22"/>
                <w:lang w:val="en-US"/>
              </w:rPr>
              <w:t> </w:t>
            </w:r>
          </w:p>
          <w:p w14:paraId="3F5BEFEE" w14:textId="506424DA" w:rsidR="00FA691B" w:rsidRPr="00692C03" w:rsidRDefault="00FA691B" w:rsidP="00EC257F">
            <w:pPr>
              <w:pStyle w:val="paragraph"/>
              <w:numPr>
                <w:ilvl w:val="0"/>
                <w:numId w:val="3"/>
              </w:numPr>
              <w:spacing w:before="0" w:beforeAutospacing="0" w:after="0" w:afterAutospacing="0"/>
              <w:jc w:val="both"/>
              <w:textAlignment w:val="baseline"/>
              <w:rPr>
                <w:rStyle w:val="eop"/>
                <w:rFonts w:ascii="Arial" w:eastAsia="Arial" w:hAnsi="Arial" w:cs="Arial"/>
                <w:sz w:val="18"/>
                <w:szCs w:val="18"/>
                <w:lang w:val="en-US"/>
              </w:rPr>
            </w:pPr>
            <w:r w:rsidRPr="00EE0279">
              <w:rPr>
                <w:rStyle w:val="normaltextrun"/>
                <w:rFonts w:ascii="Arial" w:eastAsia="Arial" w:hAnsi="Arial" w:cs="Arial"/>
                <w:i/>
                <w:iCs/>
                <w:sz w:val="22"/>
                <w:szCs w:val="22"/>
              </w:rPr>
              <w:t xml:space="preserve">Black students compared to White </w:t>
            </w:r>
            <w:proofErr w:type="gramStart"/>
            <w:r w:rsidRPr="00EE0279">
              <w:rPr>
                <w:rStyle w:val="normaltextrun"/>
                <w:rFonts w:ascii="Arial" w:eastAsia="Arial" w:hAnsi="Arial" w:cs="Arial"/>
                <w:i/>
                <w:iCs/>
                <w:sz w:val="22"/>
                <w:szCs w:val="22"/>
              </w:rPr>
              <w:t>students</w:t>
            </w:r>
            <w:proofErr w:type="gramEnd"/>
            <w:r w:rsidRPr="00EE0279">
              <w:rPr>
                <w:rStyle w:val="eop"/>
                <w:rFonts w:ascii="Arial" w:eastAsia="Arial" w:hAnsi="Arial" w:cs="Arial"/>
                <w:sz w:val="22"/>
                <w:szCs w:val="22"/>
                <w:lang w:val="en-US"/>
              </w:rPr>
              <w:t> </w:t>
            </w:r>
          </w:p>
          <w:p w14:paraId="451062B0" w14:textId="0604AB6B" w:rsidR="00FA691B" w:rsidRPr="00D824A7" w:rsidRDefault="00553441" w:rsidP="00D824A7">
            <w:pPr>
              <w:pStyle w:val="paragraph"/>
              <w:numPr>
                <w:ilvl w:val="0"/>
                <w:numId w:val="3"/>
              </w:numPr>
              <w:spacing w:before="0" w:beforeAutospacing="0" w:after="0" w:afterAutospacing="0"/>
              <w:jc w:val="both"/>
              <w:textAlignment w:val="baseline"/>
              <w:rPr>
                <w:rFonts w:ascii="Arial" w:eastAsia="Arial" w:hAnsi="Arial" w:cs="Arial"/>
                <w:i/>
                <w:iCs/>
                <w:sz w:val="22"/>
                <w:szCs w:val="22"/>
                <w:lang w:val="en-US"/>
              </w:rPr>
            </w:pPr>
            <w:r w:rsidRPr="00692C03">
              <w:rPr>
                <w:rStyle w:val="eop"/>
                <w:rFonts w:ascii="Arial" w:eastAsia="Arial" w:hAnsi="Arial" w:cs="Arial"/>
                <w:i/>
                <w:iCs/>
                <w:sz w:val="22"/>
                <w:szCs w:val="22"/>
                <w:lang w:val="en-US"/>
              </w:rPr>
              <w:t xml:space="preserve">Asian students compared to </w:t>
            </w:r>
            <w:r w:rsidR="0063016A">
              <w:rPr>
                <w:rStyle w:val="eop"/>
                <w:rFonts w:ascii="Arial" w:eastAsia="Arial" w:hAnsi="Arial" w:cs="Arial"/>
                <w:i/>
                <w:iCs/>
                <w:sz w:val="22"/>
                <w:szCs w:val="22"/>
                <w:lang w:val="en-US"/>
              </w:rPr>
              <w:t>W</w:t>
            </w:r>
            <w:r w:rsidRPr="00692C03">
              <w:rPr>
                <w:rStyle w:val="eop"/>
                <w:rFonts w:ascii="Arial" w:eastAsia="Arial" w:hAnsi="Arial" w:cs="Arial"/>
                <w:i/>
                <w:iCs/>
                <w:sz w:val="22"/>
                <w:szCs w:val="22"/>
                <w:lang w:val="en-US"/>
              </w:rPr>
              <w:t xml:space="preserve">hite </w:t>
            </w:r>
            <w:proofErr w:type="gramStart"/>
            <w:r w:rsidRPr="00692C03">
              <w:rPr>
                <w:rStyle w:val="eop"/>
                <w:rFonts w:ascii="Arial" w:eastAsia="Arial" w:hAnsi="Arial" w:cs="Arial"/>
                <w:i/>
                <w:iCs/>
                <w:sz w:val="22"/>
                <w:szCs w:val="22"/>
                <w:lang w:val="en-US"/>
              </w:rPr>
              <w:t>students</w:t>
            </w:r>
            <w:proofErr w:type="gramEnd"/>
          </w:p>
          <w:p w14:paraId="20A6E2FD" w14:textId="2AA1A44E" w:rsidR="00FA691B" w:rsidRPr="00EE0279" w:rsidRDefault="00FA691B" w:rsidP="00EC257F">
            <w:pPr>
              <w:pStyle w:val="paragraph"/>
              <w:numPr>
                <w:ilvl w:val="0"/>
                <w:numId w:val="3"/>
              </w:numPr>
              <w:spacing w:before="0" w:beforeAutospacing="0" w:after="0" w:afterAutospacing="0"/>
              <w:jc w:val="both"/>
              <w:textAlignment w:val="baseline"/>
              <w:rPr>
                <w:rFonts w:ascii="Arial" w:eastAsia="Arial" w:hAnsi="Arial" w:cs="Arial"/>
                <w:sz w:val="18"/>
                <w:szCs w:val="18"/>
                <w:lang w:val="en-US"/>
              </w:rPr>
            </w:pPr>
            <w:r w:rsidRPr="00EE0279">
              <w:rPr>
                <w:rStyle w:val="normaltextrun"/>
                <w:rFonts w:ascii="Arial" w:eastAsia="Arial" w:hAnsi="Arial" w:cs="Arial"/>
                <w:i/>
                <w:iCs/>
                <w:sz w:val="22"/>
                <w:szCs w:val="22"/>
              </w:rPr>
              <w:t xml:space="preserve">Students with a declared disability compared to those that have no declared </w:t>
            </w:r>
            <w:proofErr w:type="gramStart"/>
            <w:r w:rsidRPr="00EE0279">
              <w:rPr>
                <w:rStyle w:val="normaltextrun"/>
                <w:rFonts w:ascii="Arial" w:eastAsia="Arial" w:hAnsi="Arial" w:cs="Arial"/>
                <w:i/>
                <w:iCs/>
                <w:sz w:val="22"/>
                <w:szCs w:val="22"/>
              </w:rPr>
              <w:t>disability</w:t>
            </w:r>
            <w:proofErr w:type="gramEnd"/>
            <w:r w:rsidRPr="00EE0279">
              <w:rPr>
                <w:rStyle w:val="eop"/>
                <w:rFonts w:ascii="Arial" w:eastAsia="Arial" w:hAnsi="Arial" w:cs="Arial"/>
                <w:sz w:val="22"/>
                <w:szCs w:val="22"/>
                <w:lang w:val="en-US"/>
              </w:rPr>
              <w:t> </w:t>
            </w:r>
          </w:p>
          <w:p w14:paraId="3D5ED0B6" w14:textId="7C9B7EB8" w:rsidR="00FA691B" w:rsidRPr="00EE0279" w:rsidRDefault="00FA691B" w:rsidP="00EC257F">
            <w:pPr>
              <w:pStyle w:val="paragraph"/>
              <w:numPr>
                <w:ilvl w:val="0"/>
                <w:numId w:val="3"/>
              </w:numPr>
              <w:spacing w:before="0" w:beforeAutospacing="0" w:after="0" w:afterAutospacing="0"/>
              <w:jc w:val="both"/>
              <w:textAlignment w:val="baseline"/>
              <w:rPr>
                <w:rFonts w:ascii="Arial" w:eastAsia="Arial" w:hAnsi="Arial" w:cs="Arial"/>
                <w:sz w:val="18"/>
                <w:szCs w:val="18"/>
                <w:lang w:val="en-US"/>
              </w:rPr>
            </w:pPr>
            <w:r w:rsidRPr="00EE0279">
              <w:rPr>
                <w:rStyle w:val="normaltextrun"/>
                <w:rFonts w:ascii="Arial" w:eastAsia="Arial" w:hAnsi="Arial" w:cs="Arial"/>
                <w:i/>
                <w:iCs/>
                <w:sz w:val="22"/>
                <w:szCs w:val="22"/>
              </w:rPr>
              <w:t xml:space="preserve">Commuting students compared to non-commuting </w:t>
            </w:r>
            <w:proofErr w:type="gramStart"/>
            <w:r w:rsidRPr="00EE0279">
              <w:rPr>
                <w:rStyle w:val="normaltextrun"/>
                <w:rFonts w:ascii="Arial" w:eastAsia="Arial" w:hAnsi="Arial" w:cs="Arial"/>
                <w:i/>
                <w:iCs/>
                <w:sz w:val="22"/>
                <w:szCs w:val="22"/>
              </w:rPr>
              <w:t>students</w:t>
            </w:r>
            <w:proofErr w:type="gramEnd"/>
            <w:r w:rsidRPr="00EE0279">
              <w:rPr>
                <w:rStyle w:val="eop"/>
                <w:rFonts w:ascii="Arial" w:eastAsia="Arial" w:hAnsi="Arial" w:cs="Arial"/>
                <w:sz w:val="22"/>
                <w:szCs w:val="22"/>
                <w:lang w:val="en-US"/>
              </w:rPr>
              <w:t> </w:t>
            </w:r>
          </w:p>
          <w:p w14:paraId="2BC12AE4" w14:textId="77777777" w:rsidR="00FA691B" w:rsidRPr="00EE0279" w:rsidRDefault="00FA691B" w:rsidP="00FA691B">
            <w:pPr>
              <w:pStyle w:val="paragraph"/>
              <w:numPr>
                <w:ilvl w:val="0"/>
                <w:numId w:val="3"/>
              </w:numPr>
              <w:spacing w:before="0" w:beforeAutospacing="0" w:after="0" w:afterAutospacing="0"/>
              <w:jc w:val="both"/>
              <w:textAlignment w:val="baseline"/>
              <w:rPr>
                <w:rStyle w:val="eop"/>
                <w:rFonts w:ascii="Arial" w:eastAsia="Arial" w:hAnsi="Arial" w:cs="Arial"/>
                <w:sz w:val="18"/>
                <w:szCs w:val="18"/>
                <w:lang w:val="en-US"/>
              </w:rPr>
            </w:pPr>
            <w:r w:rsidRPr="00EE0279">
              <w:rPr>
                <w:rStyle w:val="normaltextrun"/>
                <w:rFonts w:ascii="Arial" w:eastAsia="Arial" w:hAnsi="Arial" w:cs="Arial"/>
                <w:i/>
                <w:iCs/>
                <w:sz w:val="22"/>
                <w:szCs w:val="22"/>
              </w:rPr>
              <w:t xml:space="preserve">Students with a BTEC compared to those with other </w:t>
            </w:r>
            <w:proofErr w:type="gramStart"/>
            <w:r w:rsidRPr="00EE0279">
              <w:rPr>
                <w:rStyle w:val="normaltextrun"/>
                <w:rFonts w:ascii="Arial" w:eastAsia="Arial" w:hAnsi="Arial" w:cs="Arial"/>
                <w:i/>
                <w:iCs/>
                <w:sz w:val="22"/>
                <w:szCs w:val="22"/>
              </w:rPr>
              <w:t>qualifications</w:t>
            </w:r>
            <w:proofErr w:type="gramEnd"/>
            <w:r w:rsidRPr="00EE0279">
              <w:rPr>
                <w:rStyle w:val="eop"/>
                <w:rFonts w:ascii="Arial" w:eastAsia="Arial" w:hAnsi="Arial" w:cs="Arial"/>
                <w:sz w:val="22"/>
                <w:szCs w:val="22"/>
                <w:lang w:val="en-US"/>
              </w:rPr>
              <w:t> </w:t>
            </w:r>
          </w:p>
          <w:p w14:paraId="0CC53E17" w14:textId="77777777" w:rsidR="00780C74" w:rsidRPr="00EE0279" w:rsidRDefault="00FA691B" w:rsidP="00780C74">
            <w:pPr>
              <w:pStyle w:val="paragraph"/>
              <w:numPr>
                <w:ilvl w:val="0"/>
                <w:numId w:val="3"/>
              </w:numPr>
              <w:spacing w:before="0" w:beforeAutospacing="0" w:after="0" w:afterAutospacing="0"/>
              <w:jc w:val="both"/>
              <w:textAlignment w:val="baseline"/>
              <w:rPr>
                <w:rStyle w:val="eop"/>
                <w:rFonts w:ascii="Arial" w:eastAsia="Arial" w:hAnsi="Arial" w:cs="Arial"/>
                <w:sz w:val="18"/>
                <w:szCs w:val="18"/>
                <w:lang w:val="en-US"/>
              </w:rPr>
            </w:pPr>
            <w:r w:rsidRPr="00EE0279">
              <w:rPr>
                <w:rStyle w:val="normaltextrun"/>
                <w:rFonts w:ascii="Arial" w:eastAsia="Arial" w:hAnsi="Arial" w:cs="Arial"/>
                <w:i/>
                <w:iCs/>
                <w:sz w:val="22"/>
                <w:szCs w:val="22"/>
              </w:rPr>
              <w:t>International students compared to home</w:t>
            </w:r>
            <w:r w:rsidRPr="00EE0279">
              <w:rPr>
                <w:rStyle w:val="eop"/>
                <w:rFonts w:ascii="Arial" w:eastAsia="Arial" w:hAnsi="Arial" w:cs="Arial"/>
                <w:i/>
                <w:iCs/>
                <w:sz w:val="22"/>
                <w:szCs w:val="22"/>
                <w:lang w:val="en-US"/>
              </w:rPr>
              <w:t> </w:t>
            </w:r>
            <w:proofErr w:type="gramStart"/>
            <w:r w:rsidRPr="00EE0279">
              <w:rPr>
                <w:rStyle w:val="eop"/>
                <w:rFonts w:ascii="Arial" w:eastAsia="Arial" w:hAnsi="Arial" w:cs="Arial"/>
                <w:i/>
                <w:iCs/>
                <w:sz w:val="22"/>
                <w:szCs w:val="22"/>
                <w:lang w:val="en-US"/>
              </w:rPr>
              <w:t>students</w:t>
            </w:r>
            <w:proofErr w:type="gramEnd"/>
          </w:p>
          <w:p w14:paraId="2DA70D25" w14:textId="1BD6714C" w:rsidR="00FA691B" w:rsidRPr="00EE0279" w:rsidRDefault="00FA691B" w:rsidP="00EC257F">
            <w:pPr>
              <w:pStyle w:val="paragraph"/>
              <w:numPr>
                <w:ilvl w:val="0"/>
                <w:numId w:val="3"/>
              </w:numPr>
              <w:spacing w:before="0" w:beforeAutospacing="0" w:after="0" w:afterAutospacing="0"/>
              <w:jc w:val="both"/>
              <w:textAlignment w:val="baseline"/>
              <w:rPr>
                <w:rFonts w:ascii="Arial" w:eastAsia="Arial" w:hAnsi="Arial" w:cs="Arial"/>
                <w:sz w:val="18"/>
                <w:szCs w:val="18"/>
                <w:lang w:val="en-US"/>
              </w:rPr>
            </w:pPr>
            <w:r w:rsidRPr="00EE0279">
              <w:rPr>
                <w:rStyle w:val="normaltextrun"/>
                <w:rFonts w:ascii="Arial" w:eastAsia="Arial" w:hAnsi="Arial" w:cs="Arial"/>
                <w:i/>
                <w:iCs/>
                <w:sz w:val="22"/>
                <w:szCs w:val="22"/>
              </w:rPr>
              <w:t xml:space="preserve">Part Time students compared to Full Time </w:t>
            </w:r>
            <w:proofErr w:type="gramStart"/>
            <w:r w:rsidRPr="00EE0279">
              <w:rPr>
                <w:rStyle w:val="normaltextrun"/>
                <w:rFonts w:ascii="Arial" w:eastAsia="Arial" w:hAnsi="Arial" w:cs="Arial"/>
                <w:i/>
                <w:iCs/>
                <w:sz w:val="22"/>
                <w:szCs w:val="22"/>
              </w:rPr>
              <w:t>students</w:t>
            </w:r>
            <w:proofErr w:type="gramEnd"/>
            <w:r w:rsidRPr="00EE0279">
              <w:rPr>
                <w:rStyle w:val="eop"/>
                <w:rFonts w:ascii="Arial" w:eastAsia="Arial" w:hAnsi="Arial" w:cs="Arial"/>
                <w:i/>
                <w:iCs/>
                <w:sz w:val="22"/>
                <w:szCs w:val="22"/>
                <w:lang w:val="en-US"/>
              </w:rPr>
              <w:t> </w:t>
            </w:r>
          </w:p>
          <w:p w14:paraId="4CFEDE0A" w14:textId="77777777" w:rsidR="00FA691B" w:rsidRDefault="00FA691B" w:rsidP="000F1284">
            <w:pPr>
              <w:spacing w:after="0"/>
              <w:rPr>
                <w:rFonts w:ascii="Arial" w:hAnsi="Arial" w:cs="Arial"/>
                <w:i/>
                <w:iCs/>
                <w:shd w:val="clear" w:color="auto" w:fill="FFFFFF"/>
              </w:rPr>
            </w:pPr>
          </w:p>
          <w:p w14:paraId="4BAA2BD3" w14:textId="68F64B90" w:rsidR="006E683B" w:rsidRPr="008F726D" w:rsidRDefault="006E683B" w:rsidP="000F1284">
            <w:pPr>
              <w:spacing w:after="0"/>
              <w:rPr>
                <w:rFonts w:ascii="Arial" w:hAnsi="Arial" w:cs="Arial"/>
                <w:i/>
                <w:iCs/>
                <w:shd w:val="clear" w:color="auto" w:fill="FFFFFF"/>
              </w:rPr>
            </w:pPr>
            <w:r>
              <w:rPr>
                <w:rFonts w:ascii="Arial" w:hAnsi="Arial" w:cs="Arial"/>
                <w:i/>
                <w:iCs/>
                <w:shd w:val="clear" w:color="auto" w:fill="FFFFFF"/>
              </w:rPr>
              <w:t>Please also consider:</w:t>
            </w:r>
          </w:p>
          <w:p w14:paraId="773B33A3" w14:textId="09236F0B" w:rsidR="0017439A" w:rsidRDefault="0017439A" w:rsidP="000F1284">
            <w:pPr>
              <w:numPr>
                <w:ilvl w:val="0"/>
                <w:numId w:val="2"/>
              </w:numPr>
              <w:spacing w:after="0"/>
              <w:rPr>
                <w:rFonts w:ascii="Arial" w:hAnsi="Arial" w:cs="Arial"/>
                <w:i/>
                <w:iCs/>
                <w:noProof/>
              </w:rPr>
            </w:pPr>
            <w:r>
              <w:rPr>
                <w:rFonts w:ascii="Arial" w:hAnsi="Arial" w:cs="Arial"/>
                <w:i/>
                <w:iCs/>
                <w:noProof/>
              </w:rPr>
              <w:t xml:space="preserve">Student </w:t>
            </w:r>
            <w:r w:rsidR="00E4669D">
              <w:rPr>
                <w:rFonts w:ascii="Arial" w:hAnsi="Arial" w:cs="Arial"/>
                <w:i/>
                <w:iCs/>
                <w:noProof/>
              </w:rPr>
              <w:t>attendance</w:t>
            </w:r>
            <w:r w:rsidR="00751F47">
              <w:rPr>
                <w:rFonts w:ascii="Arial" w:hAnsi="Arial" w:cs="Arial"/>
                <w:i/>
                <w:iCs/>
                <w:noProof/>
              </w:rPr>
              <w:t xml:space="preserve"> and actions that could be taken to improve attendance and engagement</w:t>
            </w:r>
          </w:p>
          <w:p w14:paraId="4A03BB20" w14:textId="4514AD85" w:rsidR="004555C1" w:rsidRPr="00EC257F" w:rsidRDefault="3D7AC55C" w:rsidP="6C3A6FE1">
            <w:pPr>
              <w:numPr>
                <w:ilvl w:val="0"/>
                <w:numId w:val="2"/>
              </w:numPr>
              <w:spacing w:after="0"/>
              <w:rPr>
                <w:rFonts w:ascii="Arial" w:hAnsi="Arial" w:cs="Arial"/>
                <w:i/>
                <w:iCs/>
                <w:noProof/>
              </w:rPr>
            </w:pPr>
            <w:r w:rsidRPr="6C3A6FE1">
              <w:rPr>
                <w:rFonts w:ascii="Arial" w:hAnsi="Arial" w:cs="Arial"/>
                <w:i/>
                <w:iCs/>
                <w:noProof/>
              </w:rPr>
              <w:t>What has worked, wha</w:t>
            </w:r>
            <w:r w:rsidR="03E76A31" w:rsidRPr="6C3A6FE1">
              <w:rPr>
                <w:rFonts w:ascii="Arial" w:hAnsi="Arial" w:cs="Arial"/>
                <w:i/>
                <w:iCs/>
                <w:noProof/>
              </w:rPr>
              <w:t>t has not work</w:t>
            </w:r>
            <w:r w:rsidR="25D4F0A3" w:rsidRPr="6C3A6FE1">
              <w:rPr>
                <w:rFonts w:ascii="Arial" w:hAnsi="Arial" w:cs="Arial"/>
                <w:i/>
                <w:iCs/>
                <w:noProof/>
              </w:rPr>
              <w:t>ed</w:t>
            </w:r>
            <w:r w:rsidR="03E76A31" w:rsidRPr="6C3A6FE1">
              <w:rPr>
                <w:rFonts w:ascii="Arial" w:hAnsi="Arial" w:cs="Arial"/>
                <w:i/>
                <w:iCs/>
                <w:noProof/>
              </w:rPr>
              <w:t xml:space="preserve"> and why do you think that is the case.</w:t>
            </w:r>
          </w:p>
          <w:p w14:paraId="197D858B" w14:textId="77777777" w:rsidR="006E683B" w:rsidRDefault="006E683B" w:rsidP="000F1284">
            <w:pPr>
              <w:rPr>
                <w:rFonts w:ascii="Arial" w:hAnsi="Arial" w:cs="Arial"/>
                <w:i/>
                <w:iCs/>
                <w:noProof/>
              </w:rPr>
            </w:pPr>
          </w:p>
          <w:p w14:paraId="00C4D565" w14:textId="0B40DE9D" w:rsidR="00E274D6" w:rsidRPr="008F726D" w:rsidRDefault="00E274D6" w:rsidP="000F1284">
            <w:pPr>
              <w:rPr>
                <w:rFonts w:ascii="Arial" w:hAnsi="Arial" w:cs="Arial"/>
                <w:i/>
                <w:iCs/>
                <w:noProof/>
              </w:rPr>
            </w:pPr>
            <w:r w:rsidRPr="008F726D">
              <w:rPr>
                <w:rFonts w:ascii="Arial" w:hAnsi="Arial" w:cs="Arial"/>
                <w:i/>
                <w:iCs/>
                <w:noProof/>
              </w:rPr>
              <w:t>In all instances, please evidence your reflections and the impact of initiatives or practice</w:t>
            </w:r>
          </w:p>
        </w:tc>
      </w:tr>
    </w:tbl>
    <w:p w14:paraId="176D47AA" w14:textId="56630B90" w:rsidR="00E274D6" w:rsidRDefault="00E274D6" w:rsidP="000A27C1">
      <w:pPr>
        <w:jc w:val="both"/>
        <w:rPr>
          <w:rFonts w:ascii="Arial" w:hAnsi="Arial" w:cs="Arial"/>
          <w:i/>
          <w:noProof/>
        </w:rPr>
      </w:pPr>
    </w:p>
    <w:p w14:paraId="30BF861B" w14:textId="79F722CF" w:rsidR="00E274D6" w:rsidRDefault="00E274D6" w:rsidP="000A27C1">
      <w:pPr>
        <w:jc w:val="both"/>
        <w:rPr>
          <w:rFonts w:ascii="Arial" w:hAnsi="Arial" w:cs="Arial"/>
          <w:i/>
          <w:noProof/>
        </w:rPr>
      </w:pPr>
    </w:p>
    <w:tbl>
      <w:tblPr>
        <w:tblStyle w:val="TableGrid"/>
        <w:tblW w:w="13887" w:type="dxa"/>
        <w:tblLook w:val="04A0" w:firstRow="1" w:lastRow="0" w:firstColumn="1" w:lastColumn="0" w:noHBand="0" w:noVBand="1"/>
      </w:tblPr>
      <w:tblGrid>
        <w:gridCol w:w="13887"/>
      </w:tblGrid>
      <w:tr w:rsidR="00C94462" w:rsidRPr="008F726D" w14:paraId="6C9DF6C3" w14:textId="77777777" w:rsidTr="00C94462">
        <w:tc>
          <w:tcPr>
            <w:tcW w:w="13887" w:type="dxa"/>
          </w:tcPr>
          <w:p w14:paraId="1247EEB9" w14:textId="77777777" w:rsidR="00C94462" w:rsidRPr="008F726D" w:rsidRDefault="00C94462" w:rsidP="000F1284">
            <w:pPr>
              <w:numPr>
                <w:ilvl w:val="0"/>
                <w:numId w:val="1"/>
              </w:numPr>
              <w:spacing w:after="0"/>
              <w:ind w:left="284" w:hanging="284"/>
              <w:jc w:val="both"/>
              <w:rPr>
                <w:rFonts w:ascii="Arial" w:hAnsi="Arial" w:cs="Arial"/>
                <w:b/>
                <w:bCs/>
                <w:iCs/>
                <w:noProof/>
              </w:rPr>
            </w:pPr>
            <w:r>
              <w:rPr>
                <w:rFonts w:ascii="Arial" w:hAnsi="Arial" w:cs="Arial"/>
                <w:b/>
                <w:bCs/>
                <w:iCs/>
                <w:noProof/>
              </w:rPr>
              <w:t>Proposed changes/enhancements: Action Plan</w:t>
            </w:r>
          </w:p>
        </w:tc>
      </w:tr>
      <w:tr w:rsidR="00C94462" w:rsidRPr="008F726D" w14:paraId="350A78A5" w14:textId="77777777" w:rsidTr="00C94462">
        <w:tc>
          <w:tcPr>
            <w:tcW w:w="13887" w:type="dxa"/>
          </w:tcPr>
          <w:p w14:paraId="03108297" w14:textId="22472FB8" w:rsidR="00C94462" w:rsidRDefault="00C94462" w:rsidP="000F1284">
            <w:pPr>
              <w:spacing w:after="0"/>
              <w:jc w:val="both"/>
              <w:rPr>
                <w:rFonts w:ascii="Arial" w:hAnsi="Arial" w:cs="Arial"/>
                <w:i/>
                <w:noProof/>
              </w:rPr>
            </w:pPr>
            <w:r w:rsidRPr="008F726D">
              <w:rPr>
                <w:rFonts w:ascii="Arial" w:hAnsi="Arial" w:cs="Arial"/>
                <w:i/>
                <w:noProof/>
              </w:rPr>
              <w:t xml:space="preserve">In the light of </w:t>
            </w:r>
            <w:r>
              <w:rPr>
                <w:rFonts w:ascii="Arial" w:hAnsi="Arial" w:cs="Arial"/>
                <w:i/>
                <w:noProof/>
              </w:rPr>
              <w:t xml:space="preserve">the areas for improvement which you </w:t>
            </w:r>
            <w:r w:rsidR="00301256" w:rsidRPr="00301256">
              <w:rPr>
                <w:rFonts w:ascii="Arial" w:hAnsi="Arial" w:cs="Arial"/>
                <w:i/>
                <w:noProof/>
              </w:rPr>
              <w:t>have identified</w:t>
            </w:r>
            <w:r w:rsidRPr="008F726D">
              <w:rPr>
                <w:rFonts w:ascii="Arial" w:hAnsi="Arial" w:cs="Arial"/>
                <w:i/>
                <w:noProof/>
              </w:rPr>
              <w:t>, please identify any changes or enhancements for the module</w:t>
            </w:r>
          </w:p>
          <w:p w14:paraId="2B6E9620" w14:textId="77777777" w:rsidR="00C94462" w:rsidRDefault="00C94462" w:rsidP="000F1284">
            <w:pPr>
              <w:spacing w:after="0"/>
              <w:jc w:val="both"/>
              <w:rPr>
                <w:rFonts w:ascii="Arial" w:hAnsi="Arial" w:cs="Arial"/>
                <w:i/>
                <w:noProof/>
              </w:rPr>
            </w:pPr>
            <w:r>
              <w:rPr>
                <w:rFonts w:ascii="Arial" w:hAnsi="Arial" w:cs="Arial"/>
                <w:i/>
                <w:noProof/>
              </w:rPr>
              <w:t xml:space="preserve"> </w:t>
            </w:r>
          </w:p>
          <w:p w14:paraId="4C82171A" w14:textId="6501D035" w:rsidR="00C94462" w:rsidRDefault="00C94462" w:rsidP="000F1284">
            <w:pPr>
              <w:spacing w:after="0"/>
              <w:jc w:val="both"/>
              <w:rPr>
                <w:rFonts w:ascii="Arial" w:eastAsia="Arial,Times New Roman" w:hAnsi="Arial" w:cs="Arial"/>
                <w:i/>
                <w:iCs/>
                <w:snapToGrid w:val="0"/>
              </w:rPr>
            </w:pPr>
            <w:r>
              <w:rPr>
                <w:rFonts w:ascii="Arial" w:hAnsi="Arial" w:cs="Arial"/>
                <w:i/>
                <w:noProof/>
              </w:rPr>
              <w:t>*</w:t>
            </w:r>
            <w:r w:rsidRPr="008F726D">
              <w:rPr>
                <w:rFonts w:ascii="Arial" w:hAnsi="Arial" w:cs="Arial"/>
                <w:i/>
                <w:noProof/>
              </w:rPr>
              <w:t>Note</w:t>
            </w:r>
            <w:r w:rsidRPr="008F726D">
              <w:rPr>
                <w:rFonts w:ascii="Arial" w:eastAsia="Arial,Times New Roman" w:hAnsi="Arial" w:cs="Arial"/>
                <w:i/>
                <w:iCs/>
                <w:snapToGrid w:val="0"/>
              </w:rPr>
              <w:t xml:space="preserve"> changes to modules</w:t>
            </w:r>
            <w:r w:rsidR="00F37B7E">
              <w:rPr>
                <w:rFonts w:ascii="Arial" w:eastAsia="Arial,Times New Roman" w:hAnsi="Arial" w:cs="Arial"/>
                <w:i/>
                <w:iCs/>
                <w:snapToGrid w:val="0"/>
              </w:rPr>
              <w:t xml:space="preserve"> can be made</w:t>
            </w:r>
            <w:r w:rsidRPr="008F726D">
              <w:rPr>
                <w:rFonts w:ascii="Arial" w:eastAsia="Arial,Times New Roman" w:hAnsi="Arial" w:cs="Arial"/>
                <w:i/>
                <w:iCs/>
                <w:snapToGrid w:val="0"/>
              </w:rPr>
              <w:t xml:space="preserve"> through the Course and Module Modifications Panel (</w:t>
            </w:r>
            <w:proofErr w:type="spellStart"/>
            <w:r w:rsidRPr="008F726D">
              <w:rPr>
                <w:rFonts w:ascii="Arial" w:eastAsia="Arial,Times New Roman" w:hAnsi="Arial" w:cs="Arial"/>
                <w:i/>
                <w:iCs/>
                <w:snapToGrid w:val="0"/>
              </w:rPr>
              <w:t>CMMP</w:t>
            </w:r>
            <w:proofErr w:type="spellEnd"/>
            <w:r w:rsidRPr="008F726D">
              <w:rPr>
                <w:rFonts w:ascii="Arial" w:eastAsia="Arial,Times New Roman" w:hAnsi="Arial" w:cs="Arial"/>
                <w:i/>
                <w:iCs/>
                <w:snapToGrid w:val="0"/>
              </w:rPr>
              <w:t>)</w:t>
            </w:r>
            <w:r>
              <w:rPr>
                <w:rFonts w:ascii="Arial" w:eastAsia="Arial,Times New Roman" w:hAnsi="Arial" w:cs="Arial"/>
                <w:i/>
                <w:iCs/>
                <w:snapToGrid w:val="0"/>
              </w:rPr>
              <w:t xml:space="preserve"> and any changes made to the validated module descriptor must be approved through this process. </w:t>
            </w:r>
            <w:r w:rsidRPr="008F726D">
              <w:rPr>
                <w:rFonts w:ascii="Arial" w:eastAsia="Arial,Times New Roman" w:hAnsi="Arial" w:cs="Arial"/>
                <w:i/>
                <w:iCs/>
                <w:snapToGrid w:val="0"/>
              </w:rPr>
              <w:t xml:space="preserve">For more details please see Section G of the </w:t>
            </w:r>
            <w:hyperlink r:id="rId15" w:history="1">
              <w:r w:rsidRPr="008F726D">
                <w:rPr>
                  <w:rStyle w:val="Hyperlink"/>
                  <w:rFonts w:ascii="Arial" w:eastAsia="Arial,Times New Roman" w:hAnsi="Arial" w:cs="Arial"/>
                  <w:i/>
                  <w:iCs/>
                  <w:snapToGrid w:val="0"/>
                </w:rPr>
                <w:t>Academic Quality and Standards Handbook</w:t>
              </w:r>
            </w:hyperlink>
            <w:r>
              <w:rPr>
                <w:rFonts w:ascii="Arial" w:eastAsia="Arial,Times New Roman" w:hAnsi="Arial" w:cs="Arial"/>
                <w:i/>
                <w:iCs/>
                <w:snapToGrid w:val="0"/>
              </w:rPr>
              <w:t xml:space="preserve">. </w:t>
            </w:r>
          </w:p>
          <w:p w14:paraId="35BD2A3F" w14:textId="77777777" w:rsidR="00C94462" w:rsidRPr="008F726D" w:rsidRDefault="00C94462" w:rsidP="000F1284">
            <w:pPr>
              <w:spacing w:after="0"/>
              <w:jc w:val="both"/>
              <w:rPr>
                <w:rFonts w:ascii="Arial" w:hAnsi="Arial" w:cs="Arial"/>
                <w:i/>
                <w:noProof/>
              </w:rPr>
            </w:pPr>
          </w:p>
        </w:tc>
      </w:tr>
    </w:tbl>
    <w:p w14:paraId="254CFA4D" w14:textId="152B1D77" w:rsidR="00C94462" w:rsidRDefault="00C94462" w:rsidP="000A27C1">
      <w:pPr>
        <w:jc w:val="both"/>
        <w:rPr>
          <w:rFonts w:ascii="Arial" w:hAnsi="Arial" w:cs="Arial"/>
          <w:i/>
          <w:noProof/>
        </w:rPr>
      </w:pPr>
    </w:p>
    <w:p w14:paraId="1467C917" w14:textId="6C9A28E1" w:rsidR="00E274D6" w:rsidRDefault="00E274D6" w:rsidP="000A27C1">
      <w:pPr>
        <w:jc w:val="both"/>
        <w:rPr>
          <w:rFonts w:ascii="Arial" w:hAnsi="Arial" w:cs="Arial"/>
          <w:i/>
          <w:noProof/>
        </w:rPr>
      </w:pPr>
    </w:p>
    <w:tbl>
      <w:tblPr>
        <w:tblStyle w:val="TableGrid"/>
        <w:tblW w:w="13608" w:type="dxa"/>
        <w:tblLook w:val="04A0" w:firstRow="1" w:lastRow="0" w:firstColumn="1" w:lastColumn="0" w:noHBand="0" w:noVBand="1"/>
      </w:tblPr>
      <w:tblGrid>
        <w:gridCol w:w="1845"/>
        <w:gridCol w:w="1588"/>
        <w:gridCol w:w="1681"/>
        <w:gridCol w:w="2453"/>
        <w:gridCol w:w="2053"/>
        <w:gridCol w:w="1586"/>
        <w:gridCol w:w="1268"/>
        <w:gridCol w:w="1134"/>
      </w:tblGrid>
      <w:tr w:rsidR="00B944B8" w:rsidRPr="008F726D" w14:paraId="29B81FAF" w14:textId="77777777" w:rsidTr="00BB0054">
        <w:trPr>
          <w:trHeight w:val="1691"/>
        </w:trPr>
        <w:tc>
          <w:tcPr>
            <w:tcW w:w="1911" w:type="dxa"/>
          </w:tcPr>
          <w:p w14:paraId="12597096" w14:textId="77777777" w:rsidR="000A27C1" w:rsidRPr="008F726D" w:rsidRDefault="000A27C1" w:rsidP="000F1284">
            <w:pPr>
              <w:spacing w:after="0"/>
              <w:jc w:val="both"/>
              <w:rPr>
                <w:rFonts w:ascii="Arial" w:hAnsi="Arial" w:cs="Arial"/>
                <w:b/>
                <w:bCs/>
                <w:iCs/>
                <w:noProof/>
              </w:rPr>
            </w:pPr>
            <w:r w:rsidRPr="008F726D">
              <w:rPr>
                <w:rFonts w:ascii="Arial" w:hAnsi="Arial" w:cs="Arial"/>
                <w:b/>
                <w:bCs/>
                <w:iCs/>
                <w:noProof/>
              </w:rPr>
              <w:t>Action number</w:t>
            </w:r>
          </w:p>
        </w:tc>
        <w:tc>
          <w:tcPr>
            <w:tcW w:w="1635" w:type="dxa"/>
          </w:tcPr>
          <w:p w14:paraId="0C40F666" w14:textId="52A8ED79" w:rsidR="000A27C1" w:rsidRPr="008F726D" w:rsidRDefault="00921500" w:rsidP="000F1284">
            <w:pPr>
              <w:spacing w:after="0"/>
              <w:jc w:val="both"/>
              <w:rPr>
                <w:rFonts w:ascii="Arial" w:hAnsi="Arial" w:cs="Arial"/>
                <w:b/>
                <w:bCs/>
                <w:iCs/>
                <w:noProof/>
              </w:rPr>
            </w:pPr>
            <w:r>
              <w:rPr>
                <w:rFonts w:ascii="Arial" w:hAnsi="Arial" w:cs="Arial"/>
                <w:b/>
                <w:bCs/>
                <w:iCs/>
                <w:noProof/>
              </w:rPr>
              <w:t xml:space="preserve"> What is the action?</w:t>
            </w:r>
            <w:r w:rsidR="000A27C1" w:rsidRPr="008F726D">
              <w:rPr>
                <w:rFonts w:ascii="Arial" w:hAnsi="Arial" w:cs="Arial"/>
                <w:b/>
                <w:bCs/>
                <w:iCs/>
                <w:noProof/>
              </w:rPr>
              <w:t xml:space="preserve"> </w:t>
            </w:r>
          </w:p>
        </w:tc>
        <w:tc>
          <w:tcPr>
            <w:tcW w:w="1699" w:type="dxa"/>
          </w:tcPr>
          <w:p w14:paraId="33395A9B" w14:textId="35AB1CE4" w:rsidR="000A27C1" w:rsidRPr="008F726D" w:rsidRDefault="00955AC9" w:rsidP="000F1284">
            <w:pPr>
              <w:spacing w:after="0"/>
              <w:jc w:val="both"/>
              <w:rPr>
                <w:rFonts w:ascii="Arial" w:hAnsi="Arial" w:cs="Arial"/>
                <w:b/>
                <w:bCs/>
                <w:iCs/>
                <w:noProof/>
              </w:rPr>
            </w:pPr>
            <w:r>
              <w:rPr>
                <w:rFonts w:ascii="Arial" w:hAnsi="Arial" w:cs="Arial"/>
                <w:b/>
                <w:bCs/>
                <w:iCs/>
                <w:noProof/>
              </w:rPr>
              <w:t xml:space="preserve">What challenge is it addressing, </w:t>
            </w:r>
            <w:r w:rsidR="002B5883">
              <w:rPr>
                <w:rFonts w:ascii="Arial" w:hAnsi="Arial" w:cs="Arial"/>
                <w:b/>
                <w:bCs/>
                <w:iCs/>
                <w:noProof/>
              </w:rPr>
              <w:t>(e</w:t>
            </w:r>
            <w:r w:rsidR="000A27C1" w:rsidRPr="008F726D">
              <w:rPr>
                <w:rFonts w:ascii="Arial" w:hAnsi="Arial" w:cs="Arial"/>
                <w:b/>
                <w:bCs/>
                <w:iCs/>
                <w:noProof/>
              </w:rPr>
              <w:t>vidence</w:t>
            </w:r>
            <w:r w:rsidR="002B5883">
              <w:rPr>
                <w:rFonts w:ascii="Arial" w:hAnsi="Arial" w:cs="Arial"/>
                <w:b/>
                <w:bCs/>
                <w:iCs/>
                <w:noProof/>
              </w:rPr>
              <w:t>)?</w:t>
            </w:r>
          </w:p>
        </w:tc>
        <w:tc>
          <w:tcPr>
            <w:tcW w:w="2552" w:type="dxa"/>
          </w:tcPr>
          <w:p w14:paraId="3A55C4F3" w14:textId="008019D1" w:rsidR="000A27C1" w:rsidRPr="008F726D" w:rsidRDefault="00402659" w:rsidP="000F1284">
            <w:pPr>
              <w:spacing w:after="0"/>
              <w:jc w:val="both"/>
              <w:rPr>
                <w:rFonts w:ascii="Arial" w:hAnsi="Arial" w:cs="Arial"/>
                <w:b/>
                <w:bCs/>
                <w:iCs/>
                <w:noProof/>
              </w:rPr>
            </w:pPr>
            <w:r>
              <w:rPr>
                <w:rFonts w:ascii="Arial" w:hAnsi="Arial" w:cs="Arial"/>
                <w:b/>
                <w:bCs/>
                <w:iCs/>
                <w:noProof/>
              </w:rPr>
              <w:t xml:space="preserve"> How will you measure success?</w:t>
            </w:r>
          </w:p>
        </w:tc>
        <w:tc>
          <w:tcPr>
            <w:tcW w:w="2126" w:type="dxa"/>
          </w:tcPr>
          <w:p w14:paraId="0771738D" w14:textId="77777777" w:rsidR="000A27C1" w:rsidRPr="008F726D" w:rsidRDefault="000A27C1" w:rsidP="000F1284">
            <w:pPr>
              <w:spacing w:after="0"/>
              <w:jc w:val="both"/>
              <w:rPr>
                <w:rFonts w:ascii="Arial" w:hAnsi="Arial" w:cs="Arial"/>
                <w:b/>
                <w:bCs/>
                <w:iCs/>
                <w:noProof/>
              </w:rPr>
            </w:pPr>
            <w:r w:rsidRPr="008F726D">
              <w:rPr>
                <w:rFonts w:ascii="Arial" w:hAnsi="Arial" w:cs="Arial"/>
                <w:b/>
                <w:bCs/>
                <w:iCs/>
                <w:noProof/>
              </w:rPr>
              <w:t>Support required (if relevant)</w:t>
            </w:r>
          </w:p>
        </w:tc>
        <w:tc>
          <w:tcPr>
            <w:tcW w:w="1417" w:type="dxa"/>
          </w:tcPr>
          <w:p w14:paraId="266A9076" w14:textId="4D6B293D" w:rsidR="000A27C1" w:rsidRPr="008F726D" w:rsidRDefault="00B944B8" w:rsidP="000F1284">
            <w:pPr>
              <w:spacing w:after="0"/>
              <w:jc w:val="both"/>
              <w:rPr>
                <w:rFonts w:ascii="Arial" w:hAnsi="Arial" w:cs="Arial"/>
                <w:b/>
                <w:bCs/>
                <w:iCs/>
                <w:noProof/>
              </w:rPr>
            </w:pPr>
            <w:r>
              <w:rPr>
                <w:rFonts w:ascii="Arial" w:hAnsi="Arial" w:cs="Arial"/>
                <w:b/>
                <w:bCs/>
                <w:iCs/>
                <w:noProof/>
              </w:rPr>
              <w:t xml:space="preserve"> Who is responsible?</w:t>
            </w:r>
          </w:p>
        </w:tc>
        <w:tc>
          <w:tcPr>
            <w:tcW w:w="1134" w:type="dxa"/>
          </w:tcPr>
          <w:p w14:paraId="6134C719" w14:textId="2319D97D" w:rsidR="000A27C1" w:rsidRPr="008F726D" w:rsidRDefault="00B944B8" w:rsidP="000F1284">
            <w:pPr>
              <w:spacing w:after="0"/>
              <w:jc w:val="both"/>
              <w:rPr>
                <w:rFonts w:ascii="Arial" w:hAnsi="Arial" w:cs="Arial"/>
                <w:b/>
                <w:bCs/>
                <w:iCs/>
                <w:noProof/>
              </w:rPr>
            </w:pPr>
            <w:r>
              <w:rPr>
                <w:rFonts w:ascii="Arial" w:hAnsi="Arial" w:cs="Arial"/>
                <w:b/>
                <w:bCs/>
                <w:iCs/>
                <w:noProof/>
              </w:rPr>
              <w:t>What is the timeframe (t</w:t>
            </w:r>
            <w:r w:rsidR="000A27C1" w:rsidRPr="008F726D">
              <w:rPr>
                <w:rFonts w:ascii="Arial" w:hAnsi="Arial" w:cs="Arial"/>
                <w:b/>
                <w:bCs/>
                <w:iCs/>
                <w:noProof/>
              </w:rPr>
              <w:t>arget date</w:t>
            </w:r>
            <w:r>
              <w:rPr>
                <w:rFonts w:ascii="Arial" w:hAnsi="Arial" w:cs="Arial"/>
                <w:b/>
                <w:bCs/>
                <w:iCs/>
                <w:noProof/>
              </w:rPr>
              <w:t>)?</w:t>
            </w:r>
          </w:p>
        </w:tc>
        <w:tc>
          <w:tcPr>
            <w:tcW w:w="1134" w:type="dxa"/>
          </w:tcPr>
          <w:p w14:paraId="40C6E7D1" w14:textId="10E67095" w:rsidR="000A27C1" w:rsidRPr="008F726D" w:rsidRDefault="000A27C1" w:rsidP="000F1284">
            <w:pPr>
              <w:spacing w:after="0"/>
              <w:jc w:val="both"/>
              <w:rPr>
                <w:rFonts w:ascii="Arial" w:hAnsi="Arial" w:cs="Arial"/>
                <w:b/>
                <w:bCs/>
                <w:iCs/>
                <w:noProof/>
              </w:rPr>
            </w:pPr>
            <w:r>
              <w:rPr>
                <w:rFonts w:ascii="Arial" w:hAnsi="Arial" w:cs="Arial"/>
                <w:b/>
                <w:bCs/>
                <w:iCs/>
                <w:noProof/>
              </w:rPr>
              <w:t>*</w:t>
            </w:r>
            <w:r w:rsidRPr="008F726D">
              <w:rPr>
                <w:rFonts w:ascii="Arial" w:hAnsi="Arial" w:cs="Arial"/>
                <w:b/>
                <w:bCs/>
                <w:iCs/>
                <w:noProof/>
              </w:rPr>
              <w:t>CMMP approval needed (Yes/No)</w:t>
            </w:r>
          </w:p>
        </w:tc>
      </w:tr>
      <w:tr w:rsidR="00B944B8" w:rsidRPr="008F726D" w14:paraId="47ABDDE5" w14:textId="77777777" w:rsidTr="00BB0054">
        <w:tc>
          <w:tcPr>
            <w:tcW w:w="1911" w:type="dxa"/>
          </w:tcPr>
          <w:p w14:paraId="17A43F7D" w14:textId="77777777" w:rsidR="000A27C1" w:rsidRPr="008F726D" w:rsidRDefault="000A27C1" w:rsidP="000F1284">
            <w:pPr>
              <w:spacing w:after="0"/>
              <w:jc w:val="both"/>
              <w:rPr>
                <w:rFonts w:ascii="Arial" w:hAnsi="Arial" w:cs="Arial"/>
                <w:iCs/>
                <w:noProof/>
              </w:rPr>
            </w:pPr>
          </w:p>
        </w:tc>
        <w:tc>
          <w:tcPr>
            <w:tcW w:w="1635" w:type="dxa"/>
          </w:tcPr>
          <w:p w14:paraId="132459C2" w14:textId="77777777" w:rsidR="000A27C1" w:rsidRPr="008F726D" w:rsidRDefault="000A27C1" w:rsidP="000F1284">
            <w:pPr>
              <w:spacing w:after="0"/>
              <w:jc w:val="both"/>
              <w:rPr>
                <w:rFonts w:ascii="Arial" w:hAnsi="Arial" w:cs="Arial"/>
                <w:iCs/>
                <w:noProof/>
              </w:rPr>
            </w:pPr>
          </w:p>
        </w:tc>
        <w:tc>
          <w:tcPr>
            <w:tcW w:w="1699" w:type="dxa"/>
          </w:tcPr>
          <w:p w14:paraId="7494158E" w14:textId="77777777" w:rsidR="000A27C1" w:rsidRPr="008F726D" w:rsidRDefault="000A27C1" w:rsidP="000F1284">
            <w:pPr>
              <w:spacing w:after="0"/>
              <w:jc w:val="both"/>
              <w:rPr>
                <w:rFonts w:ascii="Arial" w:hAnsi="Arial" w:cs="Arial"/>
                <w:iCs/>
                <w:noProof/>
              </w:rPr>
            </w:pPr>
          </w:p>
        </w:tc>
        <w:tc>
          <w:tcPr>
            <w:tcW w:w="2552" w:type="dxa"/>
          </w:tcPr>
          <w:p w14:paraId="700BDD9F" w14:textId="77777777" w:rsidR="000A27C1" w:rsidRPr="008F726D" w:rsidRDefault="000A27C1" w:rsidP="000F1284">
            <w:pPr>
              <w:spacing w:after="0"/>
              <w:jc w:val="both"/>
              <w:rPr>
                <w:rFonts w:ascii="Arial" w:hAnsi="Arial" w:cs="Arial"/>
                <w:iCs/>
                <w:noProof/>
              </w:rPr>
            </w:pPr>
          </w:p>
        </w:tc>
        <w:tc>
          <w:tcPr>
            <w:tcW w:w="2126" w:type="dxa"/>
          </w:tcPr>
          <w:p w14:paraId="1242127A" w14:textId="77777777" w:rsidR="000A27C1" w:rsidRPr="008F726D" w:rsidRDefault="000A27C1" w:rsidP="000F1284">
            <w:pPr>
              <w:spacing w:after="0"/>
              <w:jc w:val="both"/>
              <w:rPr>
                <w:rFonts w:ascii="Arial" w:hAnsi="Arial" w:cs="Arial"/>
                <w:iCs/>
                <w:noProof/>
              </w:rPr>
            </w:pPr>
          </w:p>
        </w:tc>
        <w:tc>
          <w:tcPr>
            <w:tcW w:w="1417" w:type="dxa"/>
          </w:tcPr>
          <w:p w14:paraId="0BCB9396" w14:textId="77777777" w:rsidR="000A27C1" w:rsidRPr="008F726D" w:rsidRDefault="000A27C1" w:rsidP="000F1284">
            <w:pPr>
              <w:spacing w:after="0"/>
              <w:jc w:val="both"/>
              <w:rPr>
                <w:rFonts w:ascii="Arial" w:hAnsi="Arial" w:cs="Arial"/>
                <w:iCs/>
                <w:noProof/>
              </w:rPr>
            </w:pPr>
          </w:p>
        </w:tc>
        <w:tc>
          <w:tcPr>
            <w:tcW w:w="1134" w:type="dxa"/>
          </w:tcPr>
          <w:p w14:paraId="1BE99CFD" w14:textId="77777777" w:rsidR="000A27C1" w:rsidRPr="008F726D" w:rsidRDefault="000A27C1" w:rsidP="000F1284">
            <w:pPr>
              <w:spacing w:after="0"/>
              <w:jc w:val="both"/>
              <w:rPr>
                <w:rFonts w:ascii="Arial" w:hAnsi="Arial" w:cs="Arial"/>
                <w:iCs/>
                <w:noProof/>
              </w:rPr>
            </w:pPr>
          </w:p>
        </w:tc>
        <w:tc>
          <w:tcPr>
            <w:tcW w:w="1134" w:type="dxa"/>
          </w:tcPr>
          <w:p w14:paraId="6C3851ED" w14:textId="77777777" w:rsidR="000A27C1" w:rsidRPr="008F726D" w:rsidRDefault="000A27C1" w:rsidP="000F1284">
            <w:pPr>
              <w:spacing w:after="0"/>
              <w:jc w:val="both"/>
              <w:rPr>
                <w:rFonts w:ascii="Arial" w:hAnsi="Arial" w:cs="Arial"/>
                <w:iCs/>
                <w:noProof/>
              </w:rPr>
            </w:pPr>
          </w:p>
        </w:tc>
      </w:tr>
      <w:tr w:rsidR="00B944B8" w:rsidRPr="008F726D" w14:paraId="7A080024" w14:textId="77777777" w:rsidTr="00BB0054">
        <w:tc>
          <w:tcPr>
            <w:tcW w:w="1911" w:type="dxa"/>
          </w:tcPr>
          <w:p w14:paraId="276C6A24" w14:textId="77777777" w:rsidR="000A27C1" w:rsidRPr="008F726D" w:rsidRDefault="000A27C1" w:rsidP="000F1284">
            <w:pPr>
              <w:spacing w:after="0"/>
              <w:jc w:val="both"/>
              <w:rPr>
                <w:rFonts w:ascii="Arial" w:hAnsi="Arial" w:cs="Arial"/>
                <w:iCs/>
                <w:noProof/>
              </w:rPr>
            </w:pPr>
          </w:p>
        </w:tc>
        <w:tc>
          <w:tcPr>
            <w:tcW w:w="1635" w:type="dxa"/>
          </w:tcPr>
          <w:p w14:paraId="0530B9A7" w14:textId="77777777" w:rsidR="000A27C1" w:rsidRPr="008F726D" w:rsidRDefault="000A27C1" w:rsidP="000F1284">
            <w:pPr>
              <w:spacing w:after="0"/>
              <w:jc w:val="both"/>
              <w:rPr>
                <w:rFonts w:ascii="Arial" w:hAnsi="Arial" w:cs="Arial"/>
                <w:iCs/>
                <w:noProof/>
              </w:rPr>
            </w:pPr>
          </w:p>
        </w:tc>
        <w:tc>
          <w:tcPr>
            <w:tcW w:w="1699" w:type="dxa"/>
          </w:tcPr>
          <w:p w14:paraId="394EF597" w14:textId="77777777" w:rsidR="000A27C1" w:rsidRPr="008F726D" w:rsidRDefault="000A27C1" w:rsidP="000F1284">
            <w:pPr>
              <w:spacing w:after="0"/>
              <w:jc w:val="both"/>
              <w:rPr>
                <w:rFonts w:ascii="Arial" w:hAnsi="Arial" w:cs="Arial"/>
                <w:iCs/>
                <w:noProof/>
              </w:rPr>
            </w:pPr>
          </w:p>
        </w:tc>
        <w:tc>
          <w:tcPr>
            <w:tcW w:w="2552" w:type="dxa"/>
          </w:tcPr>
          <w:p w14:paraId="253064FE" w14:textId="77777777" w:rsidR="000A27C1" w:rsidRPr="008F726D" w:rsidRDefault="000A27C1" w:rsidP="000F1284">
            <w:pPr>
              <w:spacing w:after="0"/>
              <w:jc w:val="both"/>
              <w:rPr>
                <w:rFonts w:ascii="Arial" w:hAnsi="Arial" w:cs="Arial"/>
                <w:iCs/>
                <w:noProof/>
              </w:rPr>
            </w:pPr>
          </w:p>
        </w:tc>
        <w:tc>
          <w:tcPr>
            <w:tcW w:w="2126" w:type="dxa"/>
          </w:tcPr>
          <w:p w14:paraId="4C9F3485" w14:textId="77777777" w:rsidR="000A27C1" w:rsidRPr="008F726D" w:rsidRDefault="000A27C1" w:rsidP="000F1284">
            <w:pPr>
              <w:spacing w:after="0"/>
              <w:jc w:val="both"/>
              <w:rPr>
                <w:rFonts w:ascii="Arial" w:hAnsi="Arial" w:cs="Arial"/>
                <w:iCs/>
                <w:noProof/>
              </w:rPr>
            </w:pPr>
          </w:p>
        </w:tc>
        <w:tc>
          <w:tcPr>
            <w:tcW w:w="1417" w:type="dxa"/>
          </w:tcPr>
          <w:p w14:paraId="12AEC0C4" w14:textId="77777777" w:rsidR="000A27C1" w:rsidRPr="008F726D" w:rsidRDefault="000A27C1" w:rsidP="000F1284">
            <w:pPr>
              <w:spacing w:after="0"/>
              <w:jc w:val="both"/>
              <w:rPr>
                <w:rFonts w:ascii="Arial" w:hAnsi="Arial" w:cs="Arial"/>
                <w:iCs/>
                <w:noProof/>
              </w:rPr>
            </w:pPr>
          </w:p>
        </w:tc>
        <w:tc>
          <w:tcPr>
            <w:tcW w:w="1134" w:type="dxa"/>
          </w:tcPr>
          <w:p w14:paraId="5525C8A3" w14:textId="77777777" w:rsidR="000A27C1" w:rsidRPr="008F726D" w:rsidRDefault="000A27C1" w:rsidP="000F1284">
            <w:pPr>
              <w:spacing w:after="0"/>
              <w:jc w:val="both"/>
              <w:rPr>
                <w:rFonts w:ascii="Arial" w:hAnsi="Arial" w:cs="Arial"/>
                <w:iCs/>
                <w:noProof/>
              </w:rPr>
            </w:pPr>
          </w:p>
        </w:tc>
        <w:tc>
          <w:tcPr>
            <w:tcW w:w="1134" w:type="dxa"/>
          </w:tcPr>
          <w:p w14:paraId="258F0037" w14:textId="77777777" w:rsidR="000A27C1" w:rsidRPr="008F726D" w:rsidRDefault="000A27C1" w:rsidP="000F1284">
            <w:pPr>
              <w:spacing w:after="0"/>
              <w:jc w:val="both"/>
              <w:rPr>
                <w:rFonts w:ascii="Arial" w:hAnsi="Arial" w:cs="Arial"/>
                <w:iCs/>
                <w:noProof/>
              </w:rPr>
            </w:pPr>
          </w:p>
        </w:tc>
      </w:tr>
      <w:tr w:rsidR="00B944B8" w:rsidRPr="008F726D" w14:paraId="112C8835" w14:textId="77777777" w:rsidTr="00BB0054">
        <w:tc>
          <w:tcPr>
            <w:tcW w:w="1911" w:type="dxa"/>
          </w:tcPr>
          <w:p w14:paraId="1FFA4DD5" w14:textId="77777777" w:rsidR="000A27C1" w:rsidRPr="008F726D" w:rsidRDefault="000A27C1" w:rsidP="000F1284">
            <w:pPr>
              <w:spacing w:after="0"/>
              <w:jc w:val="both"/>
              <w:rPr>
                <w:rFonts w:ascii="Arial" w:hAnsi="Arial" w:cs="Arial"/>
                <w:iCs/>
                <w:noProof/>
              </w:rPr>
            </w:pPr>
          </w:p>
        </w:tc>
        <w:tc>
          <w:tcPr>
            <w:tcW w:w="1635" w:type="dxa"/>
          </w:tcPr>
          <w:p w14:paraId="60889575" w14:textId="77777777" w:rsidR="000A27C1" w:rsidRPr="008F726D" w:rsidRDefault="000A27C1" w:rsidP="000F1284">
            <w:pPr>
              <w:spacing w:after="0"/>
              <w:jc w:val="both"/>
              <w:rPr>
                <w:rFonts w:ascii="Arial" w:hAnsi="Arial" w:cs="Arial"/>
                <w:iCs/>
                <w:noProof/>
              </w:rPr>
            </w:pPr>
          </w:p>
        </w:tc>
        <w:tc>
          <w:tcPr>
            <w:tcW w:w="1699" w:type="dxa"/>
          </w:tcPr>
          <w:p w14:paraId="72DA825E" w14:textId="77777777" w:rsidR="000A27C1" w:rsidRPr="008F726D" w:rsidRDefault="000A27C1" w:rsidP="000F1284">
            <w:pPr>
              <w:spacing w:after="0"/>
              <w:jc w:val="both"/>
              <w:rPr>
                <w:rFonts w:ascii="Arial" w:hAnsi="Arial" w:cs="Arial"/>
                <w:iCs/>
                <w:noProof/>
              </w:rPr>
            </w:pPr>
          </w:p>
        </w:tc>
        <w:tc>
          <w:tcPr>
            <w:tcW w:w="2552" w:type="dxa"/>
          </w:tcPr>
          <w:p w14:paraId="43C83A52" w14:textId="77777777" w:rsidR="000A27C1" w:rsidRPr="008F726D" w:rsidRDefault="000A27C1" w:rsidP="000F1284">
            <w:pPr>
              <w:spacing w:after="0"/>
              <w:jc w:val="both"/>
              <w:rPr>
                <w:rFonts w:ascii="Arial" w:hAnsi="Arial" w:cs="Arial"/>
                <w:iCs/>
                <w:noProof/>
              </w:rPr>
            </w:pPr>
          </w:p>
        </w:tc>
        <w:tc>
          <w:tcPr>
            <w:tcW w:w="2126" w:type="dxa"/>
          </w:tcPr>
          <w:p w14:paraId="73724476" w14:textId="77777777" w:rsidR="000A27C1" w:rsidRPr="008F726D" w:rsidRDefault="000A27C1" w:rsidP="000F1284">
            <w:pPr>
              <w:spacing w:after="0"/>
              <w:jc w:val="both"/>
              <w:rPr>
                <w:rFonts w:ascii="Arial" w:hAnsi="Arial" w:cs="Arial"/>
                <w:iCs/>
                <w:noProof/>
              </w:rPr>
            </w:pPr>
          </w:p>
        </w:tc>
        <w:tc>
          <w:tcPr>
            <w:tcW w:w="1417" w:type="dxa"/>
          </w:tcPr>
          <w:p w14:paraId="01B9598F" w14:textId="77777777" w:rsidR="000A27C1" w:rsidRPr="008F726D" w:rsidRDefault="000A27C1" w:rsidP="000F1284">
            <w:pPr>
              <w:spacing w:after="0"/>
              <w:jc w:val="both"/>
              <w:rPr>
                <w:rFonts w:ascii="Arial" w:hAnsi="Arial" w:cs="Arial"/>
                <w:iCs/>
                <w:noProof/>
              </w:rPr>
            </w:pPr>
          </w:p>
        </w:tc>
        <w:tc>
          <w:tcPr>
            <w:tcW w:w="1134" w:type="dxa"/>
          </w:tcPr>
          <w:p w14:paraId="3EAD6BA3" w14:textId="77777777" w:rsidR="000A27C1" w:rsidRPr="008F726D" w:rsidRDefault="000A27C1" w:rsidP="000F1284">
            <w:pPr>
              <w:spacing w:after="0"/>
              <w:jc w:val="both"/>
              <w:rPr>
                <w:rFonts w:ascii="Arial" w:hAnsi="Arial" w:cs="Arial"/>
                <w:iCs/>
                <w:noProof/>
              </w:rPr>
            </w:pPr>
          </w:p>
        </w:tc>
        <w:tc>
          <w:tcPr>
            <w:tcW w:w="1134" w:type="dxa"/>
          </w:tcPr>
          <w:p w14:paraId="1E0717E6" w14:textId="77777777" w:rsidR="000A27C1" w:rsidRPr="008F726D" w:rsidRDefault="000A27C1" w:rsidP="000F1284">
            <w:pPr>
              <w:spacing w:after="0"/>
              <w:jc w:val="both"/>
              <w:rPr>
                <w:rFonts w:ascii="Arial" w:hAnsi="Arial" w:cs="Arial"/>
                <w:iCs/>
                <w:noProof/>
              </w:rPr>
            </w:pPr>
          </w:p>
        </w:tc>
      </w:tr>
    </w:tbl>
    <w:p w14:paraId="74720ED3" w14:textId="77777777" w:rsidR="000A27C1" w:rsidRDefault="000A27C1" w:rsidP="000A27C1">
      <w:pPr>
        <w:ind w:left="-567"/>
        <w:jc w:val="both"/>
        <w:rPr>
          <w:rFonts w:ascii="Arial" w:hAnsi="Arial" w:cs="Arial"/>
          <w:i/>
          <w:noProof/>
        </w:rPr>
      </w:pPr>
    </w:p>
    <w:p w14:paraId="56AFAFFC" w14:textId="77777777" w:rsidR="000A27C1" w:rsidRPr="00A177B0" w:rsidRDefault="000A27C1" w:rsidP="000A27C1">
      <w:pPr>
        <w:jc w:val="both"/>
        <w:rPr>
          <w:rFonts w:ascii="Arial" w:hAnsi="Arial" w:cs="Arial"/>
          <w:b/>
          <w:noProof/>
        </w:rPr>
      </w:pPr>
      <w:r w:rsidRPr="00A177B0">
        <w:rPr>
          <w:rFonts w:ascii="Arial" w:hAnsi="Arial" w:cs="Arial"/>
          <w:b/>
          <w:noProof/>
        </w:rPr>
        <w:t>COMPLETED ON BEHALF OF THE MODULE TEAM BY:</w:t>
      </w:r>
    </w:p>
    <w:tbl>
      <w:tblPr>
        <w:tblStyle w:val="TableGrid"/>
        <w:tblW w:w="0" w:type="auto"/>
        <w:tblLook w:val="04A0" w:firstRow="1" w:lastRow="0" w:firstColumn="1" w:lastColumn="0" w:noHBand="0" w:noVBand="1"/>
      </w:tblPr>
      <w:tblGrid>
        <w:gridCol w:w="3686"/>
        <w:gridCol w:w="4394"/>
      </w:tblGrid>
      <w:tr w:rsidR="000A27C1" w:rsidRPr="00A177B0" w14:paraId="002D03EA" w14:textId="77777777" w:rsidTr="00BB0054">
        <w:trPr>
          <w:trHeight w:val="482"/>
        </w:trPr>
        <w:tc>
          <w:tcPr>
            <w:tcW w:w="3686" w:type="dxa"/>
          </w:tcPr>
          <w:p w14:paraId="2CFF2FCA" w14:textId="77777777" w:rsidR="000A27C1" w:rsidRPr="00A177B0" w:rsidRDefault="000A27C1" w:rsidP="000F1284">
            <w:pPr>
              <w:spacing w:after="0"/>
              <w:jc w:val="both"/>
              <w:rPr>
                <w:rFonts w:ascii="Arial" w:hAnsi="Arial" w:cs="Arial"/>
                <w:b/>
                <w:noProof/>
              </w:rPr>
            </w:pPr>
            <w:r w:rsidRPr="00A177B0">
              <w:rPr>
                <w:rFonts w:ascii="Arial" w:hAnsi="Arial" w:cs="Arial"/>
                <w:b/>
                <w:noProof/>
              </w:rPr>
              <w:t>Name:</w:t>
            </w:r>
          </w:p>
        </w:tc>
        <w:tc>
          <w:tcPr>
            <w:tcW w:w="4394" w:type="dxa"/>
          </w:tcPr>
          <w:p w14:paraId="54D918AC" w14:textId="77777777" w:rsidR="000A27C1" w:rsidRPr="00A177B0" w:rsidRDefault="000A27C1" w:rsidP="000F1284">
            <w:pPr>
              <w:spacing w:after="0"/>
              <w:jc w:val="both"/>
              <w:rPr>
                <w:rFonts w:ascii="Arial" w:hAnsi="Arial" w:cs="Arial"/>
                <w:noProof/>
              </w:rPr>
            </w:pPr>
          </w:p>
          <w:p w14:paraId="2794527B" w14:textId="77777777" w:rsidR="000A27C1" w:rsidRPr="00A177B0" w:rsidRDefault="000A27C1" w:rsidP="000F1284">
            <w:pPr>
              <w:spacing w:after="0"/>
              <w:jc w:val="both"/>
              <w:rPr>
                <w:rFonts w:ascii="Arial" w:hAnsi="Arial" w:cs="Arial"/>
                <w:noProof/>
              </w:rPr>
            </w:pPr>
          </w:p>
        </w:tc>
      </w:tr>
      <w:tr w:rsidR="000A27C1" w:rsidRPr="00A177B0" w14:paraId="00F83251" w14:textId="77777777" w:rsidTr="00BB0054">
        <w:trPr>
          <w:trHeight w:val="131"/>
        </w:trPr>
        <w:tc>
          <w:tcPr>
            <w:tcW w:w="3686" w:type="dxa"/>
          </w:tcPr>
          <w:p w14:paraId="59FBE992" w14:textId="77777777" w:rsidR="000A27C1" w:rsidRPr="00A177B0" w:rsidRDefault="000A27C1" w:rsidP="000F1284">
            <w:pPr>
              <w:spacing w:after="0"/>
              <w:jc w:val="both"/>
              <w:rPr>
                <w:rFonts w:ascii="Arial" w:hAnsi="Arial" w:cs="Arial"/>
                <w:b/>
                <w:noProof/>
              </w:rPr>
            </w:pPr>
            <w:r w:rsidRPr="00A177B0">
              <w:rPr>
                <w:rFonts w:ascii="Arial" w:hAnsi="Arial" w:cs="Arial"/>
                <w:b/>
                <w:noProof/>
              </w:rPr>
              <w:t>Date:</w:t>
            </w:r>
          </w:p>
        </w:tc>
        <w:tc>
          <w:tcPr>
            <w:tcW w:w="4394" w:type="dxa"/>
          </w:tcPr>
          <w:p w14:paraId="303C5D69" w14:textId="77777777" w:rsidR="000A27C1" w:rsidRPr="00A177B0" w:rsidRDefault="000A27C1" w:rsidP="000F1284">
            <w:pPr>
              <w:spacing w:after="0"/>
              <w:jc w:val="both"/>
              <w:rPr>
                <w:rFonts w:ascii="Arial" w:hAnsi="Arial" w:cs="Arial"/>
                <w:noProof/>
              </w:rPr>
            </w:pPr>
          </w:p>
          <w:p w14:paraId="16D83F11" w14:textId="77777777" w:rsidR="000A27C1" w:rsidRPr="00A177B0" w:rsidRDefault="000A27C1" w:rsidP="000F1284">
            <w:pPr>
              <w:spacing w:after="0"/>
              <w:jc w:val="both"/>
              <w:rPr>
                <w:rFonts w:ascii="Arial" w:hAnsi="Arial" w:cs="Arial"/>
                <w:noProof/>
              </w:rPr>
            </w:pPr>
          </w:p>
        </w:tc>
      </w:tr>
    </w:tbl>
    <w:p w14:paraId="4CAEF74F" w14:textId="77777777" w:rsidR="000A27C1" w:rsidRPr="00A177B0" w:rsidRDefault="000A27C1" w:rsidP="000A27C1">
      <w:pPr>
        <w:ind w:left="-567"/>
        <w:jc w:val="both"/>
        <w:rPr>
          <w:rFonts w:ascii="Arial" w:hAnsi="Arial" w:cs="Arial"/>
          <w:i/>
          <w:noProof/>
        </w:rPr>
      </w:pPr>
    </w:p>
    <w:p w14:paraId="6F528024" w14:textId="0094E4C1" w:rsidR="000A27C1" w:rsidRPr="00964A34" w:rsidRDefault="000A27C1" w:rsidP="000A27C1">
      <w:pPr>
        <w:pStyle w:val="ListParagraph"/>
        <w:ind w:left="0" w:right="687"/>
        <w:rPr>
          <w:rFonts w:cs="Arial"/>
          <w:bCs/>
          <w:i/>
          <w:iCs/>
        </w:rPr>
      </w:pPr>
      <w:r w:rsidRPr="00964A34">
        <w:rPr>
          <w:rFonts w:eastAsia="Calibri" w:cs="Arial"/>
          <w:bCs/>
          <w:i/>
          <w:noProof/>
        </w:rPr>
        <w:t>Thank you for completing th</w:t>
      </w:r>
      <w:r w:rsidRPr="00964A34">
        <w:rPr>
          <w:rFonts w:cs="Arial"/>
          <w:bCs/>
          <w:i/>
          <w:noProof/>
        </w:rPr>
        <w:t>e</w:t>
      </w:r>
      <w:r w:rsidRPr="00964A34">
        <w:rPr>
          <w:rFonts w:eastAsia="Calibri" w:cs="Arial"/>
          <w:bCs/>
          <w:i/>
          <w:noProof/>
        </w:rPr>
        <w:t xml:space="preserve"> </w:t>
      </w:r>
      <w:r w:rsidRPr="00964A34">
        <w:rPr>
          <w:rFonts w:cs="Arial"/>
          <w:bCs/>
          <w:i/>
          <w:noProof/>
        </w:rPr>
        <w:t xml:space="preserve">Module Enhancement Plan. The </w:t>
      </w:r>
      <w:r w:rsidR="00DB2610" w:rsidRPr="00964A34">
        <w:rPr>
          <w:rFonts w:cs="Arial"/>
          <w:bCs/>
          <w:i/>
          <w:noProof/>
        </w:rPr>
        <w:t xml:space="preserve">Kingston Continuous Enhancement </w:t>
      </w:r>
      <w:r w:rsidR="008019AE" w:rsidRPr="00964A34">
        <w:rPr>
          <w:rFonts w:cs="Arial"/>
          <w:bCs/>
          <w:i/>
          <w:noProof/>
        </w:rPr>
        <w:t>Process</w:t>
      </w:r>
      <w:r w:rsidR="00DB2610" w:rsidRPr="00964A34">
        <w:rPr>
          <w:rFonts w:cs="Arial"/>
          <w:bCs/>
          <w:i/>
          <w:noProof/>
        </w:rPr>
        <w:t xml:space="preserve"> (KCEP)</w:t>
      </w:r>
      <w:r w:rsidRPr="00964A34">
        <w:rPr>
          <w:rFonts w:cs="Arial"/>
          <w:bCs/>
          <w:i/>
          <w:noProof/>
        </w:rPr>
        <w:t xml:space="preserve"> operates iteratively with each aspect of the process feeding into the next.</w:t>
      </w:r>
      <w:r w:rsidRPr="00964A34">
        <w:rPr>
          <w:rFonts w:cs="Arial"/>
          <w:bCs/>
          <w:color w:val="FF0000"/>
        </w:rPr>
        <w:t xml:space="preserve"> </w:t>
      </w:r>
      <w:r w:rsidRPr="00964A34">
        <w:rPr>
          <w:rFonts w:cs="Arial"/>
          <w:bCs/>
          <w:i/>
          <w:iCs/>
        </w:rPr>
        <w:t xml:space="preserve">Detailed and analytical </w:t>
      </w:r>
      <w:proofErr w:type="spellStart"/>
      <w:r w:rsidRPr="00964A34">
        <w:rPr>
          <w:rFonts w:cs="Arial"/>
          <w:bCs/>
          <w:i/>
          <w:iCs/>
        </w:rPr>
        <w:t>MEPs</w:t>
      </w:r>
      <w:proofErr w:type="spellEnd"/>
      <w:r w:rsidRPr="00964A34">
        <w:rPr>
          <w:rFonts w:cs="Arial"/>
          <w:bCs/>
          <w:i/>
          <w:iCs/>
        </w:rPr>
        <w:t xml:space="preserve"> are needed by course leaders when writing their Course Enhancement Plans (</w:t>
      </w:r>
      <w:proofErr w:type="spellStart"/>
      <w:r w:rsidRPr="00964A34">
        <w:rPr>
          <w:rFonts w:cs="Arial"/>
          <w:bCs/>
          <w:i/>
          <w:iCs/>
        </w:rPr>
        <w:t>CEPs</w:t>
      </w:r>
      <w:proofErr w:type="spellEnd"/>
      <w:r w:rsidRPr="00964A34">
        <w:rPr>
          <w:rFonts w:cs="Arial"/>
          <w:bCs/>
          <w:i/>
          <w:iCs/>
        </w:rPr>
        <w:t xml:space="preserve">). Likewise, strong </w:t>
      </w:r>
      <w:proofErr w:type="spellStart"/>
      <w:r w:rsidRPr="00964A34">
        <w:rPr>
          <w:rFonts w:cs="Arial"/>
          <w:bCs/>
          <w:i/>
          <w:iCs/>
        </w:rPr>
        <w:t>CEPs</w:t>
      </w:r>
      <w:proofErr w:type="spellEnd"/>
      <w:r w:rsidRPr="00964A34">
        <w:rPr>
          <w:rFonts w:cs="Arial"/>
          <w:bCs/>
          <w:i/>
          <w:iCs/>
        </w:rPr>
        <w:t xml:space="preserve"> with robust action plans ensure that the next level of reports appropriately capture those issues for further consideration at faculty and University level, along with staff development requirements and effective practice.</w:t>
      </w:r>
    </w:p>
    <w:p w14:paraId="4B0AE6B4" w14:textId="77777777" w:rsidR="000A27C1" w:rsidRPr="00964A34" w:rsidRDefault="000A27C1" w:rsidP="000A27C1">
      <w:pPr>
        <w:jc w:val="both"/>
        <w:rPr>
          <w:rFonts w:ascii="Arial" w:hAnsi="Arial" w:cs="Arial"/>
          <w:bCs/>
          <w:i/>
          <w:noProof/>
        </w:rPr>
      </w:pPr>
    </w:p>
    <w:p w14:paraId="7C416A84" w14:textId="119D6330" w:rsidR="000A27C1" w:rsidRPr="00964A34" w:rsidRDefault="000A27C1" w:rsidP="000A27C1">
      <w:pPr>
        <w:jc w:val="both"/>
        <w:rPr>
          <w:rFonts w:ascii="Arial" w:hAnsi="Arial" w:cs="Arial"/>
          <w:bCs/>
          <w:i/>
          <w:noProof/>
        </w:rPr>
      </w:pPr>
      <w:r w:rsidRPr="00964A34">
        <w:rPr>
          <w:rFonts w:ascii="Arial" w:hAnsi="Arial" w:cs="Arial"/>
          <w:bCs/>
          <w:i/>
          <w:noProof/>
        </w:rPr>
        <w:t xml:space="preserve">Please discuss any proposed changes that require CMMP approval (in section </w:t>
      </w:r>
      <w:r w:rsidR="000F1284" w:rsidRPr="00964A34">
        <w:rPr>
          <w:rFonts w:ascii="Arial" w:hAnsi="Arial" w:cs="Arial"/>
          <w:bCs/>
          <w:i/>
          <w:noProof/>
        </w:rPr>
        <w:t xml:space="preserve">6 </w:t>
      </w:r>
      <w:r w:rsidRPr="00964A34">
        <w:rPr>
          <w:rFonts w:ascii="Arial" w:hAnsi="Arial" w:cs="Arial"/>
          <w:bCs/>
          <w:i/>
          <w:noProof/>
        </w:rPr>
        <w:t xml:space="preserve">above) with your School Director of Learning and Teaching (SDLT), so  these can be added to the agenda for the next scheduled CMMP meeting. </w:t>
      </w:r>
    </w:p>
    <w:p w14:paraId="4612BDCA" w14:textId="588A22BF" w:rsidR="00B601F7" w:rsidRPr="00964A34" w:rsidRDefault="000A27C1" w:rsidP="000A27C1">
      <w:pPr>
        <w:jc w:val="both"/>
        <w:rPr>
          <w:rFonts w:ascii="Arial" w:hAnsi="Arial" w:cs="Arial"/>
          <w:bCs/>
          <w:i/>
          <w:noProof/>
        </w:rPr>
      </w:pPr>
      <w:r w:rsidRPr="00964A34">
        <w:rPr>
          <w:rFonts w:ascii="Arial" w:hAnsi="Arial" w:cs="Arial"/>
          <w:bCs/>
          <w:i/>
          <w:noProof/>
        </w:rPr>
        <w:t xml:space="preserve">Please note that strict deadlines are in operation for making changes to modules. Please see the ‘changes roadmap’ in </w:t>
      </w:r>
      <w:hyperlink r:id="rId16" w:history="1">
        <w:r w:rsidRPr="00964A34">
          <w:rPr>
            <w:rStyle w:val="Hyperlink"/>
            <w:rFonts w:ascii="Arial" w:hAnsi="Arial" w:cs="Arial"/>
            <w:bCs/>
            <w:i/>
            <w:noProof/>
          </w:rPr>
          <w:t>Section G of the Academic Quality and Standards Handbook</w:t>
        </w:r>
      </w:hyperlink>
      <w:r w:rsidRPr="00964A34">
        <w:rPr>
          <w:rFonts w:ascii="Arial" w:hAnsi="Arial" w:cs="Arial"/>
          <w:bCs/>
          <w:i/>
          <w:noProof/>
        </w:rPr>
        <w:t xml:space="preserve"> for more details.</w:t>
      </w:r>
    </w:p>
    <w:sectPr w:rsidR="00B601F7" w:rsidRPr="00964A34" w:rsidSect="000A27C1">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282C" w14:textId="77777777" w:rsidR="00F36AE0" w:rsidRDefault="00F36AE0" w:rsidP="00462FC7">
      <w:pPr>
        <w:spacing w:after="0"/>
      </w:pPr>
      <w:r>
        <w:separator/>
      </w:r>
    </w:p>
  </w:endnote>
  <w:endnote w:type="continuationSeparator" w:id="0">
    <w:p w14:paraId="3A2C1822" w14:textId="77777777" w:rsidR="00F36AE0" w:rsidRDefault="00F36AE0" w:rsidP="00462FC7">
      <w:pPr>
        <w:spacing w:after="0"/>
      </w:pPr>
      <w:r>
        <w:continuationSeparator/>
      </w:r>
    </w:p>
  </w:endnote>
  <w:endnote w:type="continuationNotice" w:id="1">
    <w:p w14:paraId="3D09E967" w14:textId="77777777" w:rsidR="00F36AE0" w:rsidRDefault="00F36A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Times New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8121" w14:textId="3AE5B005" w:rsidR="00D76FAB" w:rsidRPr="00D76FAB" w:rsidRDefault="00D76FAB" w:rsidP="00D76FAB">
    <w:pPr>
      <w:pStyle w:val="Footer"/>
      <w:pBdr>
        <w:top w:val="single" w:sz="4" w:space="1" w:color="auto"/>
      </w:pBdr>
      <w:tabs>
        <w:tab w:val="clear" w:pos="9026"/>
        <w:tab w:val="right" w:pos="9356"/>
      </w:tabs>
      <w:rPr>
        <w:rFonts w:cs="Arial"/>
        <w:sz w:val="16"/>
        <w:szCs w:val="16"/>
      </w:rPr>
    </w:pPr>
    <w:proofErr w:type="spellStart"/>
    <w:r>
      <w:rPr>
        <w:rFonts w:cs="Arial"/>
        <w:sz w:val="16"/>
        <w:szCs w:val="16"/>
      </w:rPr>
      <w:t>AQSH</w:t>
    </w:r>
    <w:proofErr w:type="spellEnd"/>
    <w:r>
      <w:rPr>
        <w:rFonts w:cs="Arial"/>
        <w:sz w:val="16"/>
        <w:szCs w:val="16"/>
      </w:rPr>
      <w:t>:  Template D1</w:t>
    </w:r>
    <w:r>
      <w:rPr>
        <w:rFonts w:cs="Arial"/>
        <w:sz w:val="16"/>
        <w:szCs w:val="16"/>
      </w:rPr>
      <w:tab/>
      <w:t xml:space="preserve">                                                                                                </w:t>
    </w:r>
    <w:r>
      <w:rPr>
        <w:sz w:val="16"/>
      </w:rPr>
      <w:t>2025-26</w:t>
    </w:r>
    <w:r w:rsidRPr="004C5F38">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4C5F38">
      <w:rPr>
        <w:rFonts w:cs="Arial"/>
        <w:sz w:val="16"/>
        <w:szCs w:val="16"/>
      </w:rPr>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p w14:paraId="674FEB9C" w14:textId="52A6F226" w:rsidR="00462FC7" w:rsidRDefault="00462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3250" w14:textId="77777777" w:rsidR="00F36AE0" w:rsidRDefault="00F36AE0" w:rsidP="00462FC7">
      <w:pPr>
        <w:spacing w:after="0"/>
      </w:pPr>
      <w:r>
        <w:separator/>
      </w:r>
    </w:p>
  </w:footnote>
  <w:footnote w:type="continuationSeparator" w:id="0">
    <w:p w14:paraId="0B15452D" w14:textId="77777777" w:rsidR="00F36AE0" w:rsidRDefault="00F36AE0" w:rsidP="00462FC7">
      <w:pPr>
        <w:spacing w:after="0"/>
      </w:pPr>
      <w:r>
        <w:continuationSeparator/>
      </w:r>
    </w:p>
  </w:footnote>
  <w:footnote w:type="continuationNotice" w:id="1">
    <w:p w14:paraId="353C7A9F" w14:textId="77777777" w:rsidR="00F36AE0" w:rsidRDefault="00F36A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6EC8" w14:textId="433E84AD" w:rsidR="1F3AEA5D" w:rsidRPr="00964A34" w:rsidRDefault="1F3AEA5D" w:rsidP="00964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6631"/>
    <w:multiLevelType w:val="hybridMultilevel"/>
    <w:tmpl w:val="49B8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7199E"/>
    <w:multiLevelType w:val="hybridMultilevel"/>
    <w:tmpl w:val="403CC2F2"/>
    <w:lvl w:ilvl="0" w:tplc="5206166A">
      <w:start w:val="1"/>
      <w:numFmt w:val="decimal"/>
      <w:lvlText w:val="%1."/>
      <w:lvlJc w:val="left"/>
      <w:pPr>
        <w:ind w:left="480" w:hanging="360"/>
      </w:pPr>
      <w:rPr>
        <w:rFonts w:ascii="Arial" w:hAnsi="Arial" w:cs="Arial" w:hint="default"/>
        <w:b/>
        <w:i w:val="0"/>
        <w:iCs/>
        <w:sz w:val="22"/>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2FB85BC7"/>
    <w:multiLevelType w:val="hybridMultilevel"/>
    <w:tmpl w:val="6A188968"/>
    <w:lvl w:ilvl="0" w:tplc="A31AB05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7615E"/>
    <w:multiLevelType w:val="hybridMultilevel"/>
    <w:tmpl w:val="87A2CB1A"/>
    <w:lvl w:ilvl="0" w:tplc="08090001">
      <w:start w:val="1"/>
      <w:numFmt w:val="bullet"/>
      <w:lvlText w:val=""/>
      <w:lvlJc w:val="left"/>
      <w:pPr>
        <w:ind w:left="720" w:hanging="360"/>
      </w:pPr>
      <w:rPr>
        <w:rFonts w:ascii="Symbol" w:hAnsi="Symbol" w:hint="default"/>
      </w:rPr>
    </w:lvl>
    <w:lvl w:ilvl="1" w:tplc="480EC192">
      <w:numFmt w:val="bullet"/>
      <w:lvlText w:val="-"/>
      <w:lvlJc w:val="left"/>
      <w:pPr>
        <w:ind w:left="1440" w:hanging="360"/>
      </w:pPr>
      <w:rPr>
        <w:rFonts w:ascii="Arial" w:eastAsia="Arial" w:hAnsi="Arial" w:cs="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118480">
    <w:abstractNumId w:val="1"/>
  </w:num>
  <w:num w:numId="2" w16cid:durableId="713163323">
    <w:abstractNumId w:val="2"/>
  </w:num>
  <w:num w:numId="3" w16cid:durableId="2132045396">
    <w:abstractNumId w:val="3"/>
  </w:num>
  <w:num w:numId="4" w16cid:durableId="142229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C1"/>
    <w:rsid w:val="00001DCF"/>
    <w:rsid w:val="00030AE2"/>
    <w:rsid w:val="00036E47"/>
    <w:rsid w:val="00042FE8"/>
    <w:rsid w:val="00070680"/>
    <w:rsid w:val="000A19D7"/>
    <w:rsid w:val="000A27C1"/>
    <w:rsid w:val="000B6936"/>
    <w:rsid w:val="000C3CB6"/>
    <w:rsid w:val="000F1284"/>
    <w:rsid w:val="0017439A"/>
    <w:rsid w:val="00195679"/>
    <w:rsid w:val="00200D65"/>
    <w:rsid w:val="00245A2A"/>
    <w:rsid w:val="00253A6B"/>
    <w:rsid w:val="002648C2"/>
    <w:rsid w:val="00282F27"/>
    <w:rsid w:val="002B5883"/>
    <w:rsid w:val="002E34D1"/>
    <w:rsid w:val="00301256"/>
    <w:rsid w:val="00314AEF"/>
    <w:rsid w:val="0033523C"/>
    <w:rsid w:val="00341C80"/>
    <w:rsid w:val="003520F7"/>
    <w:rsid w:val="00396226"/>
    <w:rsid w:val="003B175D"/>
    <w:rsid w:val="003D5703"/>
    <w:rsid w:val="00402659"/>
    <w:rsid w:val="00410A18"/>
    <w:rsid w:val="00423CC3"/>
    <w:rsid w:val="004555C1"/>
    <w:rsid w:val="00462FC7"/>
    <w:rsid w:val="0047220A"/>
    <w:rsid w:val="004776A6"/>
    <w:rsid w:val="004D5D49"/>
    <w:rsid w:val="004E7D7C"/>
    <w:rsid w:val="005229F5"/>
    <w:rsid w:val="00553441"/>
    <w:rsid w:val="005568A2"/>
    <w:rsid w:val="00597A3A"/>
    <w:rsid w:val="005E5EF6"/>
    <w:rsid w:val="00625B1E"/>
    <w:rsid w:val="0063016A"/>
    <w:rsid w:val="00635383"/>
    <w:rsid w:val="00635E94"/>
    <w:rsid w:val="00643B4D"/>
    <w:rsid w:val="00650FFB"/>
    <w:rsid w:val="006656CD"/>
    <w:rsid w:val="00673CC2"/>
    <w:rsid w:val="00692367"/>
    <w:rsid w:val="00692C03"/>
    <w:rsid w:val="006B529B"/>
    <w:rsid w:val="006E683B"/>
    <w:rsid w:val="006E7A55"/>
    <w:rsid w:val="00751F47"/>
    <w:rsid w:val="0076155A"/>
    <w:rsid w:val="00765CD9"/>
    <w:rsid w:val="00780BED"/>
    <w:rsid w:val="00780C74"/>
    <w:rsid w:val="00782B3E"/>
    <w:rsid w:val="007A63E3"/>
    <w:rsid w:val="007C3B0B"/>
    <w:rsid w:val="007D1986"/>
    <w:rsid w:val="007D26A4"/>
    <w:rsid w:val="007D279A"/>
    <w:rsid w:val="007F49C5"/>
    <w:rsid w:val="008019AE"/>
    <w:rsid w:val="0089291F"/>
    <w:rsid w:val="008E075C"/>
    <w:rsid w:val="008F6417"/>
    <w:rsid w:val="00921500"/>
    <w:rsid w:val="00922C9F"/>
    <w:rsid w:val="00922FE8"/>
    <w:rsid w:val="00955AC9"/>
    <w:rsid w:val="009625AB"/>
    <w:rsid w:val="00964A34"/>
    <w:rsid w:val="009913AC"/>
    <w:rsid w:val="009B0E74"/>
    <w:rsid w:val="009B63F5"/>
    <w:rsid w:val="009C12A1"/>
    <w:rsid w:val="009C69A0"/>
    <w:rsid w:val="009E28CA"/>
    <w:rsid w:val="009E6978"/>
    <w:rsid w:val="009E78C5"/>
    <w:rsid w:val="00A01AD6"/>
    <w:rsid w:val="00A35089"/>
    <w:rsid w:val="00A36970"/>
    <w:rsid w:val="00A60936"/>
    <w:rsid w:val="00A625E6"/>
    <w:rsid w:val="00A706AC"/>
    <w:rsid w:val="00AC21A8"/>
    <w:rsid w:val="00AE7940"/>
    <w:rsid w:val="00B17A05"/>
    <w:rsid w:val="00B36014"/>
    <w:rsid w:val="00B400CC"/>
    <w:rsid w:val="00B50E30"/>
    <w:rsid w:val="00B601F7"/>
    <w:rsid w:val="00B8111B"/>
    <w:rsid w:val="00B944B8"/>
    <w:rsid w:val="00BB0054"/>
    <w:rsid w:val="00C10AA0"/>
    <w:rsid w:val="00C94203"/>
    <w:rsid w:val="00C94462"/>
    <w:rsid w:val="00CE4168"/>
    <w:rsid w:val="00D3391A"/>
    <w:rsid w:val="00D61348"/>
    <w:rsid w:val="00D76FAB"/>
    <w:rsid w:val="00D824A7"/>
    <w:rsid w:val="00D86E09"/>
    <w:rsid w:val="00D94046"/>
    <w:rsid w:val="00DB2610"/>
    <w:rsid w:val="00DF325C"/>
    <w:rsid w:val="00DF6E8A"/>
    <w:rsid w:val="00E274D6"/>
    <w:rsid w:val="00E4669D"/>
    <w:rsid w:val="00E857AF"/>
    <w:rsid w:val="00E9314F"/>
    <w:rsid w:val="00EA0C2B"/>
    <w:rsid w:val="00EA14C0"/>
    <w:rsid w:val="00EA547C"/>
    <w:rsid w:val="00EB0315"/>
    <w:rsid w:val="00EC257F"/>
    <w:rsid w:val="00EC5374"/>
    <w:rsid w:val="00EE0279"/>
    <w:rsid w:val="00EE5ECF"/>
    <w:rsid w:val="00EF650E"/>
    <w:rsid w:val="00F174D0"/>
    <w:rsid w:val="00F36AE0"/>
    <w:rsid w:val="00F37B7E"/>
    <w:rsid w:val="00F735B8"/>
    <w:rsid w:val="00F76A9B"/>
    <w:rsid w:val="00FA691B"/>
    <w:rsid w:val="00FB4434"/>
    <w:rsid w:val="00FB5F4C"/>
    <w:rsid w:val="00FD5527"/>
    <w:rsid w:val="00FE66D9"/>
    <w:rsid w:val="03E76A31"/>
    <w:rsid w:val="1C2F00A8"/>
    <w:rsid w:val="1F3AEA5D"/>
    <w:rsid w:val="24D3AFFB"/>
    <w:rsid w:val="25D4F0A3"/>
    <w:rsid w:val="30175E01"/>
    <w:rsid w:val="3C7CA97F"/>
    <w:rsid w:val="3D7AC55C"/>
    <w:rsid w:val="6C3A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39E"/>
  <w15:chartTrackingRefBased/>
  <w15:docId w15:val="{96CD2BB9-01C0-4007-8CE0-E8F40CCF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462"/>
    <w:pPr>
      <w:spacing w:after="40" w:line="240" w:lineRule="auto"/>
    </w:pPr>
  </w:style>
  <w:style w:type="paragraph" w:styleId="Heading2">
    <w:name w:val="heading 2"/>
    <w:basedOn w:val="Normal"/>
    <w:next w:val="Normal"/>
    <w:link w:val="Heading2Char"/>
    <w:uiPriority w:val="9"/>
    <w:unhideWhenUsed/>
    <w:qFormat/>
    <w:rsid w:val="00C944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7C1"/>
    <w:pPr>
      <w:tabs>
        <w:tab w:val="center" w:pos="4513"/>
        <w:tab w:val="right" w:pos="9026"/>
      </w:tabs>
      <w:spacing w:after="0"/>
    </w:pPr>
  </w:style>
  <w:style w:type="character" w:customStyle="1" w:styleId="HeaderChar">
    <w:name w:val="Header Char"/>
    <w:basedOn w:val="DefaultParagraphFont"/>
    <w:link w:val="Header"/>
    <w:uiPriority w:val="99"/>
    <w:rsid w:val="000A27C1"/>
  </w:style>
  <w:style w:type="paragraph" w:styleId="ListParagraph">
    <w:name w:val="List Paragraph"/>
    <w:basedOn w:val="Normal"/>
    <w:uiPriority w:val="34"/>
    <w:qFormat/>
    <w:rsid w:val="000A27C1"/>
    <w:pPr>
      <w:autoSpaceDE w:val="0"/>
      <w:autoSpaceDN w:val="0"/>
      <w:spacing w:after="0"/>
      <w:ind w:left="720"/>
    </w:pPr>
    <w:rPr>
      <w:rFonts w:ascii="Arial" w:eastAsia="SimSun" w:hAnsi="Arial" w:cs="Times New Roman"/>
      <w:lang w:eastAsia="zh-CN"/>
    </w:rPr>
  </w:style>
  <w:style w:type="character" w:customStyle="1" w:styleId="apple-converted-space">
    <w:name w:val="apple-converted-space"/>
    <w:rsid w:val="000A27C1"/>
  </w:style>
  <w:style w:type="character" w:styleId="Hyperlink">
    <w:name w:val="Hyperlink"/>
    <w:uiPriority w:val="99"/>
    <w:unhideWhenUsed/>
    <w:rsid w:val="000A27C1"/>
    <w:rPr>
      <w:color w:val="0000FF"/>
      <w:u w:val="single"/>
    </w:rPr>
  </w:style>
  <w:style w:type="character" w:styleId="UnresolvedMention">
    <w:name w:val="Unresolved Mention"/>
    <w:basedOn w:val="DefaultParagraphFont"/>
    <w:uiPriority w:val="99"/>
    <w:semiHidden/>
    <w:unhideWhenUsed/>
    <w:rsid w:val="003D5703"/>
    <w:rPr>
      <w:color w:val="605E5C"/>
      <w:shd w:val="clear" w:color="auto" w:fill="E1DFDD"/>
    </w:rPr>
  </w:style>
  <w:style w:type="table" w:styleId="TableGrid">
    <w:name w:val="Table Grid"/>
    <w:basedOn w:val="TableNormal"/>
    <w:uiPriority w:val="39"/>
    <w:rsid w:val="0046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2FC7"/>
    <w:pPr>
      <w:tabs>
        <w:tab w:val="center" w:pos="4513"/>
        <w:tab w:val="right" w:pos="9026"/>
      </w:tabs>
      <w:spacing w:after="0"/>
    </w:pPr>
  </w:style>
  <w:style w:type="character" w:customStyle="1" w:styleId="FooterChar">
    <w:name w:val="Footer Char"/>
    <w:basedOn w:val="DefaultParagraphFont"/>
    <w:link w:val="Footer"/>
    <w:uiPriority w:val="99"/>
    <w:rsid w:val="00462FC7"/>
  </w:style>
  <w:style w:type="character" w:styleId="FollowedHyperlink">
    <w:name w:val="FollowedHyperlink"/>
    <w:basedOn w:val="DefaultParagraphFont"/>
    <w:uiPriority w:val="99"/>
    <w:semiHidden/>
    <w:unhideWhenUsed/>
    <w:rsid w:val="00A36970"/>
    <w:rPr>
      <w:color w:val="954F72" w:themeColor="followedHyperlink"/>
      <w:u w:val="single"/>
    </w:rPr>
  </w:style>
  <w:style w:type="paragraph" w:styleId="Title">
    <w:name w:val="Title"/>
    <w:basedOn w:val="Normal"/>
    <w:next w:val="Normal"/>
    <w:link w:val="TitleChar"/>
    <w:uiPriority w:val="10"/>
    <w:qFormat/>
    <w:rsid w:val="00C9446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46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9446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A19D7"/>
    <w:pPr>
      <w:spacing w:after="0" w:line="240" w:lineRule="auto"/>
    </w:pPr>
  </w:style>
  <w:style w:type="character" w:styleId="CommentReference">
    <w:name w:val="annotation reference"/>
    <w:basedOn w:val="DefaultParagraphFont"/>
    <w:uiPriority w:val="99"/>
    <w:semiHidden/>
    <w:unhideWhenUsed/>
    <w:rsid w:val="00922C9F"/>
    <w:rPr>
      <w:sz w:val="16"/>
      <w:szCs w:val="16"/>
    </w:rPr>
  </w:style>
  <w:style w:type="paragraph" w:styleId="CommentText">
    <w:name w:val="annotation text"/>
    <w:basedOn w:val="Normal"/>
    <w:link w:val="CommentTextChar"/>
    <w:uiPriority w:val="99"/>
    <w:unhideWhenUsed/>
    <w:rsid w:val="00922C9F"/>
    <w:rPr>
      <w:sz w:val="20"/>
      <w:szCs w:val="20"/>
    </w:rPr>
  </w:style>
  <w:style w:type="character" w:customStyle="1" w:styleId="CommentTextChar">
    <w:name w:val="Comment Text Char"/>
    <w:basedOn w:val="DefaultParagraphFont"/>
    <w:link w:val="CommentText"/>
    <w:uiPriority w:val="99"/>
    <w:rsid w:val="00922C9F"/>
    <w:rPr>
      <w:sz w:val="20"/>
      <w:szCs w:val="20"/>
    </w:rPr>
  </w:style>
  <w:style w:type="paragraph" w:styleId="CommentSubject">
    <w:name w:val="annotation subject"/>
    <w:basedOn w:val="CommentText"/>
    <w:next w:val="CommentText"/>
    <w:link w:val="CommentSubjectChar"/>
    <w:uiPriority w:val="99"/>
    <w:semiHidden/>
    <w:unhideWhenUsed/>
    <w:rsid w:val="00922C9F"/>
    <w:rPr>
      <w:b/>
      <w:bCs/>
    </w:rPr>
  </w:style>
  <w:style w:type="character" w:customStyle="1" w:styleId="CommentSubjectChar">
    <w:name w:val="Comment Subject Char"/>
    <w:basedOn w:val="CommentTextChar"/>
    <w:link w:val="CommentSubject"/>
    <w:uiPriority w:val="99"/>
    <w:semiHidden/>
    <w:rsid w:val="00922C9F"/>
    <w:rPr>
      <w:b/>
      <w:bCs/>
      <w:sz w:val="20"/>
      <w:szCs w:val="20"/>
    </w:rPr>
  </w:style>
  <w:style w:type="character" w:customStyle="1" w:styleId="normaltextrun">
    <w:name w:val="normaltextrun"/>
    <w:basedOn w:val="DefaultParagraphFont"/>
    <w:rsid w:val="00FA691B"/>
  </w:style>
  <w:style w:type="character" w:customStyle="1" w:styleId="eop">
    <w:name w:val="eop"/>
    <w:basedOn w:val="DefaultParagraphFont"/>
    <w:rsid w:val="00FA691B"/>
  </w:style>
  <w:style w:type="paragraph" w:customStyle="1" w:styleId="paragraph">
    <w:name w:val="paragraph"/>
    <w:basedOn w:val="Normal"/>
    <w:rsid w:val="00FA691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tainsight.kingston.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texam.kingston.ac.uk/facultySummary.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ingston.ac.uk/aboutkingstonuniversity/howtheuniversityworks/policiesandregul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insight.kingston.ac.uk/" TargetMode="External"/><Relationship Id="rId5" Type="http://schemas.openxmlformats.org/officeDocument/2006/relationships/styles" Target="styles.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hyperlink" Target="https://canvas.kingston.ac.uk/courses/311/pages/supporting-the-kingston-continuous-enhancement-proces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tainsight.king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AF366-9ED3-42B6-9F8A-3F621F0B0AB4}">
  <ds:schemaRefs>
    <ds:schemaRef ds:uri="http://schemas.microsoft.com/sharepoint/v3/contenttype/forms"/>
  </ds:schemaRefs>
</ds:datastoreItem>
</file>

<file path=customXml/itemProps2.xml><?xml version="1.0" encoding="utf-8"?>
<ds:datastoreItem xmlns:ds="http://schemas.openxmlformats.org/officeDocument/2006/customXml" ds:itemID="{F78BD57B-E59B-4C49-9742-1991B1CC9DF7}">
  <ds:schemaRefs>
    <ds:schemaRef ds:uri="http://schemas.microsoft.com/office/infopath/2007/PartnerControls"/>
    <ds:schemaRef ds:uri="http://purl.org/dc/terms/"/>
    <ds:schemaRef ds:uri="http://purl.org/dc/dcmitype/"/>
    <ds:schemaRef ds:uri="http://schemas.openxmlformats.org/package/2006/metadata/core-properties"/>
    <ds:schemaRef ds:uri="cca6b130-34ce-479a-80ad-5918b2c7d9b9"/>
    <ds:schemaRef ds:uri="http://schemas.microsoft.com/office/2006/documentManagement/types"/>
    <ds:schemaRef ds:uri="http://purl.org/dc/elements/1.1/"/>
    <ds:schemaRef ds:uri="http://www.w3.org/XML/1998/namespace"/>
    <ds:schemaRef ds:uri="3949bc56-6107-4a37-a900-858857adfede"/>
    <ds:schemaRef ds:uri="http://schemas.microsoft.com/office/2006/metadata/properties"/>
  </ds:schemaRefs>
</ds:datastoreItem>
</file>

<file path=customXml/itemProps3.xml><?xml version="1.0" encoding="utf-8"?>
<ds:datastoreItem xmlns:ds="http://schemas.openxmlformats.org/officeDocument/2006/customXml" ds:itemID="{115CED8D-40AF-42A8-B936-DFCEBD509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1135</Words>
  <Characters>6474</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dc:description/>
  <cp:lastModifiedBy>Firth, Mike</cp:lastModifiedBy>
  <cp:revision>44</cp:revision>
  <dcterms:created xsi:type="dcterms:W3CDTF">2023-04-26T23:50:00Z</dcterms:created>
  <dcterms:modified xsi:type="dcterms:W3CDTF">2025-07-11T09:10:00Z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KU72685@kingston.ac.uk</vt:lpwstr>
  </property>
  <property fmtid="{D5CDD505-2E9C-101B-9397-08002B2CF9AE}" pid="7" name="MSIP_Label_3b551598-29da-492a-8b9f-8358cd43dd03_SetDate">
    <vt:lpwstr>2022-08-23T10:00:04.4374413Z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a6acb38f-b8bd-4fa3-bdbf-a853c0a0acc2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