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F4265" w14:textId="1DC81767" w:rsidR="006023F8" w:rsidRPr="005122AD" w:rsidRDefault="006023F8" w:rsidP="008950AE">
      <w:pPr>
        <w:pStyle w:val="Heading1"/>
        <w:spacing w:after="0"/>
        <w:rPr>
          <w:rStyle w:val="normaltextrun"/>
        </w:rPr>
      </w:pPr>
      <w:r w:rsidRPr="005122AD">
        <w:rPr>
          <w:rStyle w:val="normaltextrun"/>
        </w:rPr>
        <w:t xml:space="preserve">Guidance </w:t>
      </w:r>
      <w:r w:rsidR="00F23212" w:rsidRPr="005122AD">
        <w:rPr>
          <w:rStyle w:val="normaltextrun"/>
        </w:rPr>
        <w:t>(v</w:t>
      </w:r>
      <w:r w:rsidR="003058B5">
        <w:rPr>
          <w:rStyle w:val="normaltextrun"/>
        </w:rPr>
        <w:t>ii</w:t>
      </w:r>
      <w:r w:rsidR="00F23212" w:rsidRPr="005122AD">
        <w:rPr>
          <w:rStyle w:val="normaltextrun"/>
        </w:rPr>
        <w:t>)</w:t>
      </w:r>
    </w:p>
    <w:p w14:paraId="558CA22F" w14:textId="6CB0D2F9" w:rsidR="0008460E" w:rsidRPr="004706E9" w:rsidRDefault="006F66F8" w:rsidP="008950AE">
      <w:pPr>
        <w:pStyle w:val="Heading1"/>
        <w:spacing w:before="0"/>
        <w:rPr>
          <w:rStyle w:val="eop"/>
        </w:rPr>
      </w:pPr>
      <w:r w:rsidRPr="004706E9">
        <w:rPr>
          <w:rStyle w:val="normaltextrun"/>
        </w:rPr>
        <w:t>Apprenticeship Monitoring Committee</w:t>
      </w:r>
      <w:r w:rsidRPr="004706E9">
        <w:rPr>
          <w:rStyle w:val="eop"/>
        </w:rPr>
        <w:t> </w:t>
      </w:r>
    </w:p>
    <w:p w14:paraId="5A105BE3" w14:textId="77777777" w:rsidR="00735D17" w:rsidRPr="00B84A2F" w:rsidRDefault="00735D17" w:rsidP="00735D17">
      <w:pPr>
        <w:pStyle w:val="Heading2"/>
        <w:ind w:left="284"/>
      </w:pPr>
      <w:r w:rsidRPr="00B84A2F">
        <w:t>Terms of Reference and Membership</w:t>
      </w:r>
    </w:p>
    <w:p w14:paraId="3712749C" w14:textId="77777777" w:rsidR="00735D17" w:rsidRPr="00735D17" w:rsidRDefault="00735D17" w:rsidP="00735D17"/>
    <w:p w14:paraId="0F36CBCE" w14:textId="3520D557" w:rsidR="0008460E" w:rsidRDefault="0008460E" w:rsidP="005C5BDF">
      <w:pPr>
        <w:ind w:left="284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Arial"/>
          <w:b/>
          <w:bCs/>
        </w:rPr>
        <w:t>Type</w:t>
      </w:r>
      <w:r>
        <w:rPr>
          <w:rStyle w:val="normaltextrun"/>
          <w:rFonts w:cs="Arial"/>
        </w:rPr>
        <w:t xml:space="preserve">: </w:t>
      </w:r>
      <w:r w:rsidR="005C5BDF">
        <w:rPr>
          <w:rStyle w:val="normaltextrun"/>
          <w:rFonts w:cs="Arial"/>
        </w:rPr>
        <w:tab/>
      </w:r>
      <w:r w:rsidR="005C5BDF">
        <w:rPr>
          <w:rStyle w:val="normaltextrun"/>
          <w:rFonts w:cs="Arial"/>
        </w:rPr>
        <w:tab/>
      </w:r>
      <w:r w:rsidR="005C5BDF">
        <w:rPr>
          <w:rStyle w:val="normaltextrun"/>
          <w:rFonts w:cs="Arial"/>
        </w:rPr>
        <w:tab/>
      </w:r>
      <w:r>
        <w:rPr>
          <w:rStyle w:val="normaltextrun"/>
          <w:rFonts w:cs="Arial"/>
        </w:rPr>
        <w:t>Standing Committee</w:t>
      </w:r>
      <w:r>
        <w:rPr>
          <w:rStyle w:val="eop"/>
          <w:rFonts w:cs="Arial"/>
        </w:rPr>
        <w:t> </w:t>
      </w:r>
    </w:p>
    <w:p w14:paraId="44356970" w14:textId="4E38E556" w:rsidR="0008460E" w:rsidRDefault="0008460E" w:rsidP="005C5BDF">
      <w:pPr>
        <w:ind w:left="284"/>
        <w:rPr>
          <w:rFonts w:ascii="Segoe UI" w:hAnsi="Segoe UI" w:cs="Segoe UI"/>
          <w:sz w:val="18"/>
          <w:szCs w:val="18"/>
        </w:rPr>
      </w:pPr>
      <w:r w:rsidRPr="774A410E">
        <w:rPr>
          <w:rStyle w:val="normaltextrun"/>
          <w:rFonts w:cs="Arial"/>
          <w:b/>
          <w:bCs/>
        </w:rPr>
        <w:t xml:space="preserve">Reporting </w:t>
      </w:r>
      <w:r w:rsidR="71A037AE" w:rsidRPr="774A410E">
        <w:rPr>
          <w:rStyle w:val="normaltextrun"/>
          <w:rFonts w:cs="Arial"/>
          <w:b/>
          <w:bCs/>
        </w:rPr>
        <w:t>Line:</w:t>
      </w:r>
      <w:r>
        <w:tab/>
      </w:r>
      <w:r w:rsidR="5143ADD0" w:rsidRPr="774A410E">
        <w:rPr>
          <w:rStyle w:val="normaltextrun"/>
          <w:rFonts w:cs="Arial"/>
        </w:rPr>
        <w:t xml:space="preserve">        </w:t>
      </w:r>
      <w:r w:rsidR="00E6776C">
        <w:rPr>
          <w:rStyle w:val="normaltextrun"/>
          <w:rFonts w:cs="Arial"/>
        </w:rPr>
        <w:tab/>
      </w:r>
      <w:r w:rsidR="00746621">
        <w:rPr>
          <w:rStyle w:val="normaltextrun"/>
          <w:rFonts w:cs="Arial"/>
        </w:rPr>
        <w:t>Apprenticeship</w:t>
      </w:r>
      <w:r w:rsidR="001B5DF1">
        <w:rPr>
          <w:rStyle w:val="normaltextrun"/>
          <w:rFonts w:cs="Arial"/>
        </w:rPr>
        <w:t xml:space="preserve"> Operations and Compliance Group</w:t>
      </w:r>
      <w:r w:rsidRPr="774A410E">
        <w:rPr>
          <w:rStyle w:val="eop"/>
          <w:rFonts w:cs="Arial"/>
        </w:rPr>
        <w:t> </w:t>
      </w:r>
    </w:p>
    <w:p w14:paraId="2FFAA57B" w14:textId="566A0CAA" w:rsidR="0008460E" w:rsidRDefault="0008460E" w:rsidP="005C5BDF">
      <w:pPr>
        <w:ind w:left="2880" w:hanging="2596"/>
        <w:rPr>
          <w:rFonts w:ascii="Segoe UI" w:hAnsi="Segoe UI" w:cs="Segoe UI"/>
          <w:sz w:val="18"/>
          <w:szCs w:val="18"/>
        </w:rPr>
      </w:pPr>
      <w:r w:rsidRPr="774A410E">
        <w:rPr>
          <w:rStyle w:val="normaltextrun"/>
          <w:rFonts w:cs="Arial"/>
          <w:b/>
          <w:bCs/>
        </w:rPr>
        <w:t>Timing:</w:t>
      </w:r>
      <w:r w:rsidRPr="774A410E">
        <w:rPr>
          <w:rStyle w:val="normaltextrun"/>
          <w:rFonts w:cs="Arial"/>
        </w:rPr>
        <w:t> </w:t>
      </w:r>
      <w:r w:rsidR="00E6776C">
        <w:tab/>
      </w:r>
      <w:r w:rsidRPr="774A410E">
        <w:rPr>
          <w:rStyle w:val="normaltextrun"/>
          <w:rFonts w:cs="Arial"/>
        </w:rPr>
        <w:t>Minimum 2 per year for each Faculty which has apprenticeship provision, with the final meeting scheduled towards the end of the academic year in advance of the academic assessment boards</w:t>
      </w:r>
      <w:r w:rsidR="003F5EC6" w:rsidRPr="774A410E">
        <w:rPr>
          <w:rStyle w:val="normaltextrun"/>
          <w:rFonts w:cs="Arial"/>
        </w:rPr>
        <w:t xml:space="preserve">. </w:t>
      </w:r>
    </w:p>
    <w:p w14:paraId="20F82FC0" w14:textId="77777777" w:rsidR="00D416A7" w:rsidRDefault="00D416A7" w:rsidP="00D416A7">
      <w:pPr>
        <w:rPr>
          <w:rStyle w:val="normaltextrun"/>
          <w:rFonts w:cs="Arial"/>
        </w:rPr>
      </w:pPr>
    </w:p>
    <w:p w14:paraId="17E8870B" w14:textId="3165BF05" w:rsidR="00D416A7" w:rsidRPr="00860E0B" w:rsidRDefault="00B74C9B" w:rsidP="00D416A7">
      <w:pPr>
        <w:rPr>
          <w:rStyle w:val="normaltextrun"/>
          <w:rFonts w:eastAsiaTheme="majorEastAsia" w:cstheme="majorBidi"/>
          <w:b/>
          <w:color w:val="000000" w:themeColor="text1"/>
          <w:sz w:val="28"/>
          <w:szCs w:val="26"/>
        </w:rPr>
      </w:pPr>
      <w:r w:rsidRPr="00860E0B">
        <w:rPr>
          <w:rStyle w:val="normaltextrun"/>
          <w:rFonts w:eastAsiaTheme="majorEastAsia" w:cstheme="majorBidi"/>
          <w:b/>
          <w:color w:val="000000" w:themeColor="text1"/>
          <w:sz w:val="28"/>
          <w:szCs w:val="26"/>
        </w:rPr>
        <w:t>Functions</w:t>
      </w:r>
    </w:p>
    <w:p w14:paraId="3518B841" w14:textId="77777777" w:rsidR="00B74C9B" w:rsidRDefault="00B74C9B" w:rsidP="00D416A7">
      <w:pPr>
        <w:rPr>
          <w:rStyle w:val="normaltextrun"/>
          <w:rFonts w:cs="Arial"/>
        </w:rPr>
      </w:pPr>
    </w:p>
    <w:p w14:paraId="49AECFC0" w14:textId="32FD1546" w:rsidR="008A0C9F" w:rsidRPr="00D416A7" w:rsidRDefault="008A0C9F" w:rsidP="00D416A7">
      <w:pPr>
        <w:rPr>
          <w:rFonts w:ascii="Segoe UI" w:hAnsi="Segoe UI" w:cs="Segoe UI"/>
          <w:sz w:val="18"/>
          <w:szCs w:val="18"/>
        </w:rPr>
      </w:pPr>
      <w:r w:rsidRPr="00D416A7">
        <w:rPr>
          <w:rStyle w:val="normaltextrun"/>
          <w:rFonts w:cs="Arial"/>
        </w:rPr>
        <w:t>The academic, off-the-job training that constitutes 20% of the University’s degree apprenticeship programmes is regulated by the Undergraduate Regulations (AR2) and therefore subject to the assessment board process detailed within that regulation</w:t>
      </w:r>
      <w:r w:rsidR="003F5EC6" w:rsidRPr="00D416A7">
        <w:rPr>
          <w:rStyle w:val="normaltextrun"/>
          <w:rFonts w:cs="Arial"/>
        </w:rPr>
        <w:t xml:space="preserve">. </w:t>
      </w:r>
    </w:p>
    <w:p w14:paraId="4A27F74D" w14:textId="77777777" w:rsidR="00D416A7" w:rsidRDefault="00D416A7" w:rsidP="00D416A7">
      <w:pPr>
        <w:rPr>
          <w:rStyle w:val="normaltextrun"/>
          <w:rFonts w:cs="Arial"/>
        </w:rPr>
      </w:pPr>
    </w:p>
    <w:p w14:paraId="4B2CCEC8" w14:textId="32BF8682" w:rsidR="008A0C9F" w:rsidRPr="00B74C9B" w:rsidRDefault="008A0C9F" w:rsidP="00B74C9B">
      <w:pPr>
        <w:rPr>
          <w:rStyle w:val="normaltextrun"/>
          <w:rFonts w:ascii="Segoe UI" w:hAnsi="Segoe UI" w:cs="Segoe UI"/>
          <w:sz w:val="18"/>
          <w:szCs w:val="18"/>
        </w:rPr>
      </w:pPr>
      <w:r w:rsidRPr="00D416A7">
        <w:rPr>
          <w:rStyle w:val="normaltextrun"/>
          <w:rFonts w:cs="Arial"/>
        </w:rPr>
        <w:t xml:space="preserve">However, the University has additional responsibilities </w:t>
      </w:r>
      <w:r w:rsidR="00192EA4">
        <w:rPr>
          <w:rStyle w:val="normaltextrun"/>
          <w:rFonts w:cs="Arial"/>
        </w:rPr>
        <w:t>which</w:t>
      </w:r>
      <w:r w:rsidR="00EF25D3">
        <w:rPr>
          <w:rStyle w:val="normaltextrun"/>
          <w:rFonts w:cs="Arial"/>
        </w:rPr>
        <w:t xml:space="preserve"> </w:t>
      </w:r>
      <w:proofErr w:type="gramStart"/>
      <w:r w:rsidRPr="00D416A7">
        <w:rPr>
          <w:rStyle w:val="normaltextrun"/>
          <w:rFonts w:cs="Arial"/>
        </w:rPr>
        <w:t>are referred</w:t>
      </w:r>
      <w:proofErr w:type="gramEnd"/>
      <w:r w:rsidRPr="00D416A7">
        <w:rPr>
          <w:rStyle w:val="normaltextrun"/>
          <w:rFonts w:cs="Arial"/>
        </w:rPr>
        <w:t xml:space="preserve"> to the Apprenticeship Monitoring Committee (AMC)</w:t>
      </w:r>
      <w:r w:rsidR="003F5EC6">
        <w:rPr>
          <w:rStyle w:val="normaltextrun"/>
          <w:rFonts w:cs="Arial"/>
        </w:rPr>
        <w:t>.</w:t>
      </w:r>
    </w:p>
    <w:p w14:paraId="6BE1C5D3" w14:textId="599E851E" w:rsidR="0008460E" w:rsidRPr="00943A67" w:rsidRDefault="00943A67" w:rsidP="00943A67">
      <w:pPr>
        <w:pStyle w:val="Heading2"/>
      </w:pPr>
      <w:r w:rsidRPr="00943A67">
        <w:rPr>
          <w:rStyle w:val="normaltextrun"/>
        </w:rPr>
        <w:t xml:space="preserve">Terms </w:t>
      </w:r>
      <w:r>
        <w:rPr>
          <w:rStyle w:val="normaltextrun"/>
        </w:rPr>
        <w:t>o</w:t>
      </w:r>
      <w:r w:rsidRPr="00943A67">
        <w:rPr>
          <w:rStyle w:val="normaltextrun"/>
        </w:rPr>
        <w:t>f Reference</w:t>
      </w:r>
    </w:p>
    <w:p w14:paraId="69D772C9" w14:textId="6E091E67" w:rsidR="0008460E" w:rsidRPr="005C5BDF" w:rsidRDefault="0008460E" w:rsidP="005C5BDF">
      <w:pPr>
        <w:pStyle w:val="ListParagraph"/>
        <w:numPr>
          <w:ilvl w:val="0"/>
          <w:numId w:val="28"/>
        </w:numPr>
        <w:ind w:hanging="436"/>
        <w:rPr>
          <w:rFonts w:ascii="Segoe UI" w:hAnsi="Segoe UI" w:cs="Segoe UI"/>
          <w:sz w:val="18"/>
          <w:szCs w:val="18"/>
        </w:rPr>
      </w:pPr>
      <w:r w:rsidRPr="005C5BDF">
        <w:rPr>
          <w:rStyle w:val="normaltextrun"/>
          <w:rFonts w:cs="Arial"/>
        </w:rPr>
        <w:t>The Apprenticeship Monitoring Committee is:</w:t>
      </w:r>
      <w:r w:rsidRPr="005C5BDF">
        <w:rPr>
          <w:rStyle w:val="eop"/>
          <w:rFonts w:cs="Arial"/>
        </w:rPr>
        <w:t> </w:t>
      </w:r>
    </w:p>
    <w:p w14:paraId="095B7991" w14:textId="77C2F379" w:rsidR="0008460E" w:rsidRDefault="0008460E" w:rsidP="005C5BDF">
      <w:pPr>
        <w:pStyle w:val="ListParagraph"/>
        <w:numPr>
          <w:ilvl w:val="0"/>
          <w:numId w:val="24"/>
        </w:numPr>
        <w:ind w:left="1560"/>
      </w:pPr>
      <w:r w:rsidRPr="002A5428">
        <w:rPr>
          <w:rStyle w:val="normaltextrun"/>
          <w:rFonts w:cs="Arial"/>
        </w:rPr>
        <w:t xml:space="preserve">To monitor individual students’ on-programme progress against the relevant apprenticeship standard in accordance with the </w:t>
      </w:r>
      <w:r w:rsidR="00F7029C">
        <w:rPr>
          <w:rStyle w:val="normaltextrun"/>
          <w:rFonts w:cs="Arial"/>
        </w:rPr>
        <w:t xml:space="preserve">Department for Education </w:t>
      </w:r>
      <w:r w:rsidRPr="002A5428">
        <w:rPr>
          <w:rStyle w:val="normaltextrun"/>
          <w:rFonts w:cs="Arial"/>
        </w:rPr>
        <w:t>funding and monitoring rules, including:</w:t>
      </w:r>
      <w:r w:rsidRPr="002A5428">
        <w:rPr>
          <w:rStyle w:val="eop"/>
          <w:rFonts w:cs="Arial"/>
        </w:rPr>
        <w:t> </w:t>
      </w:r>
    </w:p>
    <w:p w14:paraId="15535C69" w14:textId="22D4E709" w:rsidR="0008460E" w:rsidRDefault="0008460E" w:rsidP="005C5BDF">
      <w:pPr>
        <w:pStyle w:val="ListParagraph"/>
        <w:numPr>
          <w:ilvl w:val="0"/>
          <w:numId w:val="26"/>
        </w:numPr>
        <w:ind w:left="2552"/>
      </w:pPr>
      <w:r w:rsidRPr="2E089030">
        <w:rPr>
          <w:rStyle w:val="normaltextrun"/>
          <w:rFonts w:cs="Arial"/>
        </w:rPr>
        <w:t>engagement/attendance </w:t>
      </w:r>
      <w:r w:rsidRPr="2E089030">
        <w:rPr>
          <w:rStyle w:val="eop"/>
          <w:rFonts w:cs="Arial"/>
        </w:rPr>
        <w:t> </w:t>
      </w:r>
    </w:p>
    <w:p w14:paraId="3A0CEC7B" w14:textId="77777777" w:rsidR="0008460E" w:rsidRDefault="0008460E" w:rsidP="005C5BDF">
      <w:pPr>
        <w:pStyle w:val="ListParagraph"/>
        <w:numPr>
          <w:ilvl w:val="0"/>
          <w:numId w:val="26"/>
        </w:numPr>
        <w:ind w:left="2552"/>
      </w:pPr>
      <w:r w:rsidRPr="002A5428">
        <w:rPr>
          <w:rStyle w:val="normaltextrun"/>
          <w:rFonts w:cs="Arial"/>
        </w:rPr>
        <w:t>employer liaison </w:t>
      </w:r>
      <w:r w:rsidRPr="002A5428">
        <w:rPr>
          <w:rStyle w:val="eop"/>
          <w:rFonts w:cs="Arial"/>
        </w:rPr>
        <w:t> </w:t>
      </w:r>
    </w:p>
    <w:p w14:paraId="1CD8F756" w14:textId="77777777" w:rsidR="0008460E" w:rsidRDefault="0008460E" w:rsidP="005C5BDF">
      <w:pPr>
        <w:pStyle w:val="ListParagraph"/>
        <w:numPr>
          <w:ilvl w:val="0"/>
          <w:numId w:val="26"/>
        </w:numPr>
        <w:ind w:left="2552"/>
      </w:pPr>
      <w:r w:rsidRPr="002A5428">
        <w:rPr>
          <w:rStyle w:val="normaltextrun"/>
          <w:rFonts w:cs="Arial"/>
        </w:rPr>
        <w:t>knowledge, skills, and behaviour (KSBs)</w:t>
      </w:r>
      <w:r w:rsidRPr="002A5428">
        <w:rPr>
          <w:rStyle w:val="eop"/>
          <w:rFonts w:cs="Arial"/>
        </w:rPr>
        <w:t> </w:t>
      </w:r>
    </w:p>
    <w:p w14:paraId="4A95711D" w14:textId="77777777" w:rsidR="0008460E" w:rsidRDefault="0008460E" w:rsidP="005C5BDF">
      <w:pPr>
        <w:pStyle w:val="ListParagraph"/>
        <w:numPr>
          <w:ilvl w:val="0"/>
          <w:numId w:val="26"/>
        </w:numPr>
        <w:ind w:left="2552"/>
      </w:pPr>
      <w:r w:rsidRPr="002A5428">
        <w:rPr>
          <w:rStyle w:val="normaltextrun"/>
          <w:rFonts w:cs="Arial"/>
        </w:rPr>
        <w:t>Gateway requirements</w:t>
      </w:r>
      <w:r w:rsidRPr="002A5428">
        <w:rPr>
          <w:rStyle w:val="eop"/>
          <w:rFonts w:cs="Arial"/>
        </w:rPr>
        <w:t> </w:t>
      </w:r>
    </w:p>
    <w:p w14:paraId="154A409C" w14:textId="48A2FBEF" w:rsidR="0008460E" w:rsidRPr="00E56745" w:rsidRDefault="0008460E" w:rsidP="005C5BDF">
      <w:pPr>
        <w:pStyle w:val="ListParagraph"/>
        <w:numPr>
          <w:ilvl w:val="0"/>
          <w:numId w:val="24"/>
        </w:numPr>
        <w:ind w:left="1560"/>
        <w:rPr>
          <w:rStyle w:val="normaltextrun"/>
        </w:rPr>
      </w:pPr>
      <w:r w:rsidRPr="00E56745">
        <w:rPr>
          <w:rStyle w:val="normaltextrun"/>
          <w:rFonts w:cs="Arial"/>
        </w:rPr>
        <w:t>To identify students who require intervention in order to progress to the End Point Assessment (EPA)</w:t>
      </w:r>
      <w:r w:rsidR="007D762F">
        <w:rPr>
          <w:rStyle w:val="normaltextrun"/>
          <w:rFonts w:cs="Arial"/>
        </w:rPr>
        <w:t>.</w:t>
      </w:r>
      <w:r w:rsidRPr="00E56745">
        <w:rPr>
          <w:rStyle w:val="normaltextrun"/>
        </w:rPr>
        <w:t> </w:t>
      </w:r>
    </w:p>
    <w:p w14:paraId="7F4C8F88" w14:textId="6291002C" w:rsidR="0008460E" w:rsidRPr="00E56745" w:rsidRDefault="0008460E" w:rsidP="005C5BDF">
      <w:pPr>
        <w:pStyle w:val="ListParagraph"/>
        <w:numPr>
          <w:ilvl w:val="0"/>
          <w:numId w:val="24"/>
        </w:numPr>
        <w:ind w:left="1560"/>
        <w:rPr>
          <w:rStyle w:val="normaltextrun"/>
          <w:rFonts w:cs="Arial"/>
        </w:rPr>
      </w:pPr>
      <w:r w:rsidRPr="0008460E">
        <w:rPr>
          <w:rStyle w:val="normaltextrun"/>
          <w:rFonts w:cs="Arial"/>
        </w:rPr>
        <w:t>To confirm students who are eligible to progress to the End Point Assessment (EPA) having met Gateway requirements, and to agree actions for any students who are ineligible</w:t>
      </w:r>
      <w:r w:rsidR="00890F19">
        <w:rPr>
          <w:rStyle w:val="normaltextrun"/>
          <w:rFonts w:cs="Arial"/>
        </w:rPr>
        <w:t>.</w:t>
      </w:r>
      <w:r w:rsidRPr="00E56745">
        <w:rPr>
          <w:rStyle w:val="normaltextrun"/>
        </w:rPr>
        <w:t> </w:t>
      </w:r>
    </w:p>
    <w:p w14:paraId="6406AD4A" w14:textId="0204B86C" w:rsidR="0008460E" w:rsidRPr="00E56745" w:rsidRDefault="0008460E" w:rsidP="005C5BDF">
      <w:pPr>
        <w:pStyle w:val="ListParagraph"/>
        <w:numPr>
          <w:ilvl w:val="0"/>
          <w:numId w:val="24"/>
        </w:numPr>
        <w:ind w:left="1560"/>
        <w:rPr>
          <w:rStyle w:val="normaltextrun"/>
          <w:rFonts w:cs="Arial"/>
        </w:rPr>
      </w:pPr>
      <w:r w:rsidRPr="0008460E">
        <w:rPr>
          <w:rStyle w:val="normaltextrun"/>
          <w:rFonts w:cs="Arial"/>
        </w:rPr>
        <w:lastRenderedPageBreak/>
        <w:t xml:space="preserve">To monitor individual students’ progress during the End Point </w:t>
      </w:r>
      <w:r w:rsidR="00890F19" w:rsidRPr="0008460E">
        <w:rPr>
          <w:rStyle w:val="normaltextrun"/>
          <w:rFonts w:cs="Arial"/>
        </w:rPr>
        <w:t>Assessment</w:t>
      </w:r>
      <w:r w:rsidR="00890F19">
        <w:rPr>
          <w:rStyle w:val="normaltextrun"/>
          <w:rFonts w:cs="Arial"/>
        </w:rPr>
        <w:t xml:space="preserve"> and</w:t>
      </w:r>
      <w:r w:rsidR="008A1136">
        <w:rPr>
          <w:rStyle w:val="normaltextrun"/>
          <w:rFonts w:cs="Arial"/>
        </w:rPr>
        <w:t xml:space="preserve"> confirm</w:t>
      </w:r>
      <w:r w:rsidR="00901E32">
        <w:rPr>
          <w:rStyle w:val="normaltextrun"/>
          <w:rFonts w:cs="Arial"/>
        </w:rPr>
        <w:t xml:space="preserve"> students’ </w:t>
      </w:r>
      <w:r w:rsidR="008C192E">
        <w:rPr>
          <w:rStyle w:val="normaltextrun"/>
          <w:rFonts w:cs="Arial"/>
        </w:rPr>
        <w:t>progress and/or</w:t>
      </w:r>
      <w:r w:rsidR="00901E32">
        <w:rPr>
          <w:rStyle w:val="normaltextrun"/>
          <w:rFonts w:cs="Arial"/>
        </w:rPr>
        <w:t xml:space="preserve"> completion of the End Point Assessment to the Progression and Award Board</w:t>
      </w:r>
      <w:r w:rsidR="00890F19">
        <w:rPr>
          <w:rStyle w:val="normaltextrun"/>
          <w:rFonts w:cs="Arial"/>
        </w:rPr>
        <w:t>.</w:t>
      </w:r>
    </w:p>
    <w:p w14:paraId="1829654C" w14:textId="40C98983" w:rsidR="00EB0130" w:rsidRDefault="00100410" w:rsidP="005C5BDF">
      <w:pPr>
        <w:pStyle w:val="ListParagraph"/>
        <w:numPr>
          <w:ilvl w:val="0"/>
          <w:numId w:val="24"/>
        </w:numPr>
        <w:ind w:left="1560"/>
        <w:rPr>
          <w:rStyle w:val="normaltextrun"/>
          <w:rFonts w:cs="Arial"/>
        </w:rPr>
      </w:pPr>
      <w:r>
        <w:rPr>
          <w:rStyle w:val="normaltextrun"/>
          <w:rFonts w:cs="Arial"/>
        </w:rPr>
        <w:t>To m</w:t>
      </w:r>
      <w:r w:rsidR="006E1B0B">
        <w:rPr>
          <w:rStyle w:val="normaltextrun"/>
          <w:rFonts w:cs="Arial"/>
        </w:rPr>
        <w:t xml:space="preserve">onitor </w:t>
      </w:r>
      <w:r w:rsidR="00463ACD">
        <w:rPr>
          <w:rStyle w:val="normaltextrun"/>
          <w:rFonts w:cs="Arial"/>
        </w:rPr>
        <w:t xml:space="preserve">compliance with </w:t>
      </w:r>
      <w:r w:rsidR="002A41F7">
        <w:rPr>
          <w:rStyle w:val="normaltextrun"/>
          <w:rFonts w:cs="Arial"/>
        </w:rPr>
        <w:t xml:space="preserve">degree apprenticeship regulations </w:t>
      </w:r>
      <w:r w:rsidR="00F44758">
        <w:rPr>
          <w:rStyle w:val="normaltextrun"/>
          <w:rFonts w:cs="Arial"/>
        </w:rPr>
        <w:t xml:space="preserve">and where appropriate </w:t>
      </w:r>
      <w:r w:rsidR="005C7F91">
        <w:rPr>
          <w:rStyle w:val="normaltextrun"/>
          <w:rFonts w:cs="Arial"/>
        </w:rPr>
        <w:t xml:space="preserve">recommend withdrawal of students to the </w:t>
      </w:r>
      <w:r w:rsidR="00B91C38">
        <w:rPr>
          <w:rStyle w:val="normaltextrun"/>
          <w:rFonts w:cs="Arial"/>
        </w:rPr>
        <w:t>Progression and Award Board</w:t>
      </w:r>
      <w:r w:rsidR="007E192B">
        <w:rPr>
          <w:rStyle w:val="normaltextrun"/>
          <w:rFonts w:cs="Arial"/>
        </w:rPr>
        <w:t xml:space="preserve"> for non-compliance.</w:t>
      </w:r>
    </w:p>
    <w:p w14:paraId="66BE24E0" w14:textId="6BE04F90" w:rsidR="0008460E" w:rsidRPr="00E56745" w:rsidRDefault="0008460E" w:rsidP="005C5BDF">
      <w:pPr>
        <w:pStyle w:val="ListParagraph"/>
        <w:numPr>
          <w:ilvl w:val="0"/>
          <w:numId w:val="24"/>
        </w:numPr>
        <w:ind w:left="1560"/>
        <w:rPr>
          <w:rStyle w:val="normaltextrun"/>
          <w:rFonts w:cs="Arial"/>
        </w:rPr>
      </w:pPr>
      <w:r w:rsidRPr="0008460E">
        <w:rPr>
          <w:rStyle w:val="normaltextrun"/>
          <w:rFonts w:cs="Arial"/>
        </w:rPr>
        <w:t>For the Nursing Associate integrated apprenticeship, to confirm individual students’ outcomes for the non-credit bearing EPA</w:t>
      </w:r>
      <w:r w:rsidR="003F5EC6" w:rsidRPr="0008460E">
        <w:rPr>
          <w:rStyle w:val="normaltextrun"/>
          <w:rFonts w:cs="Arial"/>
        </w:rPr>
        <w:t xml:space="preserve">. </w:t>
      </w:r>
    </w:p>
    <w:p w14:paraId="2799A2E2" w14:textId="40FBFD3E" w:rsidR="0008460E" w:rsidRPr="00D239C2" w:rsidRDefault="0008460E" w:rsidP="005C5BDF">
      <w:pPr>
        <w:pStyle w:val="Heading2"/>
        <w:ind w:left="284"/>
      </w:pPr>
      <w:r w:rsidRPr="00D239C2">
        <w:rPr>
          <w:rStyle w:val="normaltextrun"/>
        </w:rPr>
        <w:t>MEMBERSHIP</w:t>
      </w:r>
    </w:p>
    <w:p w14:paraId="29DED193" w14:textId="1E5C5A4E" w:rsidR="0008460E" w:rsidRDefault="00E906AF" w:rsidP="2E089030">
      <w:pPr>
        <w:pStyle w:val="ListParagraph"/>
        <w:numPr>
          <w:ilvl w:val="0"/>
          <w:numId w:val="24"/>
        </w:numPr>
        <w:rPr>
          <w:rStyle w:val="normaltextrun"/>
          <w:rFonts w:cs="Arial"/>
        </w:rPr>
      </w:pPr>
      <w:r>
        <w:rPr>
          <w:rStyle w:val="normaltextrun"/>
          <w:rFonts w:cs="Arial"/>
        </w:rPr>
        <w:t xml:space="preserve">Head of </w:t>
      </w:r>
      <w:r w:rsidR="0043495C">
        <w:rPr>
          <w:rStyle w:val="normaltextrun"/>
          <w:rFonts w:cs="Arial"/>
        </w:rPr>
        <w:t xml:space="preserve">Degree </w:t>
      </w:r>
      <w:r>
        <w:rPr>
          <w:rStyle w:val="normaltextrun"/>
          <w:rFonts w:cs="Arial"/>
        </w:rPr>
        <w:t>Apprenticeship</w:t>
      </w:r>
      <w:r w:rsidR="0043495C">
        <w:rPr>
          <w:rStyle w:val="normaltextrun"/>
          <w:rFonts w:cs="Arial"/>
        </w:rPr>
        <w:t>s and Compliance</w:t>
      </w:r>
      <w:r w:rsidR="0008460E" w:rsidRPr="2E089030">
        <w:rPr>
          <w:rStyle w:val="normaltextrun"/>
          <w:rFonts w:cs="Arial"/>
        </w:rPr>
        <w:t xml:space="preserve"> – </w:t>
      </w:r>
      <w:r w:rsidR="0043495C">
        <w:rPr>
          <w:rStyle w:val="normaltextrun"/>
          <w:rFonts w:cs="Arial"/>
        </w:rPr>
        <w:t>Co-c</w:t>
      </w:r>
      <w:r w:rsidR="0008460E" w:rsidRPr="2E089030">
        <w:rPr>
          <w:rStyle w:val="normaltextrun"/>
          <w:rFonts w:cs="Arial"/>
        </w:rPr>
        <w:t>hair</w:t>
      </w:r>
    </w:p>
    <w:p w14:paraId="69B2B6B4" w14:textId="5F0E1D14" w:rsidR="0043495C" w:rsidRPr="00E56745" w:rsidRDefault="0043495C" w:rsidP="2E089030">
      <w:pPr>
        <w:pStyle w:val="ListParagraph"/>
        <w:numPr>
          <w:ilvl w:val="0"/>
          <w:numId w:val="24"/>
        </w:numPr>
        <w:rPr>
          <w:rStyle w:val="normaltextrun"/>
          <w:rFonts w:cs="Arial"/>
        </w:rPr>
      </w:pPr>
      <w:r>
        <w:rPr>
          <w:rStyle w:val="normaltextrun"/>
          <w:rFonts w:cs="Arial"/>
        </w:rPr>
        <w:t>Senior Assistant Registrar (QAE) – Co-chair</w:t>
      </w:r>
    </w:p>
    <w:p w14:paraId="103CFFDF" w14:textId="2AB4026D" w:rsidR="00A806AB" w:rsidRDefault="00A806AB" w:rsidP="00911844">
      <w:pPr>
        <w:pStyle w:val="ListParagraph"/>
        <w:numPr>
          <w:ilvl w:val="0"/>
          <w:numId w:val="24"/>
        </w:numPr>
        <w:rPr>
          <w:rStyle w:val="normaltextrun"/>
          <w:rFonts w:cs="Arial"/>
        </w:rPr>
      </w:pPr>
      <w:r>
        <w:rPr>
          <w:rStyle w:val="normaltextrun"/>
          <w:rFonts w:cs="Arial"/>
        </w:rPr>
        <w:t>Deputy Dean</w:t>
      </w:r>
      <w:r w:rsidR="002E58B2">
        <w:rPr>
          <w:rStyle w:val="normaltextrun"/>
          <w:rFonts w:cs="Arial"/>
        </w:rPr>
        <w:t xml:space="preserve"> </w:t>
      </w:r>
      <w:r w:rsidR="009B2043">
        <w:rPr>
          <w:rStyle w:val="normaltextrun"/>
          <w:rFonts w:cs="Arial"/>
        </w:rPr>
        <w:t>or Head of School</w:t>
      </w:r>
    </w:p>
    <w:p w14:paraId="410E5189" w14:textId="171257D9" w:rsidR="0008460E" w:rsidRPr="00E56745" w:rsidRDefault="0008460E" w:rsidP="00911844">
      <w:pPr>
        <w:pStyle w:val="ListParagraph"/>
        <w:numPr>
          <w:ilvl w:val="0"/>
          <w:numId w:val="24"/>
        </w:numPr>
        <w:rPr>
          <w:rStyle w:val="eop"/>
          <w:rFonts w:cs="Arial"/>
        </w:rPr>
      </w:pPr>
      <w:r w:rsidRPr="00E56745">
        <w:rPr>
          <w:rStyle w:val="normaltextrun"/>
          <w:rFonts w:cs="Arial"/>
        </w:rPr>
        <w:t xml:space="preserve">Course Leader </w:t>
      </w:r>
      <w:r w:rsidR="00D440D4">
        <w:rPr>
          <w:rStyle w:val="normaltextrun"/>
          <w:rFonts w:cs="Arial"/>
        </w:rPr>
        <w:t xml:space="preserve">(or nominee) </w:t>
      </w:r>
      <w:r w:rsidRPr="00E56745">
        <w:rPr>
          <w:rStyle w:val="normaltextrun"/>
          <w:rFonts w:cs="Arial"/>
        </w:rPr>
        <w:t xml:space="preserve">for </w:t>
      </w:r>
      <w:r w:rsidR="007E12F2">
        <w:rPr>
          <w:rStyle w:val="normaltextrun"/>
          <w:rFonts w:cs="Arial"/>
        </w:rPr>
        <w:t xml:space="preserve">each </w:t>
      </w:r>
      <w:r w:rsidRPr="00E56745">
        <w:rPr>
          <w:rStyle w:val="normaltextrun"/>
          <w:rFonts w:cs="Arial"/>
        </w:rPr>
        <w:t>degree apprenticeship course </w:t>
      </w:r>
      <w:r w:rsidR="004641B6">
        <w:rPr>
          <w:rStyle w:val="normaltextrun"/>
          <w:rFonts w:cs="Arial"/>
        </w:rPr>
        <w:t>under consideration</w:t>
      </w:r>
    </w:p>
    <w:p w14:paraId="26828C67" w14:textId="1324229B" w:rsidR="0008460E" w:rsidRPr="00995BDB" w:rsidRDefault="0008460E" w:rsidP="00995BDB">
      <w:pPr>
        <w:pStyle w:val="ListParagraph"/>
        <w:numPr>
          <w:ilvl w:val="0"/>
          <w:numId w:val="24"/>
        </w:numPr>
        <w:rPr>
          <w:rStyle w:val="eop"/>
          <w:rFonts w:cs="Arial"/>
        </w:rPr>
      </w:pPr>
      <w:r w:rsidRPr="00E56745">
        <w:rPr>
          <w:rStyle w:val="normaltextrun"/>
          <w:rFonts w:cs="Arial"/>
        </w:rPr>
        <w:t>Apprenticeship External Examiner – provides oversight of adherence to apprenticeship frameworks and/or standards </w:t>
      </w:r>
      <w:r w:rsidR="001E4F5C" w:rsidRPr="00995BDB">
        <w:rPr>
          <w:rStyle w:val="normaltextrun"/>
          <w:rFonts w:cs="Arial"/>
        </w:rPr>
        <w:t xml:space="preserve"> </w:t>
      </w:r>
      <w:r w:rsidR="00995BDB" w:rsidRPr="00995BDB" w:rsidDel="00995BDB">
        <w:rPr>
          <w:rStyle w:val="normaltextrun"/>
          <w:rFonts w:cs="Arial"/>
        </w:rPr>
        <w:t xml:space="preserve"> </w:t>
      </w:r>
    </w:p>
    <w:p w14:paraId="07556E24" w14:textId="33B7A004" w:rsidR="0008460E" w:rsidRPr="0008460E" w:rsidRDefault="0008460E" w:rsidP="00911844">
      <w:pPr>
        <w:pStyle w:val="ListParagraph"/>
        <w:numPr>
          <w:ilvl w:val="0"/>
          <w:numId w:val="24"/>
        </w:numPr>
      </w:pPr>
      <w:r w:rsidRPr="00E56745">
        <w:rPr>
          <w:rStyle w:val="normaltextrun"/>
          <w:rFonts w:cs="Arial"/>
        </w:rPr>
        <w:t>Other members as required by specific Professional, Statutory, Regulatory Bodies </w:t>
      </w:r>
      <w:r w:rsidRPr="00E56745">
        <w:rPr>
          <w:rStyle w:val="eop"/>
          <w:rFonts w:cs="Arial"/>
        </w:rPr>
        <w:t> </w:t>
      </w:r>
    </w:p>
    <w:p w14:paraId="73E74CE6" w14:textId="5FBE20CB" w:rsidR="0008460E" w:rsidRPr="00D239C2" w:rsidRDefault="0008460E" w:rsidP="005C5BDF">
      <w:pPr>
        <w:pStyle w:val="Heading2"/>
        <w:ind w:left="284"/>
      </w:pPr>
      <w:r w:rsidRPr="00D239C2">
        <w:rPr>
          <w:rStyle w:val="normaltextrun"/>
        </w:rPr>
        <w:t>IN ATTENDANCE:</w:t>
      </w:r>
      <w:r w:rsidRPr="00D239C2">
        <w:rPr>
          <w:rStyle w:val="eop"/>
        </w:rPr>
        <w:t> </w:t>
      </w:r>
    </w:p>
    <w:p w14:paraId="766442FA" w14:textId="4031FA98" w:rsidR="0008460E" w:rsidRPr="005C5BDF" w:rsidRDefault="0008460E" w:rsidP="005C5BDF">
      <w:pPr>
        <w:pStyle w:val="ListParagraph"/>
        <w:numPr>
          <w:ilvl w:val="0"/>
          <w:numId w:val="28"/>
        </w:numPr>
        <w:ind w:hanging="436"/>
        <w:rPr>
          <w:rFonts w:ascii="Segoe UI" w:hAnsi="Segoe UI" w:cs="Segoe UI"/>
          <w:sz w:val="18"/>
          <w:szCs w:val="18"/>
        </w:rPr>
      </w:pPr>
      <w:r w:rsidRPr="005C5BDF">
        <w:rPr>
          <w:rStyle w:val="normaltextrun"/>
          <w:rFonts w:cs="Arial"/>
        </w:rPr>
        <w:t xml:space="preserve">A clerk to the </w:t>
      </w:r>
      <w:r w:rsidR="00911844">
        <w:rPr>
          <w:rStyle w:val="normaltextrun"/>
          <w:rFonts w:cs="Arial"/>
        </w:rPr>
        <w:t>Committee</w:t>
      </w:r>
      <w:r w:rsidRPr="005C5BDF">
        <w:rPr>
          <w:rStyle w:val="normaltextrun"/>
          <w:rFonts w:cs="Arial"/>
        </w:rPr>
        <w:t xml:space="preserve"> from the </w:t>
      </w:r>
      <w:r w:rsidR="00D440D4">
        <w:rPr>
          <w:rStyle w:val="normaltextrun"/>
          <w:rFonts w:cs="Arial"/>
        </w:rPr>
        <w:t>Central Apprenticeship Team</w:t>
      </w:r>
      <w:r w:rsidRPr="005C5BDF">
        <w:rPr>
          <w:rStyle w:val="normaltextrun"/>
          <w:rFonts w:cs="Arial"/>
        </w:rPr>
        <w:t> who will be responsible for the preparation of paperwork in liaison with the Chair, and for minute-</w:t>
      </w:r>
      <w:r w:rsidR="006F66F8" w:rsidRPr="005C5BDF">
        <w:rPr>
          <w:rStyle w:val="normaltextrun"/>
          <w:rFonts w:cs="Arial"/>
        </w:rPr>
        <w:t>taking.</w:t>
      </w:r>
      <w:r w:rsidRPr="005C5BDF">
        <w:rPr>
          <w:rStyle w:val="eop"/>
          <w:rFonts w:cs="Arial"/>
        </w:rPr>
        <w:t> </w:t>
      </w:r>
    </w:p>
    <w:p w14:paraId="7F6A5DD6" w14:textId="0FA4B293" w:rsidR="0008460E" w:rsidRPr="00B55678" w:rsidRDefault="0008460E" w:rsidP="005C5BDF">
      <w:pPr>
        <w:pStyle w:val="Heading2"/>
        <w:ind w:left="284"/>
      </w:pPr>
      <w:r w:rsidRPr="00B55678">
        <w:rPr>
          <w:rStyle w:val="normaltextrun"/>
        </w:rPr>
        <w:t>QUORACY</w:t>
      </w:r>
      <w:r w:rsidRPr="00B55678">
        <w:rPr>
          <w:rStyle w:val="eop"/>
        </w:rPr>
        <w:t> </w:t>
      </w:r>
    </w:p>
    <w:p w14:paraId="3D3503F5" w14:textId="77777777" w:rsidR="0008460E" w:rsidRDefault="0008460E" w:rsidP="0050584D">
      <w:pPr>
        <w:pStyle w:val="ListParagraph"/>
        <w:numPr>
          <w:ilvl w:val="0"/>
          <w:numId w:val="29"/>
        </w:numPr>
      </w:pPr>
      <w:r w:rsidRPr="0050584D">
        <w:rPr>
          <w:rStyle w:val="normaltextrun"/>
          <w:rFonts w:cs="Arial"/>
        </w:rPr>
        <w:t>Chair</w:t>
      </w:r>
      <w:r w:rsidRPr="0050584D">
        <w:rPr>
          <w:rStyle w:val="eop"/>
          <w:rFonts w:cs="Arial"/>
        </w:rPr>
        <w:t> </w:t>
      </w:r>
    </w:p>
    <w:p w14:paraId="39D8774D" w14:textId="66017A30" w:rsidR="00CB1AD6" w:rsidRDefault="0008460E" w:rsidP="0050584D">
      <w:pPr>
        <w:pStyle w:val="ListParagraph"/>
        <w:numPr>
          <w:ilvl w:val="0"/>
          <w:numId w:val="29"/>
        </w:numPr>
      </w:pPr>
      <w:r w:rsidRPr="0050584D">
        <w:rPr>
          <w:rStyle w:val="normaltextrun"/>
          <w:rFonts w:cs="Arial"/>
        </w:rPr>
        <w:t>Course Leader or nominee for all Apprenticeships under consideration</w:t>
      </w:r>
      <w:r w:rsidRPr="0050584D">
        <w:rPr>
          <w:rStyle w:val="eop"/>
          <w:rFonts w:cs="Arial"/>
        </w:rPr>
        <w:t> </w:t>
      </w:r>
    </w:p>
    <w:p w14:paraId="474199AA" w14:textId="389E1427" w:rsidR="0008460E" w:rsidRPr="00890F19" w:rsidRDefault="0008460E" w:rsidP="00FC668D">
      <w:pPr>
        <w:pStyle w:val="ListParagraph"/>
        <w:numPr>
          <w:ilvl w:val="0"/>
          <w:numId w:val="29"/>
        </w:numPr>
        <w:rPr>
          <w:rFonts w:ascii="Segoe UI" w:hAnsi="Segoe UI" w:cs="Segoe UI"/>
          <w:sz w:val="18"/>
          <w:szCs w:val="18"/>
        </w:rPr>
      </w:pPr>
      <w:r w:rsidRPr="00890F19">
        <w:rPr>
          <w:rStyle w:val="normaltextrun"/>
          <w:rFonts w:cs="Arial"/>
        </w:rPr>
        <w:t>External Examiner </w:t>
      </w:r>
      <w:r w:rsidRPr="0050584D">
        <w:rPr>
          <w:rStyle w:val="normaltextrun"/>
        </w:rPr>
        <w:t> </w:t>
      </w:r>
    </w:p>
    <w:sectPr w:rsidR="0008460E" w:rsidRPr="00890F19" w:rsidSect="00376B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0F64F" w14:textId="77777777" w:rsidR="00DF480C" w:rsidRDefault="00DF480C" w:rsidP="008A66B0">
      <w:r>
        <w:separator/>
      </w:r>
    </w:p>
  </w:endnote>
  <w:endnote w:type="continuationSeparator" w:id="0">
    <w:p w14:paraId="241BAB97" w14:textId="77777777" w:rsidR="00DF480C" w:rsidRDefault="00DF480C" w:rsidP="008A66B0">
      <w:r>
        <w:continuationSeparator/>
      </w:r>
    </w:p>
  </w:endnote>
  <w:endnote w:type="continuationNotice" w:id="1">
    <w:p w14:paraId="14422B52" w14:textId="77777777" w:rsidR="00DF480C" w:rsidRDefault="00DF48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CEBF0" w14:textId="77777777" w:rsidR="00F24B92" w:rsidRDefault="00F24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67821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52DD49" w14:textId="77777777" w:rsidR="001F7160" w:rsidRPr="001F7160" w:rsidRDefault="001F7160" w:rsidP="001F7160">
            <w:pPr>
              <w:pStyle w:val="Footer"/>
              <w:pBdr>
                <w:bottom w:val="single" w:sz="12" w:space="1" w:color="auto"/>
              </w:pBdr>
              <w:tabs>
                <w:tab w:val="right" w:pos="9072"/>
              </w:tabs>
              <w:rPr>
                <w:rFonts w:cs="Arial"/>
                <w:sz w:val="16"/>
                <w:szCs w:val="8"/>
              </w:rPr>
            </w:pPr>
          </w:p>
          <w:p w14:paraId="6B00080B" w14:textId="2B831442" w:rsidR="001F7160" w:rsidRPr="001F7160" w:rsidRDefault="69D4956C" w:rsidP="001F7160">
            <w:pPr>
              <w:pStyle w:val="Footer"/>
              <w:tabs>
                <w:tab w:val="center" w:pos="7513"/>
              </w:tabs>
              <w:rPr>
                <w:rFonts w:cs="Arial"/>
                <w:sz w:val="16"/>
                <w:szCs w:val="16"/>
              </w:rPr>
            </w:pPr>
            <w:r w:rsidRPr="69D4956C">
              <w:rPr>
                <w:rFonts w:cs="Arial"/>
                <w:sz w:val="16"/>
                <w:szCs w:val="16"/>
              </w:rPr>
              <w:t>AQSH:  OG (vii)</w:t>
            </w:r>
            <w:r w:rsidR="28C02DCB">
              <w:tab/>
            </w:r>
            <w:r w:rsidRPr="69D4956C">
              <w:rPr>
                <w:sz w:val="16"/>
                <w:szCs w:val="16"/>
              </w:rPr>
              <w:t>2025-26</w:t>
            </w:r>
            <w:r w:rsidR="28C02DCB">
              <w:tab/>
            </w:r>
            <w:r w:rsidRPr="69D4956C">
              <w:rPr>
                <w:rFonts w:cs="Arial"/>
                <w:sz w:val="16"/>
                <w:szCs w:val="16"/>
              </w:rPr>
              <w:t xml:space="preserve">  </w:t>
            </w:r>
            <w:r w:rsidR="00F24B92">
              <w:rPr>
                <w:rFonts w:cs="Arial"/>
                <w:sz w:val="16"/>
                <w:szCs w:val="16"/>
              </w:rPr>
              <w:t xml:space="preserve">                              </w:t>
            </w:r>
            <w:r w:rsidRPr="69D4956C">
              <w:rPr>
                <w:rFonts w:cs="Arial"/>
                <w:sz w:val="16"/>
                <w:szCs w:val="16"/>
              </w:rPr>
              <w:t xml:space="preserve">  </w:t>
            </w:r>
            <w:r w:rsidR="003F5EC6">
              <w:rPr>
                <w:rFonts w:cs="Arial"/>
                <w:sz w:val="16"/>
                <w:szCs w:val="16"/>
              </w:rPr>
              <w:t xml:space="preserve"> </w:t>
            </w:r>
            <w:r w:rsidRPr="69D4956C">
              <w:rPr>
                <w:rFonts w:cs="Arial"/>
                <w:sz w:val="16"/>
                <w:szCs w:val="16"/>
              </w:rPr>
              <w:t xml:space="preserve">  Page </w:t>
            </w:r>
            <w:r w:rsidR="28C02DCB" w:rsidRPr="69D4956C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28C02DCB" w:rsidRPr="69D4956C">
              <w:rPr>
                <w:rFonts w:cs="Arial"/>
                <w:b/>
                <w:bCs/>
                <w:sz w:val="16"/>
                <w:szCs w:val="16"/>
              </w:rPr>
              <w:instrText xml:space="preserve"> PAGE </w:instrText>
            </w:r>
            <w:r w:rsidR="28C02DCB" w:rsidRPr="69D4956C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69D4956C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28C02DCB" w:rsidRPr="69D4956C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69D4956C">
              <w:rPr>
                <w:rFonts w:cs="Arial"/>
                <w:sz w:val="16"/>
                <w:szCs w:val="16"/>
              </w:rPr>
              <w:t xml:space="preserve"> of </w:t>
            </w:r>
            <w:r w:rsidR="28C02DCB" w:rsidRPr="69D4956C">
              <w:rPr>
                <w:rFonts w:cs="Arial"/>
                <w:b/>
                <w:bCs/>
                <w:sz w:val="16"/>
                <w:szCs w:val="16"/>
              </w:rPr>
              <w:fldChar w:fldCharType="begin"/>
            </w:r>
            <w:r w:rsidR="28C02DCB" w:rsidRPr="69D4956C">
              <w:rPr>
                <w:rFonts w:cs="Arial"/>
                <w:b/>
                <w:bCs/>
                <w:sz w:val="16"/>
                <w:szCs w:val="16"/>
              </w:rPr>
              <w:instrText xml:space="preserve"> NUMPAGES  </w:instrText>
            </w:r>
            <w:r w:rsidR="28C02DCB" w:rsidRPr="69D4956C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69D4956C">
              <w:rPr>
                <w:rFonts w:cs="Arial"/>
                <w:b/>
                <w:bCs/>
                <w:sz w:val="16"/>
                <w:szCs w:val="16"/>
              </w:rPr>
              <w:t>4</w:t>
            </w:r>
            <w:r w:rsidR="28C02DCB" w:rsidRPr="69D4956C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  <w:p w14:paraId="5FA2D463" w14:textId="7B41759E" w:rsidR="00B0364E" w:rsidRDefault="00000000">
            <w:pPr>
              <w:pStyle w:val="Footer"/>
              <w:jc w:val="center"/>
            </w:pPr>
          </w:p>
        </w:sdtContent>
      </w:sdt>
    </w:sdtContent>
  </w:sdt>
  <w:p w14:paraId="18C8897D" w14:textId="77777777" w:rsidR="00B0364E" w:rsidRDefault="00B03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F67E7" w14:textId="77777777" w:rsidR="00F24B92" w:rsidRDefault="00F24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42B20" w14:textId="77777777" w:rsidR="00DF480C" w:rsidRDefault="00DF480C" w:rsidP="008A66B0">
      <w:r>
        <w:separator/>
      </w:r>
    </w:p>
  </w:footnote>
  <w:footnote w:type="continuationSeparator" w:id="0">
    <w:p w14:paraId="112005D7" w14:textId="77777777" w:rsidR="00DF480C" w:rsidRDefault="00DF480C" w:rsidP="008A66B0">
      <w:r>
        <w:continuationSeparator/>
      </w:r>
    </w:p>
  </w:footnote>
  <w:footnote w:type="continuationNotice" w:id="1">
    <w:p w14:paraId="79EB869A" w14:textId="77777777" w:rsidR="00DF480C" w:rsidRDefault="00DF48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94F4F" w14:textId="77777777" w:rsidR="00F24B92" w:rsidRDefault="00F24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EF127" w14:textId="1215469A" w:rsidR="774A410E" w:rsidRDefault="774A410E" w:rsidP="774A4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F4E54" w14:textId="77777777" w:rsidR="00F24B92" w:rsidRDefault="00F24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138A0"/>
    <w:multiLevelType w:val="hybridMultilevel"/>
    <w:tmpl w:val="2CA87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532E4"/>
    <w:multiLevelType w:val="hybridMultilevel"/>
    <w:tmpl w:val="3D8C95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60405E"/>
    <w:multiLevelType w:val="hybridMultilevel"/>
    <w:tmpl w:val="2CE492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177984"/>
    <w:multiLevelType w:val="hybridMultilevel"/>
    <w:tmpl w:val="3CC497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70604A"/>
    <w:multiLevelType w:val="hybridMultilevel"/>
    <w:tmpl w:val="138668CC"/>
    <w:lvl w:ilvl="0" w:tplc="06B496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E63A17"/>
    <w:multiLevelType w:val="hybridMultilevel"/>
    <w:tmpl w:val="89644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206A7"/>
    <w:multiLevelType w:val="multilevel"/>
    <w:tmpl w:val="C778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0A1FC5"/>
    <w:multiLevelType w:val="hybridMultilevel"/>
    <w:tmpl w:val="988CCC8C"/>
    <w:lvl w:ilvl="0" w:tplc="7B7CAE0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57D6A"/>
    <w:multiLevelType w:val="multilevel"/>
    <w:tmpl w:val="470855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0613E8A"/>
    <w:multiLevelType w:val="multilevel"/>
    <w:tmpl w:val="F8D81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06A1DFD"/>
    <w:multiLevelType w:val="multilevel"/>
    <w:tmpl w:val="4CCC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195DBB"/>
    <w:multiLevelType w:val="hybridMultilevel"/>
    <w:tmpl w:val="05FE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D307A"/>
    <w:multiLevelType w:val="multilevel"/>
    <w:tmpl w:val="0E7A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7A416D"/>
    <w:multiLevelType w:val="hybridMultilevel"/>
    <w:tmpl w:val="21BA4696"/>
    <w:lvl w:ilvl="0" w:tplc="656E8D74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C601D"/>
    <w:multiLevelType w:val="multilevel"/>
    <w:tmpl w:val="1B20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852849"/>
    <w:multiLevelType w:val="hybridMultilevel"/>
    <w:tmpl w:val="8908757C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C5D5162"/>
    <w:multiLevelType w:val="hybridMultilevel"/>
    <w:tmpl w:val="21869DCC"/>
    <w:lvl w:ilvl="0" w:tplc="C76036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3FF1"/>
    <w:multiLevelType w:val="multilevel"/>
    <w:tmpl w:val="7B9C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EE0AB9"/>
    <w:multiLevelType w:val="hybridMultilevel"/>
    <w:tmpl w:val="0D62C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C6BEF"/>
    <w:multiLevelType w:val="hybridMultilevel"/>
    <w:tmpl w:val="E8629558"/>
    <w:lvl w:ilvl="0" w:tplc="776004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D0B9D"/>
    <w:multiLevelType w:val="hybridMultilevel"/>
    <w:tmpl w:val="9B5C903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991660D"/>
    <w:multiLevelType w:val="multilevel"/>
    <w:tmpl w:val="7656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9323DD"/>
    <w:multiLevelType w:val="multilevel"/>
    <w:tmpl w:val="20A005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9542F7"/>
    <w:multiLevelType w:val="hybridMultilevel"/>
    <w:tmpl w:val="B0424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20FC6"/>
    <w:multiLevelType w:val="hybridMultilevel"/>
    <w:tmpl w:val="BC9E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B78A6"/>
    <w:multiLevelType w:val="multilevel"/>
    <w:tmpl w:val="B5AE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861918"/>
    <w:multiLevelType w:val="hybridMultilevel"/>
    <w:tmpl w:val="77406B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151AE"/>
    <w:multiLevelType w:val="hybridMultilevel"/>
    <w:tmpl w:val="6E2ABD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665134"/>
    <w:multiLevelType w:val="hybridMultilevel"/>
    <w:tmpl w:val="2936456C"/>
    <w:lvl w:ilvl="0" w:tplc="4B78B55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720543">
    <w:abstractNumId w:val="26"/>
  </w:num>
  <w:num w:numId="2" w16cid:durableId="122777065">
    <w:abstractNumId w:val="13"/>
  </w:num>
  <w:num w:numId="3" w16cid:durableId="1880244962">
    <w:abstractNumId w:val="18"/>
  </w:num>
  <w:num w:numId="4" w16cid:durableId="105465704">
    <w:abstractNumId w:val="27"/>
  </w:num>
  <w:num w:numId="5" w16cid:durableId="1727487587">
    <w:abstractNumId w:val="4"/>
  </w:num>
  <w:num w:numId="6" w16cid:durableId="1970354574">
    <w:abstractNumId w:val="28"/>
  </w:num>
  <w:num w:numId="7" w16cid:durableId="1949193859">
    <w:abstractNumId w:val="19"/>
  </w:num>
  <w:num w:numId="8" w16cid:durableId="1145006404">
    <w:abstractNumId w:val="7"/>
  </w:num>
  <w:num w:numId="9" w16cid:durableId="1363284824">
    <w:abstractNumId w:val="1"/>
  </w:num>
  <w:num w:numId="10" w16cid:durableId="762920706">
    <w:abstractNumId w:val="22"/>
  </w:num>
  <w:num w:numId="11" w16cid:durableId="955915394">
    <w:abstractNumId w:val="2"/>
  </w:num>
  <w:num w:numId="12" w16cid:durableId="1937472587">
    <w:abstractNumId w:val="10"/>
  </w:num>
  <w:num w:numId="13" w16cid:durableId="874274214">
    <w:abstractNumId w:val="8"/>
  </w:num>
  <w:num w:numId="14" w16cid:durableId="753086063">
    <w:abstractNumId w:val="9"/>
  </w:num>
  <w:num w:numId="15" w16cid:durableId="262493648">
    <w:abstractNumId w:val="21"/>
  </w:num>
  <w:num w:numId="16" w16cid:durableId="650404791">
    <w:abstractNumId w:val="14"/>
  </w:num>
  <w:num w:numId="17" w16cid:durableId="1984845720">
    <w:abstractNumId w:val="25"/>
  </w:num>
  <w:num w:numId="18" w16cid:durableId="1365911057">
    <w:abstractNumId w:val="17"/>
  </w:num>
  <w:num w:numId="19" w16cid:durableId="215164517">
    <w:abstractNumId w:val="12"/>
  </w:num>
  <w:num w:numId="20" w16cid:durableId="371081184">
    <w:abstractNumId w:val="6"/>
  </w:num>
  <w:num w:numId="21" w16cid:durableId="1788768412">
    <w:abstractNumId w:val="11"/>
  </w:num>
  <w:num w:numId="22" w16cid:durableId="2134984518">
    <w:abstractNumId w:val="24"/>
  </w:num>
  <w:num w:numId="23" w16cid:durableId="102697426">
    <w:abstractNumId w:val="0"/>
  </w:num>
  <w:num w:numId="24" w16cid:durableId="1440106701">
    <w:abstractNumId w:val="23"/>
  </w:num>
  <w:num w:numId="25" w16cid:durableId="1184244692">
    <w:abstractNumId w:val="15"/>
  </w:num>
  <w:num w:numId="26" w16cid:durableId="62264165">
    <w:abstractNumId w:val="20"/>
  </w:num>
  <w:num w:numId="27" w16cid:durableId="1452899266">
    <w:abstractNumId w:val="5"/>
  </w:num>
  <w:num w:numId="28" w16cid:durableId="168952750">
    <w:abstractNumId w:val="16"/>
  </w:num>
  <w:num w:numId="29" w16cid:durableId="133045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A99432"/>
    <w:rsid w:val="00000B19"/>
    <w:rsid w:val="00000D5A"/>
    <w:rsid w:val="00001DE5"/>
    <w:rsid w:val="000128C7"/>
    <w:rsid w:val="000242A5"/>
    <w:rsid w:val="000303E3"/>
    <w:rsid w:val="000319F4"/>
    <w:rsid w:val="00044174"/>
    <w:rsid w:val="0004611B"/>
    <w:rsid w:val="00057288"/>
    <w:rsid w:val="00057D38"/>
    <w:rsid w:val="0006226A"/>
    <w:rsid w:val="00076670"/>
    <w:rsid w:val="0008460E"/>
    <w:rsid w:val="00094B07"/>
    <w:rsid w:val="00095B8E"/>
    <w:rsid w:val="000B0DD6"/>
    <w:rsid w:val="000B7124"/>
    <w:rsid w:val="000B75AE"/>
    <w:rsid w:val="000C08D2"/>
    <w:rsid w:val="000C600B"/>
    <w:rsid w:val="000D1A42"/>
    <w:rsid w:val="000E0578"/>
    <w:rsid w:val="000E4A3A"/>
    <w:rsid w:val="00100410"/>
    <w:rsid w:val="00103EF0"/>
    <w:rsid w:val="00105CBD"/>
    <w:rsid w:val="00120D6F"/>
    <w:rsid w:val="001218F2"/>
    <w:rsid w:val="00121E48"/>
    <w:rsid w:val="00123578"/>
    <w:rsid w:val="00123E64"/>
    <w:rsid w:val="0012488F"/>
    <w:rsid w:val="001250D9"/>
    <w:rsid w:val="00135296"/>
    <w:rsid w:val="00150364"/>
    <w:rsid w:val="00152452"/>
    <w:rsid w:val="00152E0E"/>
    <w:rsid w:val="0015330D"/>
    <w:rsid w:val="001724BC"/>
    <w:rsid w:val="001777D9"/>
    <w:rsid w:val="00180BC9"/>
    <w:rsid w:val="0018457B"/>
    <w:rsid w:val="001872AD"/>
    <w:rsid w:val="001874E4"/>
    <w:rsid w:val="001918FB"/>
    <w:rsid w:val="00192EA4"/>
    <w:rsid w:val="00195126"/>
    <w:rsid w:val="001A02F3"/>
    <w:rsid w:val="001A7360"/>
    <w:rsid w:val="001B343C"/>
    <w:rsid w:val="001B5DF1"/>
    <w:rsid w:val="001C0796"/>
    <w:rsid w:val="001C340A"/>
    <w:rsid w:val="001C50BF"/>
    <w:rsid w:val="001C57D9"/>
    <w:rsid w:val="001D29B3"/>
    <w:rsid w:val="001D32A4"/>
    <w:rsid w:val="001D7A91"/>
    <w:rsid w:val="001E4F5A"/>
    <w:rsid w:val="001E4F5C"/>
    <w:rsid w:val="001E5428"/>
    <w:rsid w:val="001E66F9"/>
    <w:rsid w:val="001F1053"/>
    <w:rsid w:val="001F43A5"/>
    <w:rsid w:val="001F7160"/>
    <w:rsid w:val="0020042C"/>
    <w:rsid w:val="00204CC7"/>
    <w:rsid w:val="0022020B"/>
    <w:rsid w:val="002215B4"/>
    <w:rsid w:val="002272B3"/>
    <w:rsid w:val="002318B8"/>
    <w:rsid w:val="002358F8"/>
    <w:rsid w:val="00243712"/>
    <w:rsid w:val="00255B8B"/>
    <w:rsid w:val="00271110"/>
    <w:rsid w:val="002717B9"/>
    <w:rsid w:val="0027585C"/>
    <w:rsid w:val="00275F5D"/>
    <w:rsid w:val="00282441"/>
    <w:rsid w:val="00297279"/>
    <w:rsid w:val="002A3B64"/>
    <w:rsid w:val="002A41F7"/>
    <w:rsid w:val="002A5428"/>
    <w:rsid w:val="002C0714"/>
    <w:rsid w:val="002C0DE4"/>
    <w:rsid w:val="002C244E"/>
    <w:rsid w:val="002C561B"/>
    <w:rsid w:val="002C5A37"/>
    <w:rsid w:val="002C5FAB"/>
    <w:rsid w:val="002D05B6"/>
    <w:rsid w:val="002D6A02"/>
    <w:rsid w:val="002E5194"/>
    <w:rsid w:val="002E58B2"/>
    <w:rsid w:val="002F2180"/>
    <w:rsid w:val="002F4F78"/>
    <w:rsid w:val="002F51EA"/>
    <w:rsid w:val="00302DB9"/>
    <w:rsid w:val="00305329"/>
    <w:rsid w:val="003058B5"/>
    <w:rsid w:val="0030693E"/>
    <w:rsid w:val="00310EDB"/>
    <w:rsid w:val="0031306F"/>
    <w:rsid w:val="00320F0F"/>
    <w:rsid w:val="003258E5"/>
    <w:rsid w:val="00325E33"/>
    <w:rsid w:val="00333753"/>
    <w:rsid w:val="00336468"/>
    <w:rsid w:val="00341761"/>
    <w:rsid w:val="00343312"/>
    <w:rsid w:val="003443BE"/>
    <w:rsid w:val="00350964"/>
    <w:rsid w:val="00360798"/>
    <w:rsid w:val="00376BD9"/>
    <w:rsid w:val="00380B33"/>
    <w:rsid w:val="0038365B"/>
    <w:rsid w:val="00397748"/>
    <w:rsid w:val="00397DBE"/>
    <w:rsid w:val="003A298A"/>
    <w:rsid w:val="003B0557"/>
    <w:rsid w:val="003B36A8"/>
    <w:rsid w:val="003B4C75"/>
    <w:rsid w:val="003B5DE3"/>
    <w:rsid w:val="003C4629"/>
    <w:rsid w:val="003E0946"/>
    <w:rsid w:val="003E0EE4"/>
    <w:rsid w:val="003E2644"/>
    <w:rsid w:val="003F1092"/>
    <w:rsid w:val="003F26F5"/>
    <w:rsid w:val="003F5EC6"/>
    <w:rsid w:val="00401297"/>
    <w:rsid w:val="00407421"/>
    <w:rsid w:val="00412652"/>
    <w:rsid w:val="00413FB9"/>
    <w:rsid w:val="004201CB"/>
    <w:rsid w:val="004210A8"/>
    <w:rsid w:val="00421285"/>
    <w:rsid w:val="0042517F"/>
    <w:rsid w:val="0043495C"/>
    <w:rsid w:val="00440B77"/>
    <w:rsid w:val="0044750C"/>
    <w:rsid w:val="00462560"/>
    <w:rsid w:val="00463ACD"/>
    <w:rsid w:val="00463EC0"/>
    <w:rsid w:val="004641B6"/>
    <w:rsid w:val="0046542F"/>
    <w:rsid w:val="004706E9"/>
    <w:rsid w:val="0047488A"/>
    <w:rsid w:val="004748DB"/>
    <w:rsid w:val="004762C5"/>
    <w:rsid w:val="00477D60"/>
    <w:rsid w:val="004807A0"/>
    <w:rsid w:val="004907B9"/>
    <w:rsid w:val="00494A22"/>
    <w:rsid w:val="004961BD"/>
    <w:rsid w:val="00496A80"/>
    <w:rsid w:val="004A4054"/>
    <w:rsid w:val="004B0AFB"/>
    <w:rsid w:val="004B5177"/>
    <w:rsid w:val="004C06C3"/>
    <w:rsid w:val="004C5A56"/>
    <w:rsid w:val="004E0AAC"/>
    <w:rsid w:val="004E6B59"/>
    <w:rsid w:val="004F20CA"/>
    <w:rsid w:val="004F2A9F"/>
    <w:rsid w:val="0050584D"/>
    <w:rsid w:val="005122AD"/>
    <w:rsid w:val="005455FA"/>
    <w:rsid w:val="00546892"/>
    <w:rsid w:val="00546927"/>
    <w:rsid w:val="0055007F"/>
    <w:rsid w:val="00550880"/>
    <w:rsid w:val="00561002"/>
    <w:rsid w:val="00567BE1"/>
    <w:rsid w:val="005732C0"/>
    <w:rsid w:val="005752CE"/>
    <w:rsid w:val="0058155D"/>
    <w:rsid w:val="00587973"/>
    <w:rsid w:val="00590833"/>
    <w:rsid w:val="0059489A"/>
    <w:rsid w:val="00595270"/>
    <w:rsid w:val="00595CB1"/>
    <w:rsid w:val="005A0968"/>
    <w:rsid w:val="005A78DD"/>
    <w:rsid w:val="005A7998"/>
    <w:rsid w:val="005B42BA"/>
    <w:rsid w:val="005C30A6"/>
    <w:rsid w:val="005C5BDF"/>
    <w:rsid w:val="005C7F91"/>
    <w:rsid w:val="005D041F"/>
    <w:rsid w:val="005D10D2"/>
    <w:rsid w:val="005D32E0"/>
    <w:rsid w:val="005D6C63"/>
    <w:rsid w:val="005E608D"/>
    <w:rsid w:val="005E6114"/>
    <w:rsid w:val="005F745B"/>
    <w:rsid w:val="006023F8"/>
    <w:rsid w:val="00606756"/>
    <w:rsid w:val="00626E7D"/>
    <w:rsid w:val="006311D0"/>
    <w:rsid w:val="00644283"/>
    <w:rsid w:val="00652D0C"/>
    <w:rsid w:val="006567F5"/>
    <w:rsid w:val="00662D8A"/>
    <w:rsid w:val="00664EAE"/>
    <w:rsid w:val="00666600"/>
    <w:rsid w:val="00671242"/>
    <w:rsid w:val="006A3514"/>
    <w:rsid w:val="006A73EF"/>
    <w:rsid w:val="006B1301"/>
    <w:rsid w:val="006B1B33"/>
    <w:rsid w:val="006C3D4D"/>
    <w:rsid w:val="006D1343"/>
    <w:rsid w:val="006D4150"/>
    <w:rsid w:val="006E1B0B"/>
    <w:rsid w:val="006F0AAC"/>
    <w:rsid w:val="006F2F91"/>
    <w:rsid w:val="006F66F8"/>
    <w:rsid w:val="007105A8"/>
    <w:rsid w:val="007211B7"/>
    <w:rsid w:val="0073422D"/>
    <w:rsid w:val="00735D17"/>
    <w:rsid w:val="00736B26"/>
    <w:rsid w:val="00737196"/>
    <w:rsid w:val="007433C5"/>
    <w:rsid w:val="00746621"/>
    <w:rsid w:val="007558E4"/>
    <w:rsid w:val="00756E2E"/>
    <w:rsid w:val="0076050F"/>
    <w:rsid w:val="007609DF"/>
    <w:rsid w:val="007652A2"/>
    <w:rsid w:val="00765E25"/>
    <w:rsid w:val="007755EF"/>
    <w:rsid w:val="007A16A1"/>
    <w:rsid w:val="007C50A5"/>
    <w:rsid w:val="007D2130"/>
    <w:rsid w:val="007D4704"/>
    <w:rsid w:val="007D762F"/>
    <w:rsid w:val="007D7B06"/>
    <w:rsid w:val="007E12F2"/>
    <w:rsid w:val="007E192B"/>
    <w:rsid w:val="007F1F34"/>
    <w:rsid w:val="007F473B"/>
    <w:rsid w:val="007F7AEC"/>
    <w:rsid w:val="0080235E"/>
    <w:rsid w:val="00813AB3"/>
    <w:rsid w:val="0082328E"/>
    <w:rsid w:val="00827E3E"/>
    <w:rsid w:val="008323DB"/>
    <w:rsid w:val="008362A0"/>
    <w:rsid w:val="008413BB"/>
    <w:rsid w:val="00841671"/>
    <w:rsid w:val="008458AA"/>
    <w:rsid w:val="008551DD"/>
    <w:rsid w:val="00860E0B"/>
    <w:rsid w:val="0086286B"/>
    <w:rsid w:val="0086424D"/>
    <w:rsid w:val="008709C1"/>
    <w:rsid w:val="008743C4"/>
    <w:rsid w:val="00876464"/>
    <w:rsid w:val="0088148E"/>
    <w:rsid w:val="0088539B"/>
    <w:rsid w:val="00890F19"/>
    <w:rsid w:val="008950AE"/>
    <w:rsid w:val="008972B5"/>
    <w:rsid w:val="008A06AE"/>
    <w:rsid w:val="008A0C9F"/>
    <w:rsid w:val="008A1136"/>
    <w:rsid w:val="008A31F2"/>
    <w:rsid w:val="008A5DA9"/>
    <w:rsid w:val="008A66B0"/>
    <w:rsid w:val="008C192E"/>
    <w:rsid w:val="008C5402"/>
    <w:rsid w:val="008C57D3"/>
    <w:rsid w:val="008C7CEE"/>
    <w:rsid w:val="008D1BA7"/>
    <w:rsid w:val="008D47CA"/>
    <w:rsid w:val="008D51EE"/>
    <w:rsid w:val="008D74B2"/>
    <w:rsid w:val="008E57EB"/>
    <w:rsid w:val="008E6B9B"/>
    <w:rsid w:val="008F2D32"/>
    <w:rsid w:val="008F3E82"/>
    <w:rsid w:val="00901E32"/>
    <w:rsid w:val="00902727"/>
    <w:rsid w:val="00911723"/>
    <w:rsid w:val="00911844"/>
    <w:rsid w:val="0091266D"/>
    <w:rsid w:val="00912E42"/>
    <w:rsid w:val="0092071C"/>
    <w:rsid w:val="00922F4B"/>
    <w:rsid w:val="0092526F"/>
    <w:rsid w:val="00926FC0"/>
    <w:rsid w:val="0093290B"/>
    <w:rsid w:val="00934F51"/>
    <w:rsid w:val="00943A67"/>
    <w:rsid w:val="00944DEC"/>
    <w:rsid w:val="00955325"/>
    <w:rsid w:val="00961748"/>
    <w:rsid w:val="00967AB2"/>
    <w:rsid w:val="00970376"/>
    <w:rsid w:val="00977778"/>
    <w:rsid w:val="009879D6"/>
    <w:rsid w:val="00994EE0"/>
    <w:rsid w:val="00995BDB"/>
    <w:rsid w:val="00995E97"/>
    <w:rsid w:val="00995F15"/>
    <w:rsid w:val="009A6718"/>
    <w:rsid w:val="009B11E4"/>
    <w:rsid w:val="009B1D0F"/>
    <w:rsid w:val="009B2043"/>
    <w:rsid w:val="009B2FE3"/>
    <w:rsid w:val="009C0F3E"/>
    <w:rsid w:val="009C4D28"/>
    <w:rsid w:val="009D22DE"/>
    <w:rsid w:val="009E75C3"/>
    <w:rsid w:val="009F3202"/>
    <w:rsid w:val="00A02B94"/>
    <w:rsid w:val="00A101DF"/>
    <w:rsid w:val="00A13137"/>
    <w:rsid w:val="00A170CD"/>
    <w:rsid w:val="00A227AC"/>
    <w:rsid w:val="00A259BE"/>
    <w:rsid w:val="00A26D18"/>
    <w:rsid w:val="00A27537"/>
    <w:rsid w:val="00A30057"/>
    <w:rsid w:val="00A30A82"/>
    <w:rsid w:val="00A37DBD"/>
    <w:rsid w:val="00A41A68"/>
    <w:rsid w:val="00A45C46"/>
    <w:rsid w:val="00A50096"/>
    <w:rsid w:val="00A67F94"/>
    <w:rsid w:val="00A72B22"/>
    <w:rsid w:val="00A755F7"/>
    <w:rsid w:val="00A75741"/>
    <w:rsid w:val="00A77295"/>
    <w:rsid w:val="00A806AB"/>
    <w:rsid w:val="00A84950"/>
    <w:rsid w:val="00A86FDA"/>
    <w:rsid w:val="00A87503"/>
    <w:rsid w:val="00AA62AA"/>
    <w:rsid w:val="00AA642D"/>
    <w:rsid w:val="00AB1004"/>
    <w:rsid w:val="00AB1994"/>
    <w:rsid w:val="00AB2123"/>
    <w:rsid w:val="00AB6605"/>
    <w:rsid w:val="00AB6AD1"/>
    <w:rsid w:val="00AC1966"/>
    <w:rsid w:val="00AC49EC"/>
    <w:rsid w:val="00AC57F1"/>
    <w:rsid w:val="00AD0C6E"/>
    <w:rsid w:val="00AD17C8"/>
    <w:rsid w:val="00AD31E5"/>
    <w:rsid w:val="00AE3750"/>
    <w:rsid w:val="00AE49BB"/>
    <w:rsid w:val="00AE7123"/>
    <w:rsid w:val="00B00F59"/>
    <w:rsid w:val="00B0364E"/>
    <w:rsid w:val="00B0527F"/>
    <w:rsid w:val="00B1267D"/>
    <w:rsid w:val="00B145B1"/>
    <w:rsid w:val="00B25D2F"/>
    <w:rsid w:val="00B34BE5"/>
    <w:rsid w:val="00B36012"/>
    <w:rsid w:val="00B36AFF"/>
    <w:rsid w:val="00B51739"/>
    <w:rsid w:val="00B55678"/>
    <w:rsid w:val="00B636B8"/>
    <w:rsid w:val="00B74C9B"/>
    <w:rsid w:val="00B771DA"/>
    <w:rsid w:val="00B85CEA"/>
    <w:rsid w:val="00B87225"/>
    <w:rsid w:val="00B902A1"/>
    <w:rsid w:val="00B905A8"/>
    <w:rsid w:val="00B91C38"/>
    <w:rsid w:val="00B91DD5"/>
    <w:rsid w:val="00B9230A"/>
    <w:rsid w:val="00B9355E"/>
    <w:rsid w:val="00B9552D"/>
    <w:rsid w:val="00BB4C55"/>
    <w:rsid w:val="00BC0310"/>
    <w:rsid w:val="00BD3F15"/>
    <w:rsid w:val="00BD58BD"/>
    <w:rsid w:val="00BE5104"/>
    <w:rsid w:val="00BF5026"/>
    <w:rsid w:val="00C022A5"/>
    <w:rsid w:val="00C142CF"/>
    <w:rsid w:val="00C1518E"/>
    <w:rsid w:val="00C1671F"/>
    <w:rsid w:val="00C25605"/>
    <w:rsid w:val="00C4045E"/>
    <w:rsid w:val="00C44519"/>
    <w:rsid w:val="00C46C83"/>
    <w:rsid w:val="00C50136"/>
    <w:rsid w:val="00C619C4"/>
    <w:rsid w:val="00C632DA"/>
    <w:rsid w:val="00C649D7"/>
    <w:rsid w:val="00C6571B"/>
    <w:rsid w:val="00C76609"/>
    <w:rsid w:val="00C81F70"/>
    <w:rsid w:val="00C85EBC"/>
    <w:rsid w:val="00C86414"/>
    <w:rsid w:val="00C96AD0"/>
    <w:rsid w:val="00CA09CB"/>
    <w:rsid w:val="00CA1A98"/>
    <w:rsid w:val="00CA36FD"/>
    <w:rsid w:val="00CB1177"/>
    <w:rsid w:val="00CB1AD6"/>
    <w:rsid w:val="00CB3736"/>
    <w:rsid w:val="00CB4627"/>
    <w:rsid w:val="00CB52FB"/>
    <w:rsid w:val="00CE24ED"/>
    <w:rsid w:val="00CE5B23"/>
    <w:rsid w:val="00CF0D4D"/>
    <w:rsid w:val="00CF44E6"/>
    <w:rsid w:val="00CF567E"/>
    <w:rsid w:val="00D0105E"/>
    <w:rsid w:val="00D014E9"/>
    <w:rsid w:val="00D06310"/>
    <w:rsid w:val="00D14A30"/>
    <w:rsid w:val="00D15613"/>
    <w:rsid w:val="00D239C2"/>
    <w:rsid w:val="00D30B7D"/>
    <w:rsid w:val="00D41236"/>
    <w:rsid w:val="00D416A7"/>
    <w:rsid w:val="00D4247E"/>
    <w:rsid w:val="00D440D4"/>
    <w:rsid w:val="00D50296"/>
    <w:rsid w:val="00D505EA"/>
    <w:rsid w:val="00D50EC8"/>
    <w:rsid w:val="00D60039"/>
    <w:rsid w:val="00D83F62"/>
    <w:rsid w:val="00D87C05"/>
    <w:rsid w:val="00D92592"/>
    <w:rsid w:val="00D95E1D"/>
    <w:rsid w:val="00DA6098"/>
    <w:rsid w:val="00DB128A"/>
    <w:rsid w:val="00DC3152"/>
    <w:rsid w:val="00DE71BB"/>
    <w:rsid w:val="00DE7E8F"/>
    <w:rsid w:val="00DF480C"/>
    <w:rsid w:val="00DF6CF7"/>
    <w:rsid w:val="00E00204"/>
    <w:rsid w:val="00E01D68"/>
    <w:rsid w:val="00E06E61"/>
    <w:rsid w:val="00E11D6C"/>
    <w:rsid w:val="00E138E6"/>
    <w:rsid w:val="00E13B7F"/>
    <w:rsid w:val="00E14707"/>
    <w:rsid w:val="00E15E9B"/>
    <w:rsid w:val="00E17961"/>
    <w:rsid w:val="00E20E48"/>
    <w:rsid w:val="00E237DA"/>
    <w:rsid w:val="00E30923"/>
    <w:rsid w:val="00E46EF3"/>
    <w:rsid w:val="00E54646"/>
    <w:rsid w:val="00E56745"/>
    <w:rsid w:val="00E6081F"/>
    <w:rsid w:val="00E67145"/>
    <w:rsid w:val="00E6776C"/>
    <w:rsid w:val="00E70949"/>
    <w:rsid w:val="00E83D9C"/>
    <w:rsid w:val="00E8698C"/>
    <w:rsid w:val="00E906AF"/>
    <w:rsid w:val="00E91FE1"/>
    <w:rsid w:val="00E93AE1"/>
    <w:rsid w:val="00E9430A"/>
    <w:rsid w:val="00E97B59"/>
    <w:rsid w:val="00EB0130"/>
    <w:rsid w:val="00ED6964"/>
    <w:rsid w:val="00EE0F92"/>
    <w:rsid w:val="00EE11AA"/>
    <w:rsid w:val="00EF25D3"/>
    <w:rsid w:val="00F01992"/>
    <w:rsid w:val="00F02459"/>
    <w:rsid w:val="00F21133"/>
    <w:rsid w:val="00F23212"/>
    <w:rsid w:val="00F24B92"/>
    <w:rsid w:val="00F33A67"/>
    <w:rsid w:val="00F37C80"/>
    <w:rsid w:val="00F40308"/>
    <w:rsid w:val="00F405A7"/>
    <w:rsid w:val="00F44758"/>
    <w:rsid w:val="00F45022"/>
    <w:rsid w:val="00F53338"/>
    <w:rsid w:val="00F553BD"/>
    <w:rsid w:val="00F7029C"/>
    <w:rsid w:val="00F77F47"/>
    <w:rsid w:val="00F80A2B"/>
    <w:rsid w:val="00F83F9C"/>
    <w:rsid w:val="00F9736F"/>
    <w:rsid w:val="00F9740F"/>
    <w:rsid w:val="00FA4874"/>
    <w:rsid w:val="00FA517A"/>
    <w:rsid w:val="00FB1575"/>
    <w:rsid w:val="00FB1FC7"/>
    <w:rsid w:val="00FB3AD1"/>
    <w:rsid w:val="00FB71C7"/>
    <w:rsid w:val="00FC10CA"/>
    <w:rsid w:val="00FC668D"/>
    <w:rsid w:val="00FD044C"/>
    <w:rsid w:val="00FD1924"/>
    <w:rsid w:val="00FE29A9"/>
    <w:rsid w:val="00FE6201"/>
    <w:rsid w:val="00FF3557"/>
    <w:rsid w:val="00FF68F8"/>
    <w:rsid w:val="00FF6D08"/>
    <w:rsid w:val="0B95B376"/>
    <w:rsid w:val="0BB42E0F"/>
    <w:rsid w:val="0C67D7A2"/>
    <w:rsid w:val="2010DB20"/>
    <w:rsid w:val="24DC149D"/>
    <w:rsid w:val="26ADF83A"/>
    <w:rsid w:val="28C02DCB"/>
    <w:rsid w:val="2E089030"/>
    <w:rsid w:val="4703879D"/>
    <w:rsid w:val="5143ADD0"/>
    <w:rsid w:val="5539AC5A"/>
    <w:rsid w:val="5C4ECF49"/>
    <w:rsid w:val="6410474B"/>
    <w:rsid w:val="69D4956C"/>
    <w:rsid w:val="71A037AE"/>
    <w:rsid w:val="774A410E"/>
    <w:rsid w:val="79557EBC"/>
    <w:rsid w:val="79A99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99432"/>
  <w15:chartTrackingRefBased/>
  <w15:docId w15:val="{49BC18D4-187A-4E0F-A8D7-5B7234BB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F0F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71F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71F"/>
    <w:pPr>
      <w:keepNext/>
      <w:keepLines/>
      <w:spacing w:before="400" w:after="36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09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964"/>
  </w:style>
  <w:style w:type="paragraph" w:styleId="Footer">
    <w:name w:val="footer"/>
    <w:basedOn w:val="Normal"/>
    <w:link w:val="FooterChar"/>
    <w:uiPriority w:val="99"/>
    <w:unhideWhenUsed/>
    <w:rsid w:val="003509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964"/>
  </w:style>
  <w:style w:type="paragraph" w:styleId="NoSpacing">
    <w:name w:val="No Spacing"/>
    <w:uiPriority w:val="1"/>
    <w:qFormat/>
    <w:rsid w:val="003509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39C2"/>
    <w:pPr>
      <w:autoSpaceDE w:val="0"/>
      <w:autoSpaceDN w:val="0"/>
      <w:spacing w:before="240" w:after="120"/>
      <w:ind w:left="720"/>
    </w:pPr>
    <w:rPr>
      <w:rFonts w:eastAsia="SimSun" w:cs="Times New Roman"/>
      <w:lang w:eastAsia="zh-CN"/>
    </w:rPr>
  </w:style>
  <w:style w:type="paragraph" w:styleId="Revision">
    <w:name w:val="Revision"/>
    <w:hidden/>
    <w:uiPriority w:val="99"/>
    <w:semiHidden/>
    <w:rsid w:val="0015245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52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4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452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80BC9"/>
  </w:style>
  <w:style w:type="paragraph" w:customStyle="1" w:styleId="paragraph">
    <w:name w:val="paragraph"/>
    <w:basedOn w:val="Normal"/>
    <w:rsid w:val="0008460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08460E"/>
  </w:style>
  <w:style w:type="character" w:customStyle="1" w:styleId="font51">
    <w:name w:val="font51"/>
    <w:basedOn w:val="DefaultParagraphFont"/>
    <w:rsid w:val="0008460E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08460E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1671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671F"/>
    <w:rPr>
      <w:rFonts w:ascii="Arial" w:eastAsiaTheme="majorEastAsia" w:hAnsi="Arial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2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99B69-3B43-44F5-9E65-28D643C1E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10404-5AF9-4D66-9230-6558F8226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E5CB2-68BC-47D3-8EBF-CB4E514D1782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customXml/itemProps4.xml><?xml version="1.0" encoding="utf-8"?>
<ds:datastoreItem xmlns:ds="http://schemas.openxmlformats.org/officeDocument/2006/customXml" ds:itemID="{11B2E9F1-6051-4B48-8CE4-39DAD546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Clare</dc:creator>
  <cp:keywords/>
  <dc:description/>
  <cp:lastModifiedBy>Tahir, Alishba</cp:lastModifiedBy>
  <cp:revision>101</cp:revision>
  <dcterms:created xsi:type="dcterms:W3CDTF">2022-01-27T15:09:00Z</dcterms:created>
  <dcterms:modified xsi:type="dcterms:W3CDTF">2025-08-19T15:26:00Z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MSIP_Label_3b551598-29da-492a-8b9f-8358cd43dd03_Enabled">
    <vt:lpwstr>True</vt:lpwstr>
  </property>
  <property fmtid="{D5CDD505-2E9C-101B-9397-08002B2CF9AE}" pid="5" name="MSIP_Label_3b551598-29da-492a-8b9f-8358cd43dd03_SiteId">
    <vt:lpwstr>c9ef029c-18cf-4016-86d3-93cf8e94ff94</vt:lpwstr>
  </property>
  <property fmtid="{D5CDD505-2E9C-101B-9397-08002B2CF9AE}" pid="6" name="MSIP_Label_3b551598-29da-492a-8b9f-8358cd43dd03_Owner">
    <vt:lpwstr>KU32729@kingston.ac.uk</vt:lpwstr>
  </property>
  <property fmtid="{D5CDD505-2E9C-101B-9397-08002B2CF9AE}" pid="7" name="MSIP_Label_3b551598-29da-492a-8b9f-8358cd43dd03_SetDate">
    <vt:lpwstr>2021-09-06T09:23:07.0309705Z</vt:lpwstr>
  </property>
  <property fmtid="{D5CDD505-2E9C-101B-9397-08002B2CF9AE}" pid="8" name="MSIP_Label_3b551598-29da-492a-8b9f-8358cd43dd03_Name">
    <vt:lpwstr>General</vt:lpwstr>
  </property>
  <property fmtid="{D5CDD505-2E9C-101B-9397-08002B2CF9AE}" pid="9" name="MSIP_Label_3b551598-29da-492a-8b9f-8358cd43dd03_Application">
    <vt:lpwstr>Microsoft Azure Information Protection</vt:lpwstr>
  </property>
  <property fmtid="{D5CDD505-2E9C-101B-9397-08002B2CF9AE}" pid="10" name="MSIP_Label_3b551598-29da-492a-8b9f-8358cd43dd03_ActionId">
    <vt:lpwstr>876cd5c2-ec8c-4dbf-bd45-e32bd922f521</vt:lpwstr>
  </property>
  <property fmtid="{D5CDD505-2E9C-101B-9397-08002B2CF9AE}" pid="11" name="MSIP_Label_3b551598-29da-492a-8b9f-8358cd43dd03_Extended_MSFT_Method">
    <vt:lpwstr>Automatic</vt:lpwstr>
  </property>
  <property fmtid="{D5CDD505-2E9C-101B-9397-08002B2CF9AE}" pid="12" name="Sensitivity">
    <vt:lpwstr>General</vt:lpwstr>
  </property>
</Properties>
</file>